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4A0" w:rsidRDefault="002C0A54" w:rsidP="00E94E6B">
      <w:pPr>
        <w:jc w:val="center"/>
        <w:rPr>
          <w:rFonts w:ascii="Franklin Gothic Medium" w:hAnsi="Franklin Gothic Medium"/>
          <w:sz w:val="28"/>
          <w:szCs w:val="28"/>
        </w:rPr>
      </w:pPr>
      <w:bookmarkStart w:id="0" w:name="_GoBack"/>
      <w:bookmarkEnd w:id="0"/>
      <w:r>
        <w:rPr>
          <w:rFonts w:ascii="Franklin Gothic Medium" w:hAnsi="Franklin Gothic Medium"/>
          <w:sz w:val="28"/>
          <w:szCs w:val="28"/>
        </w:rPr>
        <w:t>ŹIADOSŤ O POSKYTNUTIE DOTÁCIE</w:t>
      </w:r>
    </w:p>
    <w:p w:rsidR="00620D73" w:rsidRDefault="00620D73" w:rsidP="00E94E6B">
      <w:pPr>
        <w:jc w:val="center"/>
        <w:rPr>
          <w:rFonts w:ascii="Franklin Gothic Medium" w:hAnsi="Franklin Gothic Medium"/>
          <w:sz w:val="28"/>
          <w:szCs w:val="28"/>
        </w:rPr>
      </w:pPr>
      <w:r w:rsidRPr="00620D73">
        <w:rPr>
          <w:rFonts w:ascii="Franklin Gothic Medium" w:hAnsi="Franklin Gothic Medium"/>
          <w:sz w:val="28"/>
          <w:szCs w:val="28"/>
        </w:rPr>
        <w:t>na podporu  sociálnych a kultúrnych potrieb a riešenia mimoriadne nepriaznivých situácií rómskej komunity</w:t>
      </w:r>
      <w:r w:rsidR="006B4687">
        <w:rPr>
          <w:rFonts w:ascii="Franklin Gothic Medium" w:hAnsi="Franklin Gothic Medium"/>
          <w:sz w:val="28"/>
          <w:szCs w:val="28"/>
        </w:rPr>
        <w:t xml:space="preserve"> v roku 2019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5"/>
        <w:gridCol w:w="3685"/>
        <w:gridCol w:w="3292"/>
      </w:tblGrid>
      <w:tr w:rsidR="00620D73" w:rsidTr="00E0002B">
        <w:tc>
          <w:tcPr>
            <w:tcW w:w="5920" w:type="dxa"/>
            <w:gridSpan w:val="2"/>
          </w:tcPr>
          <w:p w:rsidR="00620D73" w:rsidRDefault="004E7284" w:rsidP="00620D73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DOŠLO</w:t>
            </w:r>
          </w:p>
        </w:tc>
        <w:tc>
          <w:tcPr>
            <w:tcW w:w="3292" w:type="dxa"/>
          </w:tcPr>
          <w:p w:rsidR="00620D73" w:rsidRDefault="00137CB2" w:rsidP="00546069">
            <w:pPr>
              <w:jc w:val="right"/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201</w:t>
            </w:r>
            <w:r w:rsidR="00546069">
              <w:rPr>
                <w:rFonts w:ascii="Franklin Gothic Medium" w:hAnsi="Franklin Gothic Medium"/>
                <w:sz w:val="28"/>
                <w:szCs w:val="28"/>
              </w:rPr>
              <w:t>9</w:t>
            </w:r>
          </w:p>
        </w:tc>
      </w:tr>
      <w:tr w:rsidR="00620D73" w:rsidTr="00E0002B">
        <w:tc>
          <w:tcPr>
            <w:tcW w:w="5920" w:type="dxa"/>
            <w:gridSpan w:val="2"/>
          </w:tcPr>
          <w:p w:rsidR="00620D73" w:rsidRDefault="004E7284" w:rsidP="004E7284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REGISTRAČNÉ ČÍSLO ZÁZNAMU</w:t>
            </w:r>
            <w:r w:rsidR="00E0002B">
              <w:rPr>
                <w:rFonts w:ascii="Franklin Gothic Medium" w:hAnsi="Franklin Gothic Medium"/>
                <w:sz w:val="28"/>
                <w:szCs w:val="28"/>
              </w:rPr>
              <w:t xml:space="preserve"> IS </w:t>
            </w:r>
            <w:r w:rsidR="00F20E81">
              <w:rPr>
                <w:rFonts w:ascii="Franklin Gothic Medium" w:hAnsi="Franklin Gothic Medium"/>
                <w:sz w:val="28"/>
                <w:szCs w:val="28"/>
              </w:rPr>
              <w:t xml:space="preserve">FABASOFT </w:t>
            </w:r>
            <w:r w:rsidR="00E0002B">
              <w:rPr>
                <w:rFonts w:ascii="Franklin Gothic Medium" w:hAnsi="Franklin Gothic Medium"/>
                <w:sz w:val="28"/>
                <w:szCs w:val="28"/>
              </w:rPr>
              <w:t xml:space="preserve">REGISTRATÚRY MV </w:t>
            </w:r>
          </w:p>
        </w:tc>
        <w:tc>
          <w:tcPr>
            <w:tcW w:w="3292" w:type="dxa"/>
          </w:tcPr>
          <w:p w:rsidR="00620D73" w:rsidRDefault="00576649" w:rsidP="00546069">
            <w:pPr>
              <w:jc w:val="right"/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/201</w:t>
            </w:r>
            <w:r w:rsidR="00546069">
              <w:rPr>
                <w:rFonts w:ascii="Franklin Gothic Medium" w:hAnsi="Franklin Gothic Medium"/>
                <w:sz w:val="28"/>
                <w:szCs w:val="28"/>
              </w:rPr>
              <w:t>9</w:t>
            </w:r>
          </w:p>
        </w:tc>
      </w:tr>
      <w:tr w:rsidR="00A40FBA" w:rsidTr="00E0002B">
        <w:tc>
          <w:tcPr>
            <w:tcW w:w="5920" w:type="dxa"/>
            <w:gridSpan w:val="2"/>
          </w:tcPr>
          <w:p w:rsidR="00A40FBA" w:rsidRDefault="002E7540" w:rsidP="00F20E81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REGISTRAČNÉ ČÍSLO</w:t>
            </w:r>
            <w:r w:rsidR="00F20E81">
              <w:rPr>
                <w:rFonts w:ascii="Franklin Gothic Medium" w:hAnsi="Franklin Gothic Medium"/>
                <w:sz w:val="28"/>
                <w:szCs w:val="28"/>
              </w:rPr>
              <w:t xml:space="preserve"> V</w:t>
            </w:r>
            <w:r w:rsidR="00576649">
              <w:rPr>
                <w:rFonts w:ascii="Franklin Gothic Medium" w:hAnsi="Franklin Gothic Medium"/>
                <w:sz w:val="28"/>
                <w:szCs w:val="28"/>
              </w:rPr>
              <w:t> </w:t>
            </w:r>
            <w:r w:rsidR="00137CB2">
              <w:rPr>
                <w:rFonts w:ascii="Franklin Gothic Medium" w:hAnsi="Franklin Gothic Medium"/>
                <w:sz w:val="28"/>
                <w:szCs w:val="28"/>
              </w:rPr>
              <w:t>REGISTRATÚRE SPISU</w:t>
            </w:r>
          </w:p>
          <w:p w:rsidR="008852EA" w:rsidRDefault="008852EA" w:rsidP="00F20E81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IS FABASOFT</w:t>
            </w:r>
          </w:p>
        </w:tc>
        <w:tc>
          <w:tcPr>
            <w:tcW w:w="3292" w:type="dxa"/>
          </w:tcPr>
          <w:p w:rsidR="00A40FBA" w:rsidRDefault="00576649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USVRK-KUS-201</w:t>
            </w:r>
            <w:r w:rsidR="00546069">
              <w:rPr>
                <w:rFonts w:ascii="Franklin Gothic Medium" w:hAnsi="Franklin Gothic Medium"/>
                <w:sz w:val="28"/>
                <w:szCs w:val="28"/>
              </w:rPr>
              <w:t>9</w:t>
            </w:r>
            <w:r>
              <w:rPr>
                <w:rFonts w:ascii="Franklin Gothic Medium" w:hAnsi="Franklin Gothic Medium"/>
                <w:sz w:val="28"/>
                <w:szCs w:val="28"/>
              </w:rPr>
              <w:t>/</w:t>
            </w:r>
          </w:p>
          <w:p w:rsidR="00576649" w:rsidRDefault="00576649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  <w:p w:rsidR="00567362" w:rsidRDefault="00567362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</w:tr>
      <w:tr w:rsidR="0008075D" w:rsidTr="00E0002B">
        <w:tc>
          <w:tcPr>
            <w:tcW w:w="5920" w:type="dxa"/>
            <w:gridSpan w:val="2"/>
          </w:tcPr>
          <w:p w:rsidR="0008075D" w:rsidRDefault="00723DF0" w:rsidP="00F20E81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ZAREGISTROVAL PODPIS</w:t>
            </w:r>
            <w:r>
              <w:rPr>
                <w:rFonts w:ascii="Calibri" w:hAnsi="Calibri"/>
                <w:sz w:val="28"/>
                <w:szCs w:val="28"/>
              </w:rPr>
              <w:t>→</w:t>
            </w:r>
          </w:p>
        </w:tc>
        <w:tc>
          <w:tcPr>
            <w:tcW w:w="3292" w:type="dxa"/>
          </w:tcPr>
          <w:p w:rsidR="0008075D" w:rsidRDefault="0008075D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</w:tr>
      <w:tr w:rsidR="0008075D" w:rsidTr="00E0002B">
        <w:tc>
          <w:tcPr>
            <w:tcW w:w="5920" w:type="dxa"/>
            <w:gridSpan w:val="2"/>
          </w:tcPr>
          <w:p w:rsidR="0008075D" w:rsidRDefault="008F6520" w:rsidP="008F6520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EL.</w:t>
            </w:r>
            <w:r w:rsidR="00723DF0">
              <w:rPr>
                <w:rFonts w:ascii="Franklin Gothic Medium" w:hAnsi="Franklin Gothic Medium"/>
                <w:sz w:val="28"/>
                <w:szCs w:val="28"/>
              </w:rPr>
              <w:t>OZNAM O</w:t>
            </w:r>
            <w:r w:rsidR="005C14D3">
              <w:rPr>
                <w:rFonts w:ascii="Franklin Gothic Medium" w:hAnsi="Franklin Gothic Medium"/>
                <w:sz w:val="28"/>
                <w:szCs w:val="28"/>
              </w:rPr>
              <w:t> </w:t>
            </w:r>
            <w:r w:rsidR="00723DF0">
              <w:rPr>
                <w:rFonts w:ascii="Franklin Gothic Medium" w:hAnsi="Franklin Gothic Medium"/>
                <w:sz w:val="28"/>
                <w:szCs w:val="28"/>
              </w:rPr>
              <w:t>ODOSLAN</w:t>
            </w:r>
            <w:r w:rsidR="005C14D3">
              <w:rPr>
                <w:rFonts w:ascii="Franklin Gothic Medium" w:hAnsi="Franklin Gothic Medium"/>
                <w:sz w:val="28"/>
                <w:szCs w:val="28"/>
              </w:rPr>
              <w:t xml:space="preserve">Í </w:t>
            </w:r>
            <w:r w:rsidR="009C4F90">
              <w:rPr>
                <w:rFonts w:ascii="Franklin Gothic Medium" w:hAnsi="Franklin Gothic Medium"/>
                <w:sz w:val="28"/>
                <w:szCs w:val="28"/>
              </w:rPr>
              <w:t>ŽIADATEĽOM</w:t>
            </w:r>
            <w:r>
              <w:rPr>
                <w:rFonts w:ascii="Franklin Gothic Medium" w:hAnsi="Franklin Gothic Medium"/>
                <w:sz w:val="28"/>
                <w:szCs w:val="28"/>
              </w:rPr>
              <w:t xml:space="preserve"> DORUČE</w:t>
            </w:r>
            <w:r w:rsidR="002B0D9B">
              <w:rPr>
                <w:rFonts w:ascii="Franklin Gothic Medium" w:hAnsi="Franklin Gothic Medium"/>
                <w:sz w:val="28"/>
                <w:szCs w:val="28"/>
              </w:rPr>
              <w:t>NÝ DŃA</w:t>
            </w:r>
          </w:p>
        </w:tc>
        <w:tc>
          <w:tcPr>
            <w:tcW w:w="3292" w:type="dxa"/>
          </w:tcPr>
          <w:p w:rsidR="0008075D" w:rsidRDefault="0008075D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</w:tr>
      <w:tr w:rsidR="00723DF0" w:rsidTr="00E0002B">
        <w:tc>
          <w:tcPr>
            <w:tcW w:w="5920" w:type="dxa"/>
            <w:gridSpan w:val="2"/>
          </w:tcPr>
          <w:p w:rsidR="00723DF0" w:rsidRDefault="000C66E8" w:rsidP="00F20E81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NOTIFIKÁCIA ELEKTRONICKY DŃA</w:t>
            </w:r>
          </w:p>
        </w:tc>
        <w:tc>
          <w:tcPr>
            <w:tcW w:w="3292" w:type="dxa"/>
          </w:tcPr>
          <w:p w:rsidR="00723DF0" w:rsidRDefault="00723DF0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</w:tr>
      <w:tr w:rsidR="00D714A0" w:rsidTr="00E83318">
        <w:tc>
          <w:tcPr>
            <w:tcW w:w="2235" w:type="dxa"/>
          </w:tcPr>
          <w:p w:rsidR="00D714A0" w:rsidRDefault="00567362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Vyhlasovateľ:</w:t>
            </w:r>
          </w:p>
        </w:tc>
        <w:tc>
          <w:tcPr>
            <w:tcW w:w="6977" w:type="dxa"/>
            <w:gridSpan w:val="2"/>
          </w:tcPr>
          <w:p w:rsidR="00D714A0" w:rsidRDefault="00567362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Ministerstvo vnútra Slovenskej republiky</w:t>
            </w:r>
          </w:p>
        </w:tc>
      </w:tr>
      <w:tr w:rsidR="00D714A0" w:rsidTr="00E83318">
        <w:tc>
          <w:tcPr>
            <w:tcW w:w="2235" w:type="dxa"/>
          </w:tcPr>
          <w:p w:rsidR="00D714A0" w:rsidRDefault="00567362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Gestor:</w:t>
            </w:r>
          </w:p>
        </w:tc>
        <w:tc>
          <w:tcPr>
            <w:tcW w:w="6977" w:type="dxa"/>
            <w:gridSpan w:val="2"/>
          </w:tcPr>
          <w:p w:rsidR="00D714A0" w:rsidRDefault="00E83318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Splnomocnenec vlády Slovenskej republiky pre rómske komunity</w:t>
            </w:r>
          </w:p>
        </w:tc>
      </w:tr>
      <w:tr w:rsidR="00D714A0" w:rsidTr="00E83318">
        <w:tc>
          <w:tcPr>
            <w:tcW w:w="2235" w:type="dxa"/>
          </w:tcPr>
          <w:p w:rsidR="00D714A0" w:rsidRDefault="003F26D7" w:rsidP="003F26D7">
            <w:pPr>
              <w:rPr>
                <w:rFonts w:ascii="Arial Narrow" w:hAnsi="Arial Narrow"/>
              </w:rPr>
            </w:pPr>
            <w:r w:rsidRPr="003F26D7">
              <w:rPr>
                <w:rFonts w:ascii="Arial Narrow" w:hAnsi="Arial Narrow"/>
              </w:rPr>
              <w:t xml:space="preserve">Výzva číslo </w:t>
            </w:r>
          </w:p>
        </w:tc>
        <w:tc>
          <w:tcPr>
            <w:tcW w:w="6977" w:type="dxa"/>
            <w:gridSpan w:val="2"/>
          </w:tcPr>
          <w:p w:rsidR="00D714A0" w:rsidRDefault="00B6152D" w:rsidP="00B6152D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č.p</w:t>
            </w:r>
            <w:proofErr w:type="spellEnd"/>
            <w:r>
              <w:rPr>
                <w:rFonts w:ascii="Arial Narrow" w:hAnsi="Arial Narrow"/>
              </w:rPr>
              <w:t>.</w:t>
            </w:r>
            <w:r w:rsidRPr="00B6152D">
              <w:rPr>
                <w:rFonts w:ascii="Arial Narrow" w:hAnsi="Arial Narrow"/>
              </w:rPr>
              <w:t xml:space="preserve"> USVRK-KUS-2019/001687-001</w:t>
            </w:r>
          </w:p>
        </w:tc>
      </w:tr>
    </w:tbl>
    <w:p w:rsidR="00D714A0" w:rsidRPr="00E94E6B" w:rsidRDefault="00D714A0" w:rsidP="00E94E6B">
      <w:pPr>
        <w:jc w:val="center"/>
        <w:rPr>
          <w:rFonts w:ascii="Arial Narrow" w:hAnsi="Arial Narrow"/>
        </w:rPr>
      </w:pPr>
    </w:p>
    <w:p w:rsidR="00E94E6B" w:rsidRPr="001C7088" w:rsidRDefault="00E94E6B" w:rsidP="00E94E6B">
      <w:pPr>
        <w:jc w:val="center"/>
        <w:rPr>
          <w:rFonts w:ascii="Franklin Gothic Book" w:hAnsi="Franklin Gothic Book"/>
          <w:b/>
          <w:sz w:val="21"/>
          <w:szCs w:val="21"/>
        </w:rPr>
      </w:pPr>
      <w:r w:rsidRPr="001C7088">
        <w:rPr>
          <w:rFonts w:ascii="Franklin Gothic Book" w:hAnsi="Franklin Gothic Book"/>
          <w:b/>
          <w:sz w:val="21"/>
          <w:szCs w:val="21"/>
        </w:rPr>
        <w:t>Žiadosť o poskytnutie dotácie  podľa § 2</w:t>
      </w:r>
      <w:r w:rsidR="00C9756F">
        <w:rPr>
          <w:rFonts w:ascii="Franklin Gothic Book" w:hAnsi="Franklin Gothic Book"/>
          <w:b/>
          <w:sz w:val="21"/>
          <w:szCs w:val="21"/>
        </w:rPr>
        <w:t>a zákona č. 526/2010 Z.z.</w:t>
      </w:r>
      <w:r w:rsidRPr="001C7088">
        <w:rPr>
          <w:rFonts w:ascii="Franklin Gothic Book" w:hAnsi="Franklin Gothic Book"/>
          <w:b/>
          <w:sz w:val="21"/>
          <w:szCs w:val="21"/>
        </w:rPr>
        <w:t xml:space="preserve"> </w:t>
      </w:r>
    </w:p>
    <w:p w:rsidR="00751D89" w:rsidRPr="001C7088" w:rsidRDefault="00751D89" w:rsidP="00E94E6B">
      <w:pPr>
        <w:jc w:val="center"/>
        <w:rPr>
          <w:rFonts w:ascii="Franklin Gothic Book" w:hAnsi="Franklin Gothic Book"/>
          <w:b/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C7088" w:rsidRPr="001C7088" w:rsidTr="001C7088">
        <w:tc>
          <w:tcPr>
            <w:tcW w:w="9212" w:type="dxa"/>
          </w:tcPr>
          <w:p w:rsidR="001C7088" w:rsidRPr="001C7088" w:rsidRDefault="0063432E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sdt>
              <w:sdtPr>
                <w:rPr>
                  <w:rFonts w:ascii="Franklin Gothic Book" w:hAnsi="Franklin Gothic Book"/>
                  <w:sz w:val="21"/>
                  <w:szCs w:val="21"/>
                </w:rPr>
                <w:id w:val="-1967200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1D6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>a) podpora vzniku a činnosti komunitných centier zriadených subjektmi dotácií podľa § 3,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63432E" w:rsidP="006E3CDE">
            <w:pPr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sdt>
              <w:sdtPr>
                <w:rPr>
                  <w:rFonts w:ascii="Franklin Gothic Book" w:hAnsi="Franklin Gothic Book"/>
                  <w:sz w:val="21"/>
                  <w:szCs w:val="21"/>
                </w:rPr>
                <w:id w:val="-129682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263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>b) zabezpečenie technickej vybavenosti v osídleniach s </w:t>
            </w:r>
            <w:proofErr w:type="spellStart"/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>marginalizovanými</w:t>
            </w:r>
            <w:proofErr w:type="spellEnd"/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 xml:space="preserve"> rómskymi komunitami, oprava a rekonštrukcia bytov a sociálneho bývania, projektová dokumentácia k bytom nižšieho štandardu, vnútorné dovybavenie a sklady paliva k bytom nižšieho štandardu,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63432E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sdt>
              <w:sdtPr>
                <w:rPr>
                  <w:rFonts w:ascii="Franklin Gothic Book" w:hAnsi="Franklin Gothic Book"/>
                  <w:sz w:val="21"/>
                  <w:szCs w:val="21"/>
                </w:rPr>
                <w:id w:val="-573510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263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 xml:space="preserve">c) podpora vzdelávania a výchovy, 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63432E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sdt>
              <w:sdtPr>
                <w:rPr>
                  <w:rFonts w:ascii="Franklin Gothic Book" w:hAnsi="Franklin Gothic Book"/>
                  <w:sz w:val="21"/>
                  <w:szCs w:val="21"/>
                </w:rPr>
                <w:id w:val="-1423873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263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 xml:space="preserve">d) podpora </w:t>
            </w:r>
            <w:proofErr w:type="spellStart"/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>zamestnateľnosti</w:t>
            </w:r>
            <w:proofErr w:type="spellEnd"/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>, zamestnanosti a umiestňovania na trh práce,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63432E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sdt>
              <w:sdtPr>
                <w:rPr>
                  <w:rFonts w:ascii="Franklin Gothic Book" w:hAnsi="Franklin Gothic Book"/>
                  <w:sz w:val="21"/>
                  <w:szCs w:val="21"/>
                </w:rPr>
                <w:id w:val="1419752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263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>e) podpora umeleckej tvorby a kultúrnych aktivít,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63432E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sdt>
              <w:sdtPr>
                <w:rPr>
                  <w:rFonts w:ascii="Franklin Gothic Book" w:hAnsi="Franklin Gothic Book"/>
                  <w:sz w:val="21"/>
                  <w:szCs w:val="21"/>
                </w:rPr>
                <w:id w:val="470333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263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>f) podpora športových aktivít,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63432E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sdt>
              <w:sdtPr>
                <w:rPr>
                  <w:rFonts w:ascii="Franklin Gothic Book" w:hAnsi="Franklin Gothic Book"/>
                  <w:sz w:val="21"/>
                  <w:szCs w:val="21"/>
                </w:rPr>
                <w:id w:val="2146313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4BC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>g) podpora zriaďovania rómskych občianskych hliadok,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63432E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sdt>
              <w:sdtPr>
                <w:rPr>
                  <w:rFonts w:ascii="Franklin Gothic Book" w:hAnsi="Franklin Gothic Book"/>
                  <w:sz w:val="21"/>
                  <w:szCs w:val="21"/>
                </w:rPr>
                <w:id w:val="-1309164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4BC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>h) tvorba a ochrana životného prostredia a ochrana zdravia obyvateľov rómskych komunít,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63432E" w:rsidP="009B1D5D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sdt>
              <w:sdtPr>
                <w:rPr>
                  <w:rFonts w:ascii="Franklin Gothic Book" w:hAnsi="Franklin Gothic Book"/>
                  <w:sz w:val="21"/>
                  <w:szCs w:val="21"/>
                </w:rPr>
                <w:id w:val="-1582134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4BC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>i) podpora tvorby a zverejňovania analytických a hodnotiacich štúdií,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63432E" w:rsidP="009B1D5D">
            <w:pPr>
              <w:spacing w:line="360" w:lineRule="auto"/>
              <w:rPr>
                <w:rFonts w:ascii="Franklin Gothic Book" w:hAnsi="Franklin Gothic Book"/>
                <w:sz w:val="21"/>
                <w:szCs w:val="21"/>
              </w:rPr>
            </w:pPr>
            <w:sdt>
              <w:sdtPr>
                <w:rPr>
                  <w:rFonts w:ascii="Franklin Gothic Book" w:hAnsi="Franklin Gothic Book"/>
                  <w:sz w:val="21"/>
                  <w:szCs w:val="21"/>
                </w:rPr>
                <w:id w:val="-500736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4BC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>j)  podpora odstraňovania havarijných stavov obydlí vzniknutých najmä v dôsledku živelných pohrôm, pôsobenia prírodných živlov alebo požiarov,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63432E" w:rsidP="002C2CDD">
            <w:pPr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sdt>
              <w:sdtPr>
                <w:rPr>
                  <w:rFonts w:ascii="Franklin Gothic Book" w:hAnsi="Franklin Gothic Book"/>
                  <w:sz w:val="21"/>
                  <w:szCs w:val="21"/>
                </w:rPr>
                <w:id w:val="1594741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4BC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>k) podpora zásobovania dodávkami elektrickej energie, tepelnej energie, paliva alebo vody určenej na ľudskú spotrebu v prípadoch ohrozujúcich ľudský život a ľudské zdravie, osobitne  v situáciách pôsobenia nepriaznivých vplyvov vonkajšieho životného prostredia  alebo nepriaznivých poveternostných vplyvov,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63432E" w:rsidP="00FD2270">
            <w:pPr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sdt>
              <w:sdtPr>
                <w:rPr>
                  <w:rFonts w:ascii="Franklin Gothic Book" w:hAnsi="Franklin Gothic Book"/>
                  <w:sz w:val="21"/>
                  <w:szCs w:val="21"/>
                </w:rPr>
                <w:id w:val="2020430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4BC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 xml:space="preserve">l) podpora </w:t>
            </w:r>
            <w:proofErr w:type="spellStart"/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>vysporiadania</w:t>
            </w:r>
            <w:proofErr w:type="spellEnd"/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 xml:space="preserve"> vlastníckych vzťahov k obydliam a k pozemkom, na ktorých sa tieto obydlia nachádzajú, alebo na nákup pozemkov obcou, určených na výstavbu nových obydlí,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63432E" w:rsidP="00FD2270">
            <w:pPr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sdt>
              <w:sdtPr>
                <w:rPr>
                  <w:rFonts w:ascii="Franklin Gothic Book" w:hAnsi="Franklin Gothic Book"/>
                  <w:sz w:val="21"/>
                  <w:szCs w:val="21"/>
                </w:rPr>
                <w:id w:val="1907644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4BC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>m) podporu prioritných politík a cieľov Stratégie Slovenskej republiky pre integráciu Rómov do roku 2020,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63432E" w:rsidP="00FD2270">
            <w:pPr>
              <w:jc w:val="both"/>
              <w:rPr>
                <w:rFonts w:ascii="Franklin Gothic Book" w:hAnsi="Franklin Gothic Book"/>
                <w:bCs/>
                <w:sz w:val="21"/>
                <w:szCs w:val="21"/>
              </w:rPr>
            </w:pPr>
            <w:sdt>
              <w:sdtPr>
                <w:rPr>
                  <w:rFonts w:ascii="Franklin Gothic Book" w:hAnsi="Franklin Gothic Book"/>
                  <w:sz w:val="21"/>
                  <w:szCs w:val="21"/>
                </w:rPr>
                <w:id w:val="-526097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2270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C7088" w:rsidRPr="001C7088">
              <w:rPr>
                <w:rFonts w:ascii="Franklin Gothic Book" w:hAnsi="Franklin Gothic Book"/>
                <w:sz w:val="21"/>
                <w:szCs w:val="21"/>
              </w:rPr>
              <w:t>n) financovanie projektov na základe priorít vlády Slovenskej republiky vo vzťahu k rómskym komunitám.</w:t>
            </w:r>
          </w:p>
        </w:tc>
      </w:tr>
    </w:tbl>
    <w:p w:rsidR="00E94E6B" w:rsidRPr="001C7088" w:rsidRDefault="00E94E6B" w:rsidP="00751D89">
      <w:pPr>
        <w:spacing w:line="360" w:lineRule="auto"/>
        <w:ind w:left="708"/>
        <w:jc w:val="both"/>
        <w:rPr>
          <w:rFonts w:ascii="Franklin Gothic Book" w:hAnsi="Franklin Gothic Book"/>
          <w:bCs/>
          <w:sz w:val="21"/>
          <w:szCs w:val="21"/>
        </w:rPr>
      </w:pPr>
    </w:p>
    <w:p w:rsidR="00E94E6B" w:rsidRPr="00E94E6B" w:rsidRDefault="009C4F90" w:rsidP="00E94E6B">
      <w:pPr>
        <w:rPr>
          <w:sz w:val="21"/>
          <w:szCs w:val="21"/>
          <w:lang w:eastAsia="en-US"/>
        </w:rPr>
      </w:pPr>
      <w:r>
        <w:rPr>
          <w:sz w:val="21"/>
          <w:szCs w:val="21"/>
          <w:lang w:eastAsia="en-US"/>
        </w:rPr>
        <w:t>kvalifikácia dotácie žiadateľom nie je pre gestora záväznou.</w:t>
      </w:r>
      <w:r w:rsidR="000A7F5D">
        <w:rPr>
          <w:sz w:val="21"/>
          <w:szCs w:val="21"/>
          <w:lang w:eastAsia="en-U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6"/>
        <w:gridCol w:w="4220"/>
      </w:tblGrid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sz w:val="21"/>
                <w:szCs w:val="21"/>
                <w:lang w:eastAsia="en-US"/>
              </w:rPr>
              <w:lastRenderedPageBreak/>
              <w:t>Názov účelu dotácie (projektu)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sz w:val="21"/>
                <w:szCs w:val="21"/>
                <w:lang w:eastAsia="en-US"/>
              </w:rPr>
              <w:t xml:space="preserve">Žiadateľ 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455E17" w:rsidRPr="00A002CD" w:rsidRDefault="00455E17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sz w:val="21"/>
                <w:szCs w:val="21"/>
                <w:lang w:eastAsia="en-US"/>
              </w:rPr>
              <w:t xml:space="preserve">Sídlo žiadateľa ( názov ulice, orientačné/súpisné číslo, názov obce, PSČ) 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455E17" w:rsidRPr="00A002CD" w:rsidRDefault="00455E17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Právna forma žiadateľa </w:t>
            </w:r>
            <w:r w:rsidR="004B323D">
              <w:rPr>
                <w:rStyle w:val="Odkaznapoznmkupodiarou"/>
                <w:rFonts w:ascii="Franklin Gothic Book" w:hAnsi="Franklin Gothic Book"/>
                <w:bCs/>
                <w:sz w:val="21"/>
                <w:szCs w:val="21"/>
                <w:lang w:eastAsia="en-US"/>
              </w:rPr>
              <w:footnoteReference w:id="1"/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Predmet činnosti žiadateľa (stručne sa uvedie predmet činnosti žiadateľa - maximálne 100 slov) </w:t>
            </w:r>
            <w:r w:rsidR="004B323D">
              <w:rPr>
                <w:rFonts w:ascii="Franklin Gothic Book" w:hAnsi="Franklin Gothic Book"/>
                <w:sz w:val="21"/>
                <w:szCs w:val="21"/>
                <w:vertAlign w:val="superscript"/>
                <w:lang w:eastAsia="en-US"/>
              </w:rPr>
              <w:t>1</w:t>
            </w:r>
            <w:r w:rsidRPr="00A002CD">
              <w:rPr>
                <w:rFonts w:ascii="Franklin Gothic Book" w:hAnsi="Franklin Gothic Book"/>
                <w:sz w:val="21"/>
                <w:szCs w:val="21"/>
                <w:lang w:eastAsia="en-US"/>
              </w:rPr>
              <w:t xml:space="preserve"> </w:t>
            </w: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Default="00E94E6B" w:rsidP="00E94E6B">
            <w:pPr>
              <w:rPr>
                <w:rFonts w:ascii="Franklin Gothic Book" w:hAnsi="Franklin Gothic Book"/>
                <w:sz w:val="21"/>
                <w:szCs w:val="21"/>
                <w:vertAlign w:val="superscript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Druh služieb poskytovaných žiadateľom </w:t>
            </w:r>
            <w:r w:rsidR="004B323D">
              <w:rPr>
                <w:rFonts w:ascii="Franklin Gothic Book" w:hAnsi="Franklin Gothic Book"/>
                <w:sz w:val="21"/>
                <w:szCs w:val="21"/>
                <w:vertAlign w:val="superscript"/>
                <w:lang w:eastAsia="en-US"/>
              </w:rPr>
              <w:t>1</w:t>
            </w:r>
          </w:p>
          <w:p w:rsidR="00A002CD" w:rsidRPr="00A002CD" w:rsidRDefault="00A002CD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Počet platených zamestnancov žiadateľa </w:t>
            </w:r>
          </w:p>
          <w:p w:rsidR="00A002CD" w:rsidRPr="00A002CD" w:rsidRDefault="00A002CD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Vznik právnickej osoby (uvedie sa miesto, dátum a číslo registrácie alebo zriaďovateľskej listiny právnickej osoby alebo podnikateľa) </w:t>
            </w:r>
            <w:r w:rsidR="004972C6">
              <w:rPr>
                <w:rFonts w:ascii="Franklin Gothic Book" w:hAnsi="Franklin Gothic Book"/>
                <w:sz w:val="21"/>
                <w:szCs w:val="21"/>
                <w:vertAlign w:val="superscript"/>
                <w:lang w:eastAsia="en-US"/>
              </w:rPr>
              <w:t>1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IČO a DIČ žiadateľa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Štatutárny zástupca</w:t>
            </w:r>
            <w:r w:rsidR="002D75E2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/ štatutárny orgán</w:t>
            </w: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 žiadateľa</w:t>
            </w:r>
            <w:r w:rsidR="002D75E2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           </w:t>
            </w: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 ( meno, priezvisko, titul, číslo telefónu, číslo faxu, e-mailová adresa, webové sídlo</w:t>
            </w:r>
            <w:r w:rsidR="0027661A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, prípadne číslo elektronickej schránky ÚPVS</w:t>
            </w:r>
            <w:r w:rsidR="003234DF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 žiadateľa</w:t>
            </w: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)  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Názov banky alebo pobočky  zahraničnej banky, číslo účtu a kód banky</w:t>
            </w:r>
            <w:r w:rsidR="00700687">
              <w:rPr>
                <w:rStyle w:val="Odkaznapoznmkupodiarou"/>
                <w:rFonts w:ascii="Franklin Gothic Book" w:hAnsi="Franklin Gothic Book"/>
                <w:bCs/>
                <w:sz w:val="21"/>
                <w:szCs w:val="21"/>
                <w:lang w:eastAsia="en-US"/>
              </w:rPr>
              <w:footnoteReference w:id="2"/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Kontaktná osoba (meno, priezvisko, titul osoby zodpovednej za realizáciu projektu, číslo telefónu, číslo faxu, e-mailová adresa, webové sídlo</w:t>
            </w:r>
            <w:r w:rsidR="003234DF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, prípadne číslo elektronickej schránky ÚPVS</w:t>
            </w: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)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Stručné zdôvodnenie žiadosti (maximálne 200 slov)</w:t>
            </w: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734B8F" w:rsidRDefault="00734B8F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6D406E" w:rsidRDefault="006D406E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F842C8" w:rsidRPr="00A002CD" w:rsidRDefault="00F842C8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Výška požadovanej dotácie v eurách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</w:tbl>
    <w:p w:rsidR="00E94E6B" w:rsidRPr="00E94E6B" w:rsidRDefault="00E94E6B" w:rsidP="00E94E6B">
      <w:pPr>
        <w:rPr>
          <w:bCs/>
          <w:sz w:val="21"/>
          <w:szCs w:val="21"/>
        </w:rPr>
      </w:pPr>
    </w:p>
    <w:p w:rsidR="00933B91" w:rsidRPr="00406D0A" w:rsidRDefault="00483123" w:rsidP="008A34B9">
      <w:pPr>
        <w:jc w:val="both"/>
        <w:rPr>
          <w:rFonts w:ascii="Franklin Gothic Book" w:hAnsi="Franklin Gothic Book"/>
          <w:bCs/>
          <w:sz w:val="21"/>
          <w:szCs w:val="21"/>
          <w:u w:val="single"/>
        </w:rPr>
      </w:pPr>
      <w:r w:rsidRPr="00406D0A">
        <w:rPr>
          <w:rFonts w:ascii="Franklin Gothic Book" w:hAnsi="Franklin Gothic Book"/>
          <w:bCs/>
          <w:sz w:val="21"/>
          <w:szCs w:val="21"/>
          <w:u w:val="single"/>
        </w:rPr>
        <w:t>Informácia/poučenie</w:t>
      </w:r>
      <w:r w:rsidR="00D251B0" w:rsidRPr="00406D0A">
        <w:rPr>
          <w:rFonts w:ascii="Franklin Gothic Book" w:hAnsi="Franklin Gothic Book"/>
          <w:bCs/>
          <w:sz w:val="21"/>
          <w:szCs w:val="21"/>
          <w:u w:val="single"/>
        </w:rPr>
        <w:t xml:space="preserve"> k udeleniu </w:t>
      </w:r>
      <w:r w:rsidR="007B7856">
        <w:rPr>
          <w:rFonts w:ascii="Franklin Gothic Book" w:hAnsi="Franklin Gothic Book"/>
          <w:bCs/>
          <w:sz w:val="21"/>
          <w:szCs w:val="21"/>
          <w:u w:val="single"/>
        </w:rPr>
        <w:t xml:space="preserve">informovaného </w:t>
      </w:r>
      <w:r w:rsidR="00D251B0" w:rsidRPr="00406D0A">
        <w:rPr>
          <w:rFonts w:ascii="Franklin Gothic Book" w:hAnsi="Franklin Gothic Book"/>
          <w:bCs/>
          <w:sz w:val="21"/>
          <w:szCs w:val="21"/>
          <w:u w:val="single"/>
        </w:rPr>
        <w:t>súhlasu</w:t>
      </w:r>
      <w:r w:rsidR="007919F9" w:rsidRPr="00406D0A">
        <w:rPr>
          <w:rFonts w:ascii="Franklin Gothic Book" w:hAnsi="Franklin Gothic Book"/>
          <w:bCs/>
          <w:sz w:val="21"/>
          <w:szCs w:val="21"/>
          <w:u w:val="single"/>
        </w:rPr>
        <w:t xml:space="preserve"> so spracovaním osobných údajov</w:t>
      </w:r>
      <w:r w:rsidR="00CF1883">
        <w:rPr>
          <w:rFonts w:ascii="Franklin Gothic Book" w:hAnsi="Franklin Gothic Book"/>
          <w:bCs/>
          <w:sz w:val="21"/>
          <w:szCs w:val="21"/>
          <w:u w:val="single"/>
        </w:rPr>
        <w:t xml:space="preserve"> a</w:t>
      </w:r>
      <w:r w:rsidR="007B7856">
        <w:rPr>
          <w:rFonts w:ascii="Franklin Gothic Book" w:hAnsi="Franklin Gothic Book"/>
          <w:bCs/>
          <w:sz w:val="21"/>
          <w:szCs w:val="21"/>
          <w:u w:val="single"/>
        </w:rPr>
        <w:t xml:space="preserve"> so </w:t>
      </w:r>
      <w:r w:rsidR="00CF1883">
        <w:rPr>
          <w:rFonts w:ascii="Franklin Gothic Book" w:hAnsi="Franklin Gothic Book"/>
          <w:bCs/>
          <w:sz w:val="21"/>
          <w:szCs w:val="21"/>
          <w:u w:val="single"/>
        </w:rPr>
        <w:t>zverejnením</w:t>
      </w:r>
      <w:r w:rsidR="007B7856">
        <w:rPr>
          <w:rFonts w:ascii="Franklin Gothic Book" w:hAnsi="Franklin Gothic Book"/>
          <w:bCs/>
          <w:sz w:val="21"/>
          <w:szCs w:val="21"/>
          <w:u w:val="single"/>
        </w:rPr>
        <w:t xml:space="preserve"> niektorých</w:t>
      </w:r>
      <w:r w:rsidR="00CF1883">
        <w:rPr>
          <w:rFonts w:ascii="Franklin Gothic Book" w:hAnsi="Franklin Gothic Book"/>
          <w:bCs/>
          <w:sz w:val="21"/>
          <w:szCs w:val="21"/>
          <w:u w:val="single"/>
        </w:rPr>
        <w:t xml:space="preserve">  údajov</w:t>
      </w:r>
      <w:r w:rsidR="007B7856">
        <w:rPr>
          <w:rFonts w:ascii="Franklin Gothic Book" w:hAnsi="Franklin Gothic Book"/>
          <w:bCs/>
          <w:sz w:val="21"/>
          <w:szCs w:val="21"/>
          <w:u w:val="single"/>
        </w:rPr>
        <w:t>, vrátane tých ktoré nie sú osobnými údajmi</w:t>
      </w:r>
      <w:r w:rsidR="00933B91" w:rsidRPr="00406D0A">
        <w:rPr>
          <w:rFonts w:ascii="Franklin Gothic Book" w:hAnsi="Franklin Gothic Book"/>
          <w:bCs/>
          <w:sz w:val="21"/>
          <w:szCs w:val="21"/>
          <w:u w:val="single"/>
        </w:rPr>
        <w:t>:</w:t>
      </w:r>
    </w:p>
    <w:p w:rsidR="006E3D60" w:rsidRPr="00406D0A" w:rsidRDefault="006E3D60" w:rsidP="008A34B9">
      <w:pPr>
        <w:jc w:val="both"/>
        <w:rPr>
          <w:rFonts w:ascii="Franklin Gothic Book" w:hAnsi="Franklin Gothic Book"/>
          <w:bCs/>
          <w:sz w:val="21"/>
          <w:szCs w:val="21"/>
        </w:rPr>
      </w:pPr>
    </w:p>
    <w:p w:rsidR="008D6D64" w:rsidRPr="00406D0A" w:rsidRDefault="006E3D60" w:rsidP="008E0260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>Osobné údaje</w:t>
      </w:r>
      <w:r w:rsidR="0059343F" w:rsidRPr="00406D0A">
        <w:rPr>
          <w:rFonts w:ascii="Franklin Gothic Book" w:hAnsi="Franklin Gothic Book"/>
          <w:bCs/>
          <w:sz w:val="21"/>
          <w:szCs w:val="21"/>
        </w:rPr>
        <w:t xml:space="preserve"> sú údaje týkajúce sa identifikovanej fyzickej osoby alebo identifikovateľnej fyzickej osoby, ktorú možno identifikovať priamo alebo nepriamo, najmä na základe všeobecne použiteľného</w:t>
      </w:r>
      <w:r w:rsidR="00803DA6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59343F" w:rsidRPr="00406D0A">
        <w:rPr>
          <w:rFonts w:ascii="Franklin Gothic Book" w:hAnsi="Franklin Gothic Book"/>
          <w:bCs/>
          <w:sz w:val="21"/>
          <w:szCs w:val="21"/>
        </w:rPr>
        <w:t>identifikátora, iného identifikátora, ako je napríklad meno, priezvisko, identifikačné číslo, lokalizačné</w:t>
      </w:r>
      <w:r w:rsidR="00803DA6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59343F" w:rsidRPr="00406D0A">
        <w:rPr>
          <w:rFonts w:ascii="Franklin Gothic Book" w:hAnsi="Franklin Gothic Book"/>
          <w:bCs/>
          <w:sz w:val="21"/>
          <w:szCs w:val="21"/>
        </w:rPr>
        <w:t xml:space="preserve">údaje alebo </w:t>
      </w:r>
      <w:proofErr w:type="spellStart"/>
      <w:r w:rsidR="0059343F" w:rsidRPr="00406D0A">
        <w:rPr>
          <w:rFonts w:ascii="Franklin Gothic Book" w:hAnsi="Franklin Gothic Book"/>
          <w:bCs/>
          <w:sz w:val="21"/>
          <w:szCs w:val="21"/>
        </w:rPr>
        <w:t>online</w:t>
      </w:r>
      <w:proofErr w:type="spellEnd"/>
      <w:r w:rsidR="0059343F" w:rsidRPr="00406D0A">
        <w:rPr>
          <w:rFonts w:ascii="Franklin Gothic Book" w:hAnsi="Franklin Gothic Book"/>
          <w:bCs/>
          <w:sz w:val="21"/>
          <w:szCs w:val="21"/>
        </w:rPr>
        <w:t xml:space="preserve"> identifikátor, alebo na základe jednej alebo viacerých charakteristík alebo znakov, ktoré tvoria jej fyzickú identitu, fyziologickú identitu, genetickú identitu, psychickú identitu, mentálnu</w:t>
      </w:r>
      <w:r w:rsidR="00803DA6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59343F" w:rsidRPr="00406D0A">
        <w:rPr>
          <w:rFonts w:ascii="Franklin Gothic Book" w:hAnsi="Franklin Gothic Book"/>
          <w:bCs/>
          <w:sz w:val="21"/>
          <w:szCs w:val="21"/>
        </w:rPr>
        <w:t>identitu, ekonomickú identitu, kultúrnu identitu alebo sociálnu identitu.</w:t>
      </w:r>
    </w:p>
    <w:p w:rsidR="008D6D64" w:rsidRPr="00406D0A" w:rsidRDefault="007E4C56" w:rsidP="00803DA6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>S</w:t>
      </w:r>
      <w:r w:rsidR="008E0260" w:rsidRPr="00406D0A">
        <w:rPr>
          <w:rFonts w:ascii="Franklin Gothic Book" w:hAnsi="Franklin Gothic Book"/>
          <w:bCs/>
          <w:sz w:val="21"/>
          <w:szCs w:val="21"/>
        </w:rPr>
        <w:t>pracúvaním osobných údajov je spracovateľská operácia alebo súbor spracovateľských operácií   s</w:t>
      </w:r>
      <w:r w:rsidR="0037774E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8E0260" w:rsidRPr="00406D0A">
        <w:rPr>
          <w:rFonts w:ascii="Franklin Gothic Book" w:hAnsi="Franklin Gothic Book"/>
          <w:bCs/>
          <w:sz w:val="21"/>
          <w:szCs w:val="21"/>
        </w:rPr>
        <w:t xml:space="preserve">osobnými údajmi alebo so súbormi osobných údajov, najmä získavanie, zaznamenávanie, usporadúvanie, </w:t>
      </w:r>
      <w:proofErr w:type="spellStart"/>
      <w:r w:rsidR="008E0260" w:rsidRPr="00406D0A">
        <w:rPr>
          <w:rFonts w:ascii="Franklin Gothic Book" w:hAnsi="Franklin Gothic Book"/>
          <w:bCs/>
          <w:sz w:val="21"/>
          <w:szCs w:val="21"/>
        </w:rPr>
        <w:t>štruktúrovanie</w:t>
      </w:r>
      <w:proofErr w:type="spellEnd"/>
      <w:r w:rsidR="008E0260" w:rsidRPr="00406D0A">
        <w:rPr>
          <w:rFonts w:ascii="Franklin Gothic Book" w:hAnsi="Franklin Gothic Book"/>
          <w:bCs/>
          <w:sz w:val="21"/>
          <w:szCs w:val="21"/>
        </w:rPr>
        <w:t>, uchovávanie, zmena, vyhľadávanie, prehliadanie, využívanie, poskytovanie prenosom, šírením alebo iným spôsobom, preskupovanie alebo kombinovanie, obmedzenie, vymazanie, bez ohľadu na to, či sa vykonáva automatizovanými prostriedkami alebo</w:t>
      </w:r>
      <w:r w:rsidR="008D6D64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8E0260" w:rsidRPr="00406D0A">
        <w:rPr>
          <w:rFonts w:ascii="Franklin Gothic Book" w:hAnsi="Franklin Gothic Book"/>
          <w:bCs/>
          <w:sz w:val="21"/>
          <w:szCs w:val="21"/>
        </w:rPr>
        <w:t>neautomatizovanými prostriedkami.</w:t>
      </w:r>
    </w:p>
    <w:p w:rsidR="008D6D64" w:rsidRPr="00406D0A" w:rsidRDefault="007E4C56" w:rsidP="00AD734E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>Osobitnými kategóriami osobných údajov sú údaje, ktoré odhaľujú rasový pôvod alebo etnický pôvod, politické názory, náboženskú vieru, filozofické presvedčenie, členstvo v odborových organizáciách, genetické údaje, biometrické údaje, údaje týkajúce sa zdravia alebo údaje týkajúce sa sexuálneho života alebo sexuálnej orientácie fyzickej osoby.</w:t>
      </w:r>
      <w:r w:rsidR="00805E2D" w:rsidRPr="00406D0A">
        <w:rPr>
          <w:rFonts w:ascii="Franklin Gothic Book" w:hAnsi="Franklin Gothic Book"/>
          <w:bCs/>
          <w:sz w:val="21"/>
          <w:szCs w:val="21"/>
        </w:rPr>
        <w:t xml:space="preserve"> V prípade poskytnutie týchto údajov prevádzkovateľ bude spracovávať tieto údaje len v nevyhnutnej miere na uvedený účel vybavenia žiadosti a následne dotácie</w:t>
      </w:r>
      <w:r w:rsidR="00685A91" w:rsidRPr="00406D0A">
        <w:rPr>
          <w:rFonts w:ascii="Franklin Gothic Book" w:hAnsi="Franklin Gothic Book"/>
          <w:bCs/>
          <w:sz w:val="21"/>
          <w:szCs w:val="21"/>
        </w:rPr>
        <w:t xml:space="preserve">, pokiaľ tieto údaje budú obsiahnuté v žiadosti, </w:t>
      </w:r>
      <w:r w:rsidR="00AF37A0">
        <w:rPr>
          <w:rFonts w:ascii="Franklin Gothic Book" w:hAnsi="Franklin Gothic Book"/>
          <w:bCs/>
          <w:sz w:val="21"/>
          <w:szCs w:val="21"/>
        </w:rPr>
        <w:t xml:space="preserve">              </w:t>
      </w:r>
      <w:r w:rsidR="00685A91" w:rsidRPr="00406D0A">
        <w:rPr>
          <w:rFonts w:ascii="Franklin Gothic Book" w:hAnsi="Franklin Gothic Book"/>
          <w:bCs/>
          <w:sz w:val="21"/>
          <w:szCs w:val="21"/>
        </w:rPr>
        <w:t>v popise pr</w:t>
      </w:r>
      <w:r w:rsidR="00BD33F1" w:rsidRPr="00406D0A">
        <w:rPr>
          <w:rFonts w:ascii="Franklin Gothic Book" w:hAnsi="Franklin Gothic Book"/>
          <w:bCs/>
          <w:sz w:val="21"/>
          <w:szCs w:val="21"/>
        </w:rPr>
        <w:t>ojektu a ďalších prílohách.</w:t>
      </w:r>
      <w:r w:rsidR="00CA5043">
        <w:rPr>
          <w:rFonts w:ascii="Franklin Gothic Book" w:hAnsi="Franklin Gothic Book"/>
          <w:bCs/>
          <w:sz w:val="21"/>
          <w:szCs w:val="21"/>
        </w:rPr>
        <w:t xml:space="preserve"> Poskytnutie takýchto údajov</w:t>
      </w:r>
      <w:r w:rsidR="00F766BB">
        <w:rPr>
          <w:rFonts w:ascii="Franklin Gothic Book" w:hAnsi="Franklin Gothic Book"/>
          <w:bCs/>
          <w:sz w:val="21"/>
          <w:szCs w:val="21"/>
        </w:rPr>
        <w:t xml:space="preserve">, najmä kategórie etnickej príslušnosti, </w:t>
      </w:r>
      <w:r w:rsidR="00CA5043">
        <w:rPr>
          <w:rFonts w:ascii="Franklin Gothic Book" w:hAnsi="Franklin Gothic Book"/>
          <w:bCs/>
          <w:sz w:val="21"/>
          <w:szCs w:val="21"/>
        </w:rPr>
        <w:t xml:space="preserve"> je plne v pôsobnosti dotknutej osoby/žiadateľa o poskytnutie dotácie, </w:t>
      </w:r>
      <w:r w:rsidR="00E02D79">
        <w:rPr>
          <w:rFonts w:ascii="Franklin Gothic Book" w:hAnsi="Franklin Gothic Book"/>
          <w:bCs/>
          <w:sz w:val="21"/>
          <w:szCs w:val="21"/>
        </w:rPr>
        <w:t xml:space="preserve">pokiaľ to považuje za potrebné pre úspešné vybavenie žiadosti a uzatvorenie zmluvy a súčasne </w:t>
      </w:r>
      <w:r w:rsidR="005A776A">
        <w:rPr>
          <w:rFonts w:ascii="Franklin Gothic Book" w:hAnsi="Franklin Gothic Book"/>
          <w:bCs/>
          <w:sz w:val="21"/>
          <w:szCs w:val="21"/>
        </w:rPr>
        <w:t>pôjde</w:t>
      </w:r>
      <w:r w:rsidR="00E02D79">
        <w:rPr>
          <w:rFonts w:ascii="Franklin Gothic Book" w:hAnsi="Franklin Gothic Book"/>
          <w:bCs/>
          <w:sz w:val="21"/>
          <w:szCs w:val="21"/>
        </w:rPr>
        <w:t xml:space="preserve"> o poskytnutie </w:t>
      </w:r>
      <w:r w:rsidR="00AF37A0">
        <w:rPr>
          <w:rFonts w:ascii="Franklin Gothic Book" w:hAnsi="Franklin Gothic Book"/>
          <w:bCs/>
          <w:sz w:val="21"/>
          <w:szCs w:val="21"/>
        </w:rPr>
        <w:t>ktoré je legálne,</w:t>
      </w:r>
      <w:r w:rsidR="00E02D79">
        <w:rPr>
          <w:rFonts w:ascii="Franklin Gothic Book" w:hAnsi="Franklin Gothic Book"/>
          <w:bCs/>
          <w:sz w:val="21"/>
          <w:szCs w:val="21"/>
        </w:rPr>
        <w:t> legitímne</w:t>
      </w:r>
      <w:r w:rsidR="00AF37A0">
        <w:rPr>
          <w:rFonts w:ascii="Franklin Gothic Book" w:hAnsi="Franklin Gothic Book"/>
          <w:bCs/>
          <w:sz w:val="21"/>
          <w:szCs w:val="21"/>
        </w:rPr>
        <w:t xml:space="preserve"> a</w:t>
      </w:r>
      <w:r w:rsidR="002E41EC">
        <w:rPr>
          <w:rFonts w:ascii="Franklin Gothic Book" w:hAnsi="Franklin Gothic Book"/>
          <w:bCs/>
          <w:sz w:val="21"/>
          <w:szCs w:val="21"/>
        </w:rPr>
        <w:t> </w:t>
      </w:r>
      <w:r w:rsidR="00AF37A0">
        <w:rPr>
          <w:rFonts w:ascii="Franklin Gothic Book" w:hAnsi="Franklin Gothic Book"/>
          <w:bCs/>
          <w:sz w:val="21"/>
          <w:szCs w:val="21"/>
        </w:rPr>
        <w:t>proporcionálne</w:t>
      </w:r>
      <w:r w:rsidR="002E41EC">
        <w:rPr>
          <w:rFonts w:ascii="Franklin Gothic Book" w:hAnsi="Franklin Gothic Book"/>
          <w:bCs/>
          <w:sz w:val="21"/>
          <w:szCs w:val="21"/>
        </w:rPr>
        <w:t>,</w:t>
      </w:r>
      <w:r w:rsidR="00207241">
        <w:rPr>
          <w:rFonts w:ascii="Franklin Gothic Book" w:hAnsi="Franklin Gothic Book"/>
          <w:bCs/>
          <w:sz w:val="21"/>
          <w:szCs w:val="21"/>
        </w:rPr>
        <w:t xml:space="preserve"> a</w:t>
      </w:r>
      <w:r w:rsidR="002E41EC">
        <w:rPr>
          <w:rFonts w:ascii="Franklin Gothic Book" w:hAnsi="Franklin Gothic Book"/>
          <w:bCs/>
          <w:sz w:val="21"/>
          <w:szCs w:val="21"/>
        </w:rPr>
        <w:t xml:space="preserve"> ktoré nebude obmedzovať zákonné práva dotknutých osôb</w:t>
      </w:r>
      <w:r w:rsidR="00AF37A0">
        <w:rPr>
          <w:rFonts w:ascii="Franklin Gothic Book" w:hAnsi="Franklin Gothic Book"/>
          <w:bCs/>
          <w:sz w:val="21"/>
          <w:szCs w:val="21"/>
        </w:rPr>
        <w:t>.</w:t>
      </w:r>
      <w:r w:rsidR="00F75053" w:rsidRPr="00406D0A">
        <w:rPr>
          <w:sz w:val="21"/>
          <w:szCs w:val="21"/>
        </w:rPr>
        <w:t xml:space="preserve"> </w:t>
      </w:r>
      <w:r w:rsidR="00F75053" w:rsidRPr="00406D0A">
        <w:rPr>
          <w:rFonts w:ascii="Franklin Gothic Book" w:hAnsi="Franklin Gothic Book"/>
          <w:sz w:val="21"/>
          <w:szCs w:val="21"/>
        </w:rPr>
        <w:t>Zákaz spracovania osobitnej kategórie os</w:t>
      </w:r>
      <w:r w:rsidR="005D2874" w:rsidRPr="00406D0A">
        <w:rPr>
          <w:rFonts w:ascii="Franklin Gothic Book" w:hAnsi="Franklin Gothic Book"/>
          <w:sz w:val="21"/>
          <w:szCs w:val="21"/>
        </w:rPr>
        <w:t>o</w:t>
      </w:r>
      <w:r w:rsidR="00F75053" w:rsidRPr="00406D0A">
        <w:rPr>
          <w:rFonts w:ascii="Franklin Gothic Book" w:hAnsi="Franklin Gothic Book"/>
          <w:sz w:val="21"/>
          <w:szCs w:val="21"/>
        </w:rPr>
        <w:t>bných úda</w:t>
      </w:r>
      <w:r w:rsidR="005D2874" w:rsidRPr="00406D0A">
        <w:rPr>
          <w:rFonts w:ascii="Franklin Gothic Book" w:hAnsi="Franklin Gothic Book"/>
          <w:sz w:val="21"/>
          <w:szCs w:val="21"/>
        </w:rPr>
        <w:t>jo</w:t>
      </w:r>
      <w:r w:rsidR="00F75053" w:rsidRPr="00406D0A">
        <w:rPr>
          <w:rFonts w:ascii="Franklin Gothic Book" w:hAnsi="Franklin Gothic Book"/>
          <w:sz w:val="21"/>
          <w:szCs w:val="21"/>
        </w:rPr>
        <w:t>v sa neuplatňuje</w:t>
      </w:r>
      <w:r w:rsidR="00F75053" w:rsidRPr="00406D0A">
        <w:rPr>
          <w:rFonts w:ascii="Franklin Gothic Medium" w:hAnsi="Franklin Gothic Medium"/>
          <w:sz w:val="21"/>
          <w:szCs w:val="21"/>
        </w:rPr>
        <w:t xml:space="preserve">, </w:t>
      </w:r>
      <w:r w:rsidR="00F75053" w:rsidRPr="00406D0A">
        <w:rPr>
          <w:rFonts w:ascii="Franklin Gothic Book" w:hAnsi="Franklin Gothic Book"/>
          <w:sz w:val="21"/>
          <w:szCs w:val="21"/>
        </w:rPr>
        <w:t>ak</w:t>
      </w:r>
      <w:r w:rsidR="00F75053" w:rsidRPr="00406D0A">
        <w:rPr>
          <w:rFonts w:ascii="Franklin Gothic Medium" w:hAnsi="Franklin Gothic Medium"/>
          <w:sz w:val="21"/>
          <w:szCs w:val="21"/>
        </w:rPr>
        <w:t xml:space="preserve"> </w:t>
      </w:r>
      <w:r w:rsidR="00F75053" w:rsidRPr="00406D0A">
        <w:rPr>
          <w:rFonts w:ascii="Franklin Gothic Book" w:hAnsi="Franklin Gothic Book"/>
          <w:bCs/>
          <w:sz w:val="21"/>
          <w:szCs w:val="21"/>
        </w:rPr>
        <w:t>dotknutá osoba vyjadrila výslovný súhlas so spracúvaním týchto osobných údajov aspoň na</w:t>
      </w:r>
      <w:r w:rsidR="005D2874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F75053" w:rsidRPr="00406D0A">
        <w:rPr>
          <w:rFonts w:ascii="Franklin Gothic Book" w:hAnsi="Franklin Gothic Book"/>
          <w:bCs/>
          <w:sz w:val="21"/>
          <w:szCs w:val="21"/>
        </w:rPr>
        <w:t>jeden konkrétny účel</w:t>
      </w:r>
      <w:r w:rsidR="00AD734E" w:rsidRPr="00406D0A">
        <w:rPr>
          <w:rFonts w:ascii="Franklin Gothic Book" w:hAnsi="Franklin Gothic Book"/>
          <w:bCs/>
          <w:sz w:val="21"/>
          <w:szCs w:val="21"/>
        </w:rPr>
        <w:t xml:space="preserve"> alebo ak spracúvanie sa týka osobných údajov, ktoré dotknutá osoba preukázateľne zverejnila.</w:t>
      </w:r>
    </w:p>
    <w:p w:rsidR="002C40C2" w:rsidRDefault="002C40C2" w:rsidP="002C40C2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 xml:space="preserve">Dotknutá osoba má právo kedykoľvek odvolať súhlas so spracovaním osobných údajov, ktoré sa jej týkajú. Odvolanie súhlasu nemá vplyv na zákonnosť spracúvania osobných údajov založeného na </w:t>
      </w:r>
      <w:r w:rsidR="00FF186C" w:rsidRPr="00406D0A">
        <w:rPr>
          <w:rFonts w:ascii="Franklin Gothic Book" w:hAnsi="Franklin Gothic Book"/>
          <w:bCs/>
          <w:sz w:val="21"/>
          <w:szCs w:val="21"/>
        </w:rPr>
        <w:t xml:space="preserve">súhlase pred jeho odvolaním. </w:t>
      </w:r>
      <w:r w:rsidRPr="00406D0A">
        <w:rPr>
          <w:rFonts w:ascii="Franklin Gothic Book" w:hAnsi="Franklin Gothic Book"/>
          <w:bCs/>
          <w:sz w:val="21"/>
          <w:szCs w:val="21"/>
        </w:rPr>
        <w:t>Dotknutá osoba môže súhlas odvolať rovnakým spôsobom, akým súhlas udelila</w:t>
      </w:r>
      <w:r w:rsidR="008D6D64" w:rsidRPr="00406D0A">
        <w:rPr>
          <w:rFonts w:ascii="Franklin Gothic Book" w:hAnsi="Franklin Gothic Book"/>
          <w:bCs/>
          <w:sz w:val="21"/>
          <w:szCs w:val="21"/>
        </w:rPr>
        <w:t>.</w:t>
      </w:r>
      <w:r w:rsidR="009F7331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DD62AB" w:rsidRPr="00406D0A">
        <w:rPr>
          <w:rFonts w:ascii="Franklin Gothic Book" w:hAnsi="Franklin Gothic Book"/>
          <w:bCs/>
          <w:sz w:val="21"/>
          <w:szCs w:val="21"/>
        </w:rPr>
        <w:t>O</w:t>
      </w:r>
      <w:r w:rsidR="009F7331" w:rsidRPr="00406D0A">
        <w:rPr>
          <w:rFonts w:ascii="Franklin Gothic Book" w:hAnsi="Franklin Gothic Book"/>
          <w:bCs/>
          <w:sz w:val="21"/>
          <w:szCs w:val="21"/>
        </w:rPr>
        <w:t>dvolani</w:t>
      </w:r>
      <w:r w:rsidR="00DD62AB" w:rsidRPr="00406D0A">
        <w:rPr>
          <w:rFonts w:ascii="Franklin Gothic Book" w:hAnsi="Franklin Gothic Book"/>
          <w:bCs/>
          <w:sz w:val="21"/>
          <w:szCs w:val="21"/>
        </w:rPr>
        <w:t>e</w:t>
      </w:r>
      <w:r w:rsidR="009F7331" w:rsidRPr="00406D0A">
        <w:rPr>
          <w:rFonts w:ascii="Franklin Gothic Book" w:hAnsi="Franklin Gothic Book"/>
          <w:bCs/>
          <w:sz w:val="21"/>
          <w:szCs w:val="21"/>
        </w:rPr>
        <w:t xml:space="preserve"> súhlasu </w:t>
      </w:r>
      <w:r w:rsidR="00DD62AB" w:rsidRPr="00406D0A">
        <w:rPr>
          <w:rFonts w:ascii="Franklin Gothic Book" w:hAnsi="Franklin Gothic Book"/>
          <w:bCs/>
          <w:sz w:val="21"/>
          <w:szCs w:val="21"/>
        </w:rPr>
        <w:t xml:space="preserve">ma </w:t>
      </w:r>
      <w:r w:rsidR="00885077">
        <w:rPr>
          <w:rFonts w:ascii="Franklin Gothic Book" w:hAnsi="Franklin Gothic Book"/>
          <w:bCs/>
          <w:sz w:val="21"/>
          <w:szCs w:val="21"/>
        </w:rPr>
        <w:t xml:space="preserve">za </w:t>
      </w:r>
      <w:r w:rsidR="00DD62AB" w:rsidRPr="00406D0A">
        <w:rPr>
          <w:rFonts w:ascii="Franklin Gothic Book" w:hAnsi="Franklin Gothic Book"/>
          <w:bCs/>
          <w:sz w:val="21"/>
          <w:szCs w:val="21"/>
        </w:rPr>
        <w:t xml:space="preserve">následok ukončenie spracovania a vyhodnotenia žiadosti o udelenie dotácie. </w:t>
      </w:r>
      <w:r w:rsidR="00BE0032">
        <w:rPr>
          <w:rFonts w:ascii="Franklin Gothic Book" w:hAnsi="Franklin Gothic Book"/>
          <w:bCs/>
          <w:sz w:val="21"/>
          <w:szCs w:val="21"/>
        </w:rPr>
        <w:t>Následok o</w:t>
      </w:r>
      <w:r w:rsidR="00E17069">
        <w:rPr>
          <w:rFonts w:ascii="Franklin Gothic Book" w:hAnsi="Franklin Gothic Book"/>
          <w:bCs/>
          <w:sz w:val="21"/>
          <w:szCs w:val="21"/>
        </w:rPr>
        <w:t>dvolani</w:t>
      </w:r>
      <w:r w:rsidR="00BE0032">
        <w:rPr>
          <w:rFonts w:ascii="Franklin Gothic Book" w:hAnsi="Franklin Gothic Book"/>
          <w:bCs/>
          <w:sz w:val="21"/>
          <w:szCs w:val="21"/>
        </w:rPr>
        <w:t>a</w:t>
      </w:r>
      <w:r w:rsidR="00E17069">
        <w:rPr>
          <w:rFonts w:ascii="Franklin Gothic Book" w:hAnsi="Franklin Gothic Book"/>
          <w:bCs/>
          <w:sz w:val="21"/>
          <w:szCs w:val="21"/>
        </w:rPr>
        <w:t xml:space="preserve"> súhlasu po uzatvorení zmluvy o poskytnutí dotácie,</w:t>
      </w:r>
      <w:r w:rsidR="00BE0032">
        <w:rPr>
          <w:rFonts w:ascii="Franklin Gothic Book" w:hAnsi="Franklin Gothic Book"/>
          <w:bCs/>
          <w:sz w:val="21"/>
          <w:szCs w:val="21"/>
        </w:rPr>
        <w:t xml:space="preserve"> bude predmetom</w:t>
      </w:r>
      <w:r w:rsidR="00093ADC">
        <w:rPr>
          <w:rFonts w:ascii="Franklin Gothic Book" w:hAnsi="Franklin Gothic Book"/>
          <w:bCs/>
          <w:sz w:val="21"/>
          <w:szCs w:val="21"/>
        </w:rPr>
        <w:t xml:space="preserve"> úpravy zmluvných vzťahov.</w:t>
      </w:r>
      <w:r w:rsidR="00B57ACB">
        <w:rPr>
          <w:rFonts w:ascii="Franklin Gothic Book" w:hAnsi="Franklin Gothic Book"/>
          <w:bCs/>
          <w:sz w:val="21"/>
          <w:szCs w:val="21"/>
        </w:rPr>
        <w:t xml:space="preserve"> </w:t>
      </w:r>
      <w:r w:rsidR="00093ADC">
        <w:rPr>
          <w:rFonts w:ascii="Franklin Gothic Book" w:hAnsi="Franklin Gothic Book"/>
          <w:bCs/>
          <w:sz w:val="21"/>
          <w:szCs w:val="21"/>
        </w:rPr>
        <w:t>P</w:t>
      </w:r>
      <w:r w:rsidR="00B57ACB">
        <w:rPr>
          <w:rFonts w:ascii="Franklin Gothic Book" w:hAnsi="Franklin Gothic Book"/>
          <w:bCs/>
          <w:sz w:val="21"/>
          <w:szCs w:val="21"/>
        </w:rPr>
        <w:t>revádzkovateľ v procese rozhodovania o vymazaní osobných údajov bude postupovať v súlade so stanovenou dobou</w:t>
      </w:r>
      <w:r w:rsidR="0011515E">
        <w:rPr>
          <w:rFonts w:ascii="Franklin Gothic Book" w:hAnsi="Franklin Gothic Book"/>
          <w:bCs/>
          <w:sz w:val="21"/>
          <w:szCs w:val="21"/>
        </w:rPr>
        <w:t xml:space="preserve"> uchovávania </w:t>
      </w:r>
      <w:r w:rsidR="00093ADC">
        <w:rPr>
          <w:rFonts w:ascii="Franklin Gothic Book" w:hAnsi="Franklin Gothic Book"/>
          <w:bCs/>
          <w:sz w:val="21"/>
          <w:szCs w:val="21"/>
        </w:rPr>
        <w:t>registratúrnych záznamov</w:t>
      </w:r>
      <w:r w:rsidR="0011515E">
        <w:rPr>
          <w:rFonts w:ascii="Franklin Gothic Book" w:hAnsi="Franklin Gothic Book"/>
          <w:bCs/>
          <w:sz w:val="21"/>
          <w:szCs w:val="21"/>
        </w:rPr>
        <w:t xml:space="preserve"> v registratúrnom </w:t>
      </w:r>
      <w:r w:rsidR="00E56E00">
        <w:rPr>
          <w:rFonts w:ascii="Franklin Gothic Book" w:hAnsi="Franklin Gothic Book"/>
          <w:bCs/>
          <w:sz w:val="21"/>
          <w:szCs w:val="21"/>
        </w:rPr>
        <w:t>poriadku</w:t>
      </w:r>
      <w:r w:rsidR="00D43CF3">
        <w:rPr>
          <w:rFonts w:ascii="Franklin Gothic Book" w:hAnsi="Franklin Gothic Book"/>
          <w:bCs/>
          <w:sz w:val="21"/>
          <w:szCs w:val="21"/>
        </w:rPr>
        <w:t>,</w:t>
      </w:r>
      <w:r w:rsidR="00E56E00">
        <w:rPr>
          <w:rFonts w:ascii="Franklin Gothic Book" w:hAnsi="Franklin Gothic Book"/>
          <w:bCs/>
          <w:sz w:val="21"/>
          <w:szCs w:val="21"/>
        </w:rPr>
        <w:t xml:space="preserve"> osobitne s prihliadnutím na lehoty uplatnenia práva na uplatnenia nároku a práva na informácie.</w:t>
      </w:r>
    </w:p>
    <w:p w:rsidR="001F06D5" w:rsidRPr="00406D0A" w:rsidRDefault="001F06D5" w:rsidP="002C40C2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</w:rPr>
        <w:t>Účel spracovania osobných údajov je vymedzený</w:t>
      </w:r>
      <w:r w:rsidR="00544645">
        <w:rPr>
          <w:rFonts w:ascii="Franklin Gothic Book" w:hAnsi="Franklin Gothic Book"/>
          <w:bCs/>
          <w:sz w:val="21"/>
          <w:szCs w:val="21"/>
        </w:rPr>
        <w:t xml:space="preserve"> nižšie uvedeným právnym základom</w:t>
      </w:r>
      <w:r>
        <w:rPr>
          <w:rFonts w:ascii="Franklin Gothic Book" w:hAnsi="Franklin Gothic Book"/>
          <w:bCs/>
          <w:sz w:val="21"/>
          <w:szCs w:val="21"/>
        </w:rPr>
        <w:t xml:space="preserve"> na vybavenie žiadosti o poskytnutie dotácie</w:t>
      </w:r>
      <w:r w:rsidR="002D0FBB">
        <w:rPr>
          <w:rFonts w:ascii="Franklin Gothic Book" w:hAnsi="Franklin Gothic Book"/>
          <w:bCs/>
          <w:sz w:val="21"/>
          <w:szCs w:val="21"/>
        </w:rPr>
        <w:t xml:space="preserve">, hodnotenie žiadosti o poskytnutie dotácie, schválenie žiadosti o poskytnutie dotácie, prípravu a uzatvorenie zmluvy o poskytnutí dotácie, </w:t>
      </w:r>
      <w:r w:rsidR="00D4516E">
        <w:rPr>
          <w:rFonts w:ascii="Franklin Gothic Book" w:hAnsi="Franklin Gothic Book"/>
          <w:bCs/>
          <w:sz w:val="21"/>
          <w:szCs w:val="21"/>
        </w:rPr>
        <w:t>vecné a finančné vyhodnotenie poskytnutej dotácie, zúčtovanie poskytnut</w:t>
      </w:r>
      <w:r w:rsidR="000C436C">
        <w:rPr>
          <w:rFonts w:ascii="Franklin Gothic Book" w:hAnsi="Franklin Gothic Book"/>
          <w:bCs/>
          <w:sz w:val="21"/>
          <w:szCs w:val="21"/>
        </w:rPr>
        <w:t>ej dotácie zo štátnym rozpočtom a evidenciu zmlúv</w:t>
      </w:r>
      <w:r w:rsidR="00554DFF">
        <w:rPr>
          <w:rFonts w:ascii="Franklin Gothic Book" w:hAnsi="Franklin Gothic Book"/>
          <w:bCs/>
          <w:sz w:val="21"/>
          <w:szCs w:val="21"/>
        </w:rPr>
        <w:t>.</w:t>
      </w:r>
    </w:p>
    <w:p w:rsidR="0023178D" w:rsidRPr="00406D0A" w:rsidRDefault="0023178D" w:rsidP="00335E51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 xml:space="preserve">Právny základ spracovania osobných údajov tvorí zákon č. 526/2010 Z. z. </w:t>
      </w:r>
      <w:r w:rsidR="00A6320E" w:rsidRPr="00406D0A">
        <w:rPr>
          <w:rFonts w:ascii="Franklin Gothic Book" w:hAnsi="Franklin Gothic Book"/>
          <w:bCs/>
          <w:sz w:val="21"/>
          <w:szCs w:val="21"/>
        </w:rPr>
        <w:t xml:space="preserve">o poskytovaní dotácií </w:t>
      </w:r>
      <w:r w:rsidR="00646629">
        <w:rPr>
          <w:rFonts w:ascii="Franklin Gothic Book" w:hAnsi="Franklin Gothic Book"/>
          <w:bCs/>
          <w:sz w:val="21"/>
          <w:szCs w:val="21"/>
        </w:rPr>
        <w:t xml:space="preserve">    </w:t>
      </w:r>
      <w:r w:rsidR="00A6320E" w:rsidRPr="00406D0A">
        <w:rPr>
          <w:rFonts w:ascii="Franklin Gothic Book" w:hAnsi="Franklin Gothic Book"/>
          <w:bCs/>
          <w:sz w:val="21"/>
          <w:szCs w:val="21"/>
        </w:rPr>
        <w:t>v pôsobnosti Ministerstva vnútra Slovenskej republiky v znení neskorších predpisov,</w:t>
      </w:r>
      <w:r w:rsidR="00783219" w:rsidRPr="00406D0A">
        <w:rPr>
          <w:rFonts w:ascii="Franklin Gothic Book" w:hAnsi="Franklin Gothic Book"/>
          <w:bCs/>
          <w:sz w:val="21"/>
          <w:szCs w:val="21"/>
        </w:rPr>
        <w:t xml:space="preserve"> § 8a zákona č. 5</w:t>
      </w:r>
      <w:r w:rsidR="00B9494D" w:rsidRPr="00406D0A">
        <w:rPr>
          <w:rFonts w:ascii="Franklin Gothic Book" w:hAnsi="Franklin Gothic Book"/>
          <w:bCs/>
          <w:sz w:val="21"/>
          <w:szCs w:val="21"/>
        </w:rPr>
        <w:t>2</w:t>
      </w:r>
      <w:r w:rsidR="00783219" w:rsidRPr="00406D0A">
        <w:rPr>
          <w:rFonts w:ascii="Franklin Gothic Book" w:hAnsi="Franklin Gothic Book"/>
          <w:bCs/>
          <w:sz w:val="21"/>
          <w:szCs w:val="21"/>
        </w:rPr>
        <w:t xml:space="preserve">3/2004 Z. z. </w:t>
      </w:r>
      <w:r w:rsidR="00B9494D" w:rsidRPr="00406D0A">
        <w:rPr>
          <w:rFonts w:ascii="Franklin Gothic Book" w:hAnsi="Franklin Gothic Book"/>
          <w:bCs/>
          <w:sz w:val="21"/>
          <w:szCs w:val="21"/>
        </w:rPr>
        <w:t>o rozpočtových pravidlách verejnej správy a o zmene a doplnení niektorých zákonov</w:t>
      </w:r>
      <w:r w:rsidR="00FF186C" w:rsidRPr="00406D0A">
        <w:rPr>
          <w:rFonts w:ascii="Franklin Gothic Book" w:hAnsi="Franklin Gothic Book"/>
          <w:bCs/>
          <w:sz w:val="21"/>
          <w:szCs w:val="21"/>
        </w:rPr>
        <w:t xml:space="preserve">, § 2 ods. 1 zákona č. </w:t>
      </w:r>
      <w:r w:rsidR="00F04FB4">
        <w:rPr>
          <w:rFonts w:ascii="Franklin Gothic Book" w:hAnsi="Franklin Gothic Book"/>
          <w:bCs/>
          <w:sz w:val="21"/>
          <w:szCs w:val="21"/>
        </w:rPr>
        <w:t>575/2001</w:t>
      </w:r>
      <w:r w:rsidR="00FF186C" w:rsidRPr="00406D0A">
        <w:rPr>
          <w:rFonts w:ascii="Franklin Gothic Book" w:hAnsi="Franklin Gothic Book"/>
          <w:bCs/>
          <w:sz w:val="21"/>
          <w:szCs w:val="21"/>
        </w:rPr>
        <w:t xml:space="preserve"> Z. z. </w:t>
      </w:r>
      <w:r w:rsidR="00335E51" w:rsidRPr="00406D0A">
        <w:rPr>
          <w:rFonts w:ascii="Franklin Gothic Book" w:hAnsi="Franklin Gothic Book"/>
          <w:bCs/>
          <w:sz w:val="21"/>
          <w:szCs w:val="21"/>
        </w:rPr>
        <w:t>o organizácii činnosti vlády a organizácii ústrednej štátnej správy v znení neskorších predpisov,</w:t>
      </w:r>
      <w:r w:rsidR="003A30A2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335E51" w:rsidRPr="00406D0A">
        <w:rPr>
          <w:rFonts w:ascii="Franklin Gothic Book" w:hAnsi="Franklin Gothic Book"/>
          <w:bCs/>
          <w:sz w:val="21"/>
          <w:szCs w:val="21"/>
        </w:rPr>
        <w:t>n</w:t>
      </w:r>
      <w:r w:rsidR="003A30A2" w:rsidRPr="00406D0A">
        <w:rPr>
          <w:rFonts w:ascii="Franklin Gothic Book" w:hAnsi="Franklin Gothic Book"/>
          <w:bCs/>
          <w:sz w:val="21"/>
          <w:szCs w:val="21"/>
        </w:rPr>
        <w:t xml:space="preserve">ariadenie Európskeho parlamentu a Rady </w:t>
      </w:r>
      <w:r w:rsidR="00E24498">
        <w:rPr>
          <w:rFonts w:ascii="Franklin Gothic Book" w:hAnsi="Franklin Gothic Book"/>
          <w:bCs/>
          <w:sz w:val="21"/>
          <w:szCs w:val="21"/>
        </w:rPr>
        <w:t xml:space="preserve">               </w:t>
      </w:r>
      <w:r w:rsidR="003A30A2" w:rsidRPr="00406D0A">
        <w:rPr>
          <w:rFonts w:ascii="Franklin Gothic Book" w:hAnsi="Franklin Gothic Book"/>
          <w:bCs/>
          <w:sz w:val="21"/>
          <w:szCs w:val="21"/>
        </w:rPr>
        <w:t>č. 2016/679 z 27. apríla 2016 o ochrane fyzických osôb pri spracúvaní osobných údajov a o voľnom pohybe takýchto údajov, ktorým sa zrušuje smernica 95/46/ES (všeobecné nariadenie o ochrane údajov)(Ú. v. EÚ L 119</w:t>
      </w:r>
      <w:r w:rsidR="006C298E" w:rsidRPr="00406D0A">
        <w:rPr>
          <w:rFonts w:ascii="Franklin Gothic Book" w:hAnsi="Franklin Gothic Book"/>
          <w:bCs/>
          <w:sz w:val="21"/>
          <w:szCs w:val="21"/>
        </w:rPr>
        <w:t>, 4.5.2016).</w:t>
      </w:r>
    </w:p>
    <w:p w:rsidR="00AF02CE" w:rsidRPr="00406D0A" w:rsidRDefault="008F52DF" w:rsidP="00E30051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>Doba uchovania osobných údajov je upravená zákonom č.</w:t>
      </w:r>
      <w:r w:rsidR="00DB4DFC" w:rsidRPr="00406D0A">
        <w:rPr>
          <w:rFonts w:ascii="Franklin Gothic Book" w:hAnsi="Franklin Gothic Book"/>
          <w:bCs/>
          <w:sz w:val="21"/>
          <w:szCs w:val="21"/>
        </w:rPr>
        <w:t>395/2002 Z. z.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DB4DFC" w:rsidRPr="00406D0A">
        <w:rPr>
          <w:rFonts w:ascii="Franklin Gothic Book" w:hAnsi="Franklin Gothic Book"/>
          <w:bCs/>
          <w:sz w:val="21"/>
          <w:szCs w:val="21"/>
        </w:rPr>
        <w:t>o archívoch a registratúrach a o doplnení niektorých zákonov</w:t>
      </w:r>
      <w:r w:rsidR="006256F7">
        <w:rPr>
          <w:rFonts w:ascii="Franklin Gothic Book" w:hAnsi="Franklin Gothic Book"/>
          <w:bCs/>
          <w:sz w:val="21"/>
          <w:szCs w:val="21"/>
        </w:rPr>
        <w:t xml:space="preserve"> v znení neskorších predpisov</w:t>
      </w:r>
      <w:r w:rsidR="003A2CCC" w:rsidRPr="00406D0A">
        <w:rPr>
          <w:rFonts w:ascii="Franklin Gothic Book" w:hAnsi="Franklin Gothic Book"/>
          <w:bCs/>
          <w:sz w:val="21"/>
          <w:szCs w:val="21"/>
        </w:rPr>
        <w:t xml:space="preserve"> a vyhláškou </w:t>
      </w:r>
      <w:r w:rsidR="006256F7">
        <w:rPr>
          <w:rFonts w:ascii="Franklin Gothic Book" w:hAnsi="Franklin Gothic Book"/>
          <w:bCs/>
          <w:sz w:val="21"/>
          <w:szCs w:val="21"/>
        </w:rPr>
        <w:t xml:space="preserve">             </w:t>
      </w:r>
      <w:r w:rsidR="003A2CCC" w:rsidRPr="00406D0A">
        <w:rPr>
          <w:rFonts w:ascii="Franklin Gothic Book" w:hAnsi="Franklin Gothic Book"/>
          <w:bCs/>
          <w:sz w:val="21"/>
          <w:szCs w:val="21"/>
        </w:rPr>
        <w:t>č. 628/2002 Z. z. ktorou sa vykonávajú niektoré ustanovenia zákona o archívoch a registratúrach a o doplnení niektorých zákonov v znení neskorších predpisov.</w:t>
      </w:r>
      <w:r w:rsidR="00163B06" w:rsidRPr="00406D0A">
        <w:rPr>
          <w:rFonts w:ascii="Franklin Gothic Book" w:hAnsi="Franklin Gothic Book"/>
          <w:bCs/>
          <w:sz w:val="21"/>
          <w:szCs w:val="21"/>
        </w:rPr>
        <w:t xml:space="preserve"> Minimálna doba uchovávania osobných údajov</w:t>
      </w:r>
      <w:r w:rsidR="005E089F">
        <w:rPr>
          <w:rFonts w:ascii="Franklin Gothic Book" w:hAnsi="Franklin Gothic Book"/>
          <w:bCs/>
          <w:sz w:val="21"/>
          <w:szCs w:val="21"/>
        </w:rPr>
        <w:t xml:space="preserve"> </w:t>
      </w:r>
      <w:r w:rsidR="001A20C2">
        <w:rPr>
          <w:rFonts w:ascii="Franklin Gothic Book" w:hAnsi="Franklin Gothic Book"/>
          <w:bCs/>
          <w:sz w:val="21"/>
          <w:szCs w:val="21"/>
        </w:rPr>
        <w:t xml:space="preserve">– uloženia </w:t>
      </w:r>
      <w:r w:rsidR="005E089F">
        <w:rPr>
          <w:rFonts w:ascii="Franklin Gothic Book" w:hAnsi="Franklin Gothic Book"/>
          <w:bCs/>
          <w:sz w:val="21"/>
          <w:szCs w:val="21"/>
        </w:rPr>
        <w:t>registratúrnych záznamoch</w:t>
      </w:r>
      <w:r w:rsidR="00644C00">
        <w:rPr>
          <w:rFonts w:ascii="Franklin Gothic Book" w:hAnsi="Franklin Gothic Book"/>
          <w:bCs/>
          <w:sz w:val="21"/>
          <w:szCs w:val="21"/>
        </w:rPr>
        <w:t xml:space="preserve"> je 1</w:t>
      </w:r>
      <w:r w:rsidR="00AF754F">
        <w:rPr>
          <w:rFonts w:ascii="Franklin Gothic Book" w:hAnsi="Franklin Gothic Book"/>
          <w:bCs/>
          <w:sz w:val="21"/>
          <w:szCs w:val="21"/>
        </w:rPr>
        <w:t>5</w:t>
      </w:r>
      <w:r w:rsidR="00644C00">
        <w:rPr>
          <w:rFonts w:ascii="Franklin Gothic Book" w:hAnsi="Franklin Gothic Book"/>
          <w:bCs/>
          <w:sz w:val="21"/>
          <w:szCs w:val="21"/>
        </w:rPr>
        <w:t xml:space="preserve"> rokov</w:t>
      </w:r>
      <w:r w:rsidR="00627F23">
        <w:rPr>
          <w:rFonts w:ascii="Franklin Gothic Book" w:hAnsi="Franklin Gothic Book"/>
          <w:bCs/>
          <w:sz w:val="21"/>
          <w:szCs w:val="21"/>
        </w:rPr>
        <w:t xml:space="preserve"> po uzavretí spisu.</w:t>
      </w:r>
      <w:r w:rsidR="00095413" w:rsidRPr="00406D0A">
        <w:rPr>
          <w:rFonts w:ascii="Franklin Gothic Book" w:hAnsi="Franklin Gothic Book"/>
          <w:bCs/>
          <w:sz w:val="21"/>
          <w:szCs w:val="21"/>
        </w:rPr>
        <w:t xml:space="preserve"> Listinné a elektronické záznamy obsahujúce osobné údaje po ich doručení prevádzkovateľovi</w:t>
      </w:r>
      <w:r w:rsidR="00F643C7" w:rsidRPr="00406D0A">
        <w:rPr>
          <w:rFonts w:ascii="Franklin Gothic Book" w:hAnsi="Franklin Gothic Book"/>
          <w:bCs/>
          <w:sz w:val="21"/>
          <w:szCs w:val="21"/>
        </w:rPr>
        <w:t xml:space="preserve"> sa stávajú súčasťou registratúry Ministerstva vnútra Slovenskej republiky. </w:t>
      </w:r>
      <w:r w:rsidR="00F4511B" w:rsidRPr="00406D0A">
        <w:rPr>
          <w:rFonts w:ascii="Franklin Gothic Book" w:hAnsi="Franklin Gothic Book"/>
          <w:bCs/>
          <w:sz w:val="21"/>
          <w:szCs w:val="21"/>
        </w:rPr>
        <w:t xml:space="preserve">Osobné údaje budú uložené v registratúrnych spisoch a v informačnom systéme registratúry Ministerstva vnútra </w:t>
      </w:r>
      <w:r w:rsidR="0076382F">
        <w:rPr>
          <w:rFonts w:ascii="Franklin Gothic Book" w:hAnsi="Franklin Gothic Book"/>
          <w:bCs/>
          <w:sz w:val="21"/>
          <w:szCs w:val="21"/>
        </w:rPr>
        <w:t>Slovenskej republiky,</w:t>
      </w:r>
      <w:r w:rsidR="00834419">
        <w:rPr>
          <w:rFonts w:ascii="Franklin Gothic Book" w:hAnsi="Franklin Gothic Book"/>
          <w:bCs/>
          <w:sz w:val="21"/>
          <w:szCs w:val="21"/>
        </w:rPr>
        <w:t xml:space="preserve"> v evidencii zmlúv o dotáciách Ministers</w:t>
      </w:r>
      <w:r w:rsidR="0076382F">
        <w:rPr>
          <w:rFonts w:ascii="Franklin Gothic Book" w:hAnsi="Franklin Gothic Book"/>
          <w:bCs/>
          <w:sz w:val="21"/>
          <w:szCs w:val="21"/>
        </w:rPr>
        <w:t>tva vnútra Slovenskej republiky</w:t>
      </w:r>
      <w:r w:rsidR="00834419">
        <w:rPr>
          <w:rFonts w:ascii="Franklin Gothic Book" w:hAnsi="Franklin Gothic Book"/>
          <w:bCs/>
          <w:sz w:val="21"/>
          <w:szCs w:val="21"/>
        </w:rPr>
        <w:t xml:space="preserve"> </w:t>
      </w:r>
      <w:r w:rsidR="00726395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1A20C2">
        <w:rPr>
          <w:rFonts w:ascii="Franklin Gothic Book" w:hAnsi="Franklin Gothic Book"/>
          <w:bCs/>
          <w:sz w:val="21"/>
          <w:szCs w:val="21"/>
        </w:rPr>
        <w:t>a</w:t>
      </w:r>
      <w:r w:rsidR="00726395" w:rsidRPr="00406D0A">
        <w:rPr>
          <w:rFonts w:ascii="Franklin Gothic Book" w:hAnsi="Franklin Gothic Book"/>
          <w:bCs/>
          <w:sz w:val="21"/>
          <w:szCs w:val="21"/>
        </w:rPr>
        <w:t xml:space="preserve"> v informačnom systéme dotácií prevádzkovateľa, pokiaľ bude v procese vybavenia žiadosti</w:t>
      </w:r>
      <w:r w:rsidR="009B1D5D" w:rsidRPr="00406D0A">
        <w:rPr>
          <w:rFonts w:ascii="Franklin Gothic Book" w:hAnsi="Franklin Gothic Book"/>
          <w:bCs/>
          <w:sz w:val="21"/>
          <w:szCs w:val="21"/>
        </w:rPr>
        <w:t xml:space="preserve"> alebo realizácie zmluvného vzťahu zavedený.</w:t>
      </w:r>
      <w:r w:rsidR="00E114DB" w:rsidRPr="00406D0A">
        <w:rPr>
          <w:rFonts w:ascii="Franklin Gothic Book" w:hAnsi="Franklin Gothic Book"/>
          <w:bCs/>
          <w:sz w:val="21"/>
          <w:szCs w:val="21"/>
        </w:rPr>
        <w:t xml:space="preserve"> Vyradenie registratúrneho záznamu s obsahom osobných údajov</w:t>
      </w:r>
      <w:r w:rsidR="00AF02CE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601DCB">
        <w:rPr>
          <w:rFonts w:ascii="Franklin Gothic Book" w:hAnsi="Franklin Gothic Book"/>
          <w:bCs/>
          <w:sz w:val="21"/>
          <w:szCs w:val="21"/>
        </w:rPr>
        <w:t xml:space="preserve">sa </w:t>
      </w:r>
      <w:r w:rsidR="00AF02CE" w:rsidRPr="00406D0A">
        <w:rPr>
          <w:rFonts w:ascii="Franklin Gothic Book" w:hAnsi="Franklin Gothic Book"/>
          <w:bCs/>
          <w:sz w:val="21"/>
          <w:szCs w:val="21"/>
        </w:rPr>
        <w:t xml:space="preserve">uskutoční v súlade so zákonom </w:t>
      </w:r>
      <w:r w:rsidR="0076382F">
        <w:rPr>
          <w:rFonts w:ascii="Franklin Gothic Book" w:hAnsi="Franklin Gothic Book"/>
          <w:bCs/>
          <w:sz w:val="21"/>
          <w:szCs w:val="21"/>
        </w:rPr>
        <w:t xml:space="preserve">  </w:t>
      </w:r>
      <w:r w:rsidR="00AF02CE" w:rsidRPr="00406D0A">
        <w:rPr>
          <w:rFonts w:ascii="Franklin Gothic Book" w:hAnsi="Franklin Gothic Book"/>
          <w:bCs/>
          <w:sz w:val="21"/>
          <w:szCs w:val="21"/>
        </w:rPr>
        <w:t xml:space="preserve">č. 395/202 Z. z., vyhláškou č. 628/2002 Z. </w:t>
      </w:r>
      <w:r w:rsidR="002C734E" w:rsidRPr="00406D0A">
        <w:rPr>
          <w:rFonts w:ascii="Franklin Gothic Book" w:hAnsi="Franklin Gothic Book"/>
          <w:bCs/>
          <w:sz w:val="21"/>
          <w:szCs w:val="21"/>
        </w:rPr>
        <w:t>z. a registratúrnym poriadkom</w:t>
      </w:r>
      <w:r w:rsidR="00B03052">
        <w:rPr>
          <w:rFonts w:ascii="Franklin Gothic Book" w:hAnsi="Franklin Gothic Book"/>
          <w:bCs/>
          <w:sz w:val="21"/>
          <w:szCs w:val="21"/>
        </w:rPr>
        <w:t xml:space="preserve"> prevádzkovateľa.</w:t>
      </w:r>
    </w:p>
    <w:p w:rsidR="00E3646A" w:rsidRPr="004C2250" w:rsidRDefault="009B157F" w:rsidP="006439F5">
      <w:pPr>
        <w:pStyle w:val="Odsekzoznamu"/>
        <w:numPr>
          <w:ilvl w:val="0"/>
          <w:numId w:val="8"/>
        </w:numPr>
        <w:ind w:left="419" w:hanging="357"/>
        <w:jc w:val="both"/>
      </w:pPr>
      <w:r w:rsidRPr="00406D0A">
        <w:rPr>
          <w:rFonts w:ascii="Franklin Gothic Book" w:hAnsi="Franklin Gothic Book"/>
          <w:bCs/>
          <w:sz w:val="21"/>
          <w:szCs w:val="21"/>
        </w:rPr>
        <w:t>Dotknutá osoba má právo požadovať od prevádzkovateľa</w:t>
      </w:r>
      <w:r w:rsidR="00B03052">
        <w:rPr>
          <w:rFonts w:ascii="Franklin Gothic Book" w:hAnsi="Franklin Gothic Book"/>
          <w:bCs/>
          <w:sz w:val="21"/>
          <w:szCs w:val="21"/>
        </w:rPr>
        <w:t xml:space="preserve"> potvrdenie, či sa spracovávajú  osobné údaje</w:t>
      </w:r>
      <w:r w:rsidR="00B040B9">
        <w:rPr>
          <w:rFonts w:ascii="Franklin Gothic Book" w:hAnsi="Franklin Gothic Book"/>
          <w:bCs/>
          <w:sz w:val="21"/>
          <w:szCs w:val="21"/>
        </w:rPr>
        <w:t xml:space="preserve"> ktoré sa jej týkajú</w:t>
      </w:r>
      <w:r w:rsidR="00B03052">
        <w:rPr>
          <w:rFonts w:ascii="Franklin Gothic Book" w:hAnsi="Franklin Gothic Book"/>
          <w:bCs/>
          <w:sz w:val="21"/>
          <w:szCs w:val="21"/>
        </w:rPr>
        <w:t>,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prístup k osobným údajom týkajúcich sa dotknutej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Pr="00406D0A">
        <w:rPr>
          <w:rFonts w:ascii="Franklin Gothic Book" w:hAnsi="Franklin Gothic Book"/>
          <w:bCs/>
          <w:sz w:val="21"/>
          <w:szCs w:val="21"/>
        </w:rPr>
        <w:t>osoby</w:t>
      </w:r>
      <w:r w:rsidR="007915CF">
        <w:rPr>
          <w:rFonts w:ascii="Franklin Gothic Book" w:hAnsi="Franklin Gothic Book"/>
          <w:bCs/>
          <w:sz w:val="21"/>
          <w:szCs w:val="21"/>
        </w:rPr>
        <w:t xml:space="preserve"> (vrátane informácií o účele spracovania, o kategóriách osobných údajov, o</w:t>
      </w:r>
      <w:r w:rsidR="00E5134F">
        <w:rPr>
          <w:rFonts w:ascii="Franklin Gothic Book" w:hAnsi="Franklin Gothic Book"/>
          <w:bCs/>
          <w:sz w:val="21"/>
          <w:szCs w:val="21"/>
        </w:rPr>
        <w:t> </w:t>
      </w:r>
      <w:r w:rsidR="007915CF">
        <w:rPr>
          <w:rFonts w:ascii="Franklin Gothic Book" w:hAnsi="Franklin Gothic Book"/>
          <w:bCs/>
          <w:sz w:val="21"/>
          <w:szCs w:val="21"/>
        </w:rPr>
        <w:t>príjemcoch</w:t>
      </w:r>
      <w:r w:rsidR="00E5134F">
        <w:rPr>
          <w:rFonts w:ascii="Franklin Gothic Book" w:hAnsi="Franklin Gothic Book"/>
          <w:bCs/>
          <w:sz w:val="21"/>
          <w:szCs w:val="21"/>
        </w:rPr>
        <w:t>),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 práv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>o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na opravu osobných údajov, práv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 xml:space="preserve">o na vymazanie osobných údajov, </w:t>
      </w:r>
      <w:r w:rsidRPr="00406D0A">
        <w:rPr>
          <w:rFonts w:ascii="Franklin Gothic Book" w:hAnsi="Franklin Gothic Book"/>
          <w:bCs/>
          <w:sz w:val="21"/>
          <w:szCs w:val="21"/>
        </w:rPr>
        <w:t>práv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>o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na obmedzenie spracúvania osobných údajov, 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>právo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namietať spracúvanie osobných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 xml:space="preserve"> údajov a</w:t>
      </w:r>
      <w:r w:rsidR="006C2878" w:rsidRPr="00406D0A">
        <w:rPr>
          <w:rFonts w:ascii="Franklin Gothic Book" w:hAnsi="Franklin Gothic Book"/>
          <w:bCs/>
          <w:sz w:val="21"/>
          <w:szCs w:val="21"/>
        </w:rPr>
        <w:t> </w:t>
      </w:r>
      <w:r w:rsidR="00E30051" w:rsidRPr="00406D0A">
        <w:rPr>
          <w:rFonts w:ascii="Franklin Gothic Book" w:hAnsi="Franklin Gothic Book"/>
          <w:bCs/>
          <w:sz w:val="21"/>
          <w:szCs w:val="21"/>
        </w:rPr>
        <w:t>právo</w:t>
      </w:r>
      <w:r w:rsidR="006C2878" w:rsidRPr="00406D0A">
        <w:rPr>
          <w:rFonts w:ascii="Franklin Gothic Book" w:hAnsi="Franklin Gothic Book"/>
          <w:bCs/>
          <w:sz w:val="21"/>
          <w:szCs w:val="21"/>
        </w:rPr>
        <w:t xml:space="preserve"> namietať</w:t>
      </w:r>
      <w:r w:rsidRPr="00406D0A">
        <w:rPr>
          <w:rFonts w:ascii="Franklin Gothic Book" w:hAnsi="Franklin Gothic Book"/>
          <w:bCs/>
          <w:sz w:val="21"/>
          <w:szCs w:val="21"/>
        </w:rPr>
        <w:t xml:space="preserve"> prenosnosť osobných údajov</w:t>
      </w:r>
      <w:r w:rsidR="006C2878" w:rsidRPr="00406D0A">
        <w:rPr>
          <w:rFonts w:ascii="Franklin Gothic Book" w:hAnsi="Franklin Gothic Book"/>
          <w:bCs/>
          <w:sz w:val="21"/>
          <w:szCs w:val="21"/>
        </w:rPr>
        <w:t>.</w:t>
      </w:r>
      <w:r w:rsidR="00A0738D">
        <w:rPr>
          <w:rFonts w:ascii="Franklin Gothic Book" w:hAnsi="Franklin Gothic Book"/>
          <w:bCs/>
          <w:sz w:val="21"/>
          <w:szCs w:val="21"/>
        </w:rPr>
        <w:t xml:space="preserve"> </w:t>
      </w:r>
      <w:r w:rsidR="00CC2914">
        <w:rPr>
          <w:rFonts w:ascii="Franklin Gothic Book" w:hAnsi="Franklin Gothic Book"/>
          <w:bCs/>
          <w:sz w:val="21"/>
          <w:szCs w:val="21"/>
        </w:rPr>
        <w:t>Požiadavky</w:t>
      </w:r>
      <w:r w:rsidR="00772796">
        <w:rPr>
          <w:rFonts w:ascii="Franklin Gothic Book" w:hAnsi="Franklin Gothic Book"/>
          <w:bCs/>
          <w:sz w:val="21"/>
          <w:szCs w:val="21"/>
        </w:rPr>
        <w:t xml:space="preserve"> súvisiace so</w:t>
      </w:r>
      <w:r w:rsidR="00A0738D">
        <w:rPr>
          <w:rFonts w:ascii="Franklin Gothic Book" w:hAnsi="Franklin Gothic Book"/>
          <w:bCs/>
          <w:sz w:val="21"/>
          <w:szCs w:val="21"/>
        </w:rPr>
        <w:t> spracovaní</w:t>
      </w:r>
      <w:r w:rsidR="00772796">
        <w:rPr>
          <w:rFonts w:ascii="Franklin Gothic Book" w:hAnsi="Franklin Gothic Book"/>
          <w:bCs/>
          <w:sz w:val="21"/>
          <w:szCs w:val="21"/>
        </w:rPr>
        <w:t>m</w:t>
      </w:r>
      <w:r w:rsidR="00A0738D">
        <w:rPr>
          <w:rFonts w:ascii="Franklin Gothic Book" w:hAnsi="Franklin Gothic Book"/>
          <w:bCs/>
          <w:sz w:val="21"/>
          <w:szCs w:val="21"/>
        </w:rPr>
        <w:t xml:space="preserve"> osobných údajov</w:t>
      </w:r>
      <w:r w:rsidR="00CC2914">
        <w:rPr>
          <w:rFonts w:ascii="Franklin Gothic Book" w:hAnsi="Franklin Gothic Book"/>
          <w:bCs/>
          <w:sz w:val="21"/>
          <w:szCs w:val="21"/>
        </w:rPr>
        <w:t xml:space="preserve"> u</w:t>
      </w:r>
      <w:r w:rsidR="00B5283E">
        <w:rPr>
          <w:rFonts w:ascii="Franklin Gothic Book" w:hAnsi="Franklin Gothic Book"/>
          <w:bCs/>
          <w:sz w:val="21"/>
          <w:szCs w:val="21"/>
        </w:rPr>
        <w:t> </w:t>
      </w:r>
      <w:r w:rsidR="00CC2914">
        <w:rPr>
          <w:rFonts w:ascii="Franklin Gothic Book" w:hAnsi="Franklin Gothic Book"/>
          <w:bCs/>
          <w:sz w:val="21"/>
          <w:szCs w:val="21"/>
        </w:rPr>
        <w:t>prevádzkovateľa</w:t>
      </w:r>
      <w:r w:rsidR="00B5283E">
        <w:rPr>
          <w:rFonts w:ascii="Franklin Gothic Book" w:hAnsi="Franklin Gothic Book"/>
          <w:bCs/>
          <w:sz w:val="21"/>
          <w:szCs w:val="21"/>
        </w:rPr>
        <w:t xml:space="preserve"> </w:t>
      </w:r>
      <w:r w:rsidR="00772796">
        <w:rPr>
          <w:rFonts w:ascii="Franklin Gothic Book" w:hAnsi="Franklin Gothic Book"/>
          <w:bCs/>
          <w:sz w:val="21"/>
          <w:szCs w:val="21"/>
        </w:rPr>
        <w:t>vybavuje</w:t>
      </w:r>
      <w:r w:rsidR="00B5283E">
        <w:rPr>
          <w:rFonts w:ascii="Franklin Gothic Book" w:hAnsi="Franklin Gothic Book"/>
          <w:bCs/>
          <w:sz w:val="21"/>
          <w:szCs w:val="21"/>
        </w:rPr>
        <w:t xml:space="preserve"> </w:t>
      </w:r>
      <w:r w:rsidR="006439F5">
        <w:rPr>
          <w:rFonts w:ascii="Franklin Gothic Book" w:hAnsi="Franklin Gothic Book"/>
          <w:bCs/>
          <w:sz w:val="21"/>
          <w:szCs w:val="21"/>
        </w:rPr>
        <w:t xml:space="preserve"> vrcholová zodpovedná osoba, </w:t>
      </w:r>
      <w:r w:rsidR="00B5283E">
        <w:rPr>
          <w:rFonts w:ascii="Franklin Gothic Book" w:hAnsi="Franklin Gothic Book"/>
          <w:bCs/>
          <w:sz w:val="21"/>
          <w:szCs w:val="21"/>
        </w:rPr>
        <w:t>sekcia kontroly a inšpekčnej služby</w:t>
      </w:r>
      <w:r w:rsidR="00876452">
        <w:rPr>
          <w:rFonts w:ascii="Franklin Gothic Book" w:hAnsi="Franklin Gothic Book"/>
          <w:bCs/>
          <w:sz w:val="21"/>
          <w:szCs w:val="21"/>
        </w:rPr>
        <w:t>, Úrad kontroly,</w:t>
      </w:r>
      <w:r w:rsidR="00D567A7">
        <w:rPr>
          <w:rFonts w:ascii="Franklin Gothic Book" w:hAnsi="Franklin Gothic Book"/>
          <w:bCs/>
          <w:sz w:val="21"/>
          <w:szCs w:val="21"/>
        </w:rPr>
        <w:t xml:space="preserve"> Ministerstva vnútra Slovenskej republiky,</w:t>
      </w:r>
      <w:r w:rsidR="00E221EA">
        <w:rPr>
          <w:rFonts w:ascii="Franklin Gothic Book" w:hAnsi="Franklin Gothic Book"/>
          <w:bCs/>
          <w:sz w:val="21"/>
          <w:szCs w:val="21"/>
        </w:rPr>
        <w:t xml:space="preserve"> so sídlom </w:t>
      </w:r>
      <w:r w:rsidR="00D567A7">
        <w:rPr>
          <w:rFonts w:ascii="Franklin Gothic Book" w:hAnsi="Franklin Gothic Book"/>
          <w:bCs/>
          <w:sz w:val="21"/>
          <w:szCs w:val="21"/>
        </w:rPr>
        <w:t xml:space="preserve"> </w:t>
      </w:r>
      <w:r w:rsidR="00E221EA" w:rsidRPr="00E221EA">
        <w:rPr>
          <w:rFonts w:ascii="Franklin Gothic Book" w:hAnsi="Franklin Gothic Book"/>
          <w:bCs/>
          <w:sz w:val="21"/>
          <w:szCs w:val="21"/>
        </w:rPr>
        <w:t>Mlynské Nivy 61, 821 05 Bratislava</w:t>
      </w:r>
      <w:r w:rsidR="000128EA">
        <w:rPr>
          <w:rFonts w:ascii="Franklin Gothic Book" w:hAnsi="Franklin Gothic Book"/>
          <w:bCs/>
          <w:sz w:val="21"/>
          <w:szCs w:val="21"/>
        </w:rPr>
        <w:t xml:space="preserve">, adresa </w:t>
      </w:r>
      <w:r w:rsidR="00E221EA">
        <w:rPr>
          <w:rFonts w:ascii="Franklin Gothic Book" w:hAnsi="Franklin Gothic Book"/>
          <w:bCs/>
          <w:sz w:val="21"/>
          <w:szCs w:val="21"/>
        </w:rPr>
        <w:t xml:space="preserve">pre doručovanie </w:t>
      </w:r>
      <w:r w:rsidR="00D567A7">
        <w:rPr>
          <w:rFonts w:ascii="Franklin Gothic Book" w:hAnsi="Franklin Gothic Book"/>
          <w:bCs/>
          <w:sz w:val="21"/>
          <w:szCs w:val="21"/>
        </w:rPr>
        <w:t>Pribinova 2, 812 72 Bratislava</w:t>
      </w:r>
      <w:r w:rsidR="00E221EA">
        <w:rPr>
          <w:rFonts w:ascii="Franklin Gothic Book" w:hAnsi="Franklin Gothic Book"/>
          <w:bCs/>
          <w:sz w:val="21"/>
          <w:szCs w:val="21"/>
        </w:rPr>
        <w:t>,</w:t>
      </w:r>
      <w:r w:rsidR="00CF1883">
        <w:rPr>
          <w:rFonts w:ascii="Franklin Gothic Book" w:hAnsi="Franklin Gothic Book"/>
          <w:bCs/>
          <w:sz w:val="21"/>
          <w:szCs w:val="21"/>
        </w:rPr>
        <w:t xml:space="preserve"> mail: </w:t>
      </w:r>
      <w:hyperlink r:id="rId9" w:history="1">
        <w:r w:rsidR="00685A78" w:rsidRPr="004B1C34">
          <w:rPr>
            <w:rStyle w:val="Hypertextovprepojenie"/>
          </w:rPr>
          <w:t>gdpr@minv.sk</w:t>
        </w:r>
      </w:hyperlink>
      <w:r w:rsidR="00685A78">
        <w:t xml:space="preserve"> </w:t>
      </w:r>
      <w:r w:rsidR="00CF1883">
        <w:rPr>
          <w:rFonts w:ascii="Franklin Gothic Book" w:hAnsi="Franklin Gothic Book"/>
          <w:bCs/>
          <w:sz w:val="21"/>
          <w:szCs w:val="21"/>
        </w:rPr>
        <w:t>,</w:t>
      </w:r>
      <w:r w:rsidR="003E2432">
        <w:rPr>
          <w:rFonts w:ascii="Franklin Gothic Book" w:hAnsi="Franklin Gothic Book"/>
          <w:bCs/>
          <w:sz w:val="21"/>
          <w:szCs w:val="21"/>
        </w:rPr>
        <w:t xml:space="preserve">tel. č. </w:t>
      </w:r>
      <w:r w:rsidR="003E2432" w:rsidRPr="003E2432">
        <w:rPr>
          <w:rFonts w:ascii="Franklin Gothic Book" w:hAnsi="Franklin Gothic Book"/>
          <w:bCs/>
          <w:sz w:val="21"/>
          <w:szCs w:val="21"/>
        </w:rPr>
        <w:t>09610 43851</w:t>
      </w:r>
      <w:r w:rsidR="003E2432">
        <w:rPr>
          <w:rFonts w:ascii="Franklin Gothic Book" w:hAnsi="Franklin Gothic Book"/>
          <w:bCs/>
          <w:sz w:val="21"/>
          <w:szCs w:val="21"/>
        </w:rPr>
        <w:t>.</w:t>
      </w:r>
      <w:r w:rsidR="00A606F1" w:rsidRPr="00A606F1">
        <w:t xml:space="preserve"> </w:t>
      </w:r>
      <w:r w:rsidR="00A606F1" w:rsidRPr="00A606F1">
        <w:rPr>
          <w:rFonts w:ascii="Franklin Gothic Book" w:hAnsi="Franklin Gothic Book"/>
          <w:bCs/>
          <w:sz w:val="21"/>
          <w:szCs w:val="21"/>
        </w:rPr>
        <w:t>Súčasťou žiadosti (okrem podpísanej zaručeným elektronickým podpisom dotknutej osoby) musí byť fotokópia dokladu totožnosti (napr. občiansky preukaz, cestovný doklad, atď.)</w:t>
      </w:r>
      <w:r w:rsidR="00CF224F">
        <w:rPr>
          <w:rFonts w:ascii="Franklin Gothic Book" w:hAnsi="Franklin Gothic Book"/>
          <w:bCs/>
          <w:sz w:val="21"/>
          <w:szCs w:val="21"/>
        </w:rPr>
        <w:t xml:space="preserve">, prípadne musí dodržať </w:t>
      </w:r>
      <w:r w:rsidR="00CF224F" w:rsidRPr="00CF224F">
        <w:rPr>
          <w:rFonts w:ascii="Franklin Gothic Book" w:hAnsi="Franklin Gothic Book"/>
          <w:bCs/>
          <w:sz w:val="21"/>
          <w:szCs w:val="21"/>
        </w:rPr>
        <w:t>podľa § 19 ods. 1 zákona č. 71/1967 Zb. o správnom konaní (správny poriadok) v znení neskorších predpisov</w:t>
      </w:r>
      <w:r w:rsidR="00CF224F">
        <w:rPr>
          <w:rFonts w:ascii="Franklin Gothic Book" w:hAnsi="Franklin Gothic Book"/>
          <w:bCs/>
          <w:sz w:val="21"/>
          <w:szCs w:val="21"/>
        </w:rPr>
        <w:t>.</w:t>
      </w:r>
      <w:r w:rsidR="00E3646A" w:rsidRPr="00E3646A">
        <w:t xml:space="preserve"> </w:t>
      </w:r>
      <w:r w:rsidR="004C2250" w:rsidRPr="004C2250">
        <w:rPr>
          <w:rFonts w:ascii="Franklin Gothic Book" w:hAnsi="Franklin Gothic Book"/>
          <w:sz w:val="23"/>
          <w:szCs w:val="23"/>
        </w:rPr>
        <w:t>Správny orgán na dodatočné doplnenie podania nevyzýva</w:t>
      </w:r>
      <w:r w:rsidR="004C2250">
        <w:t xml:space="preserve">. </w:t>
      </w:r>
      <w:r w:rsidR="00E3646A" w:rsidRPr="004C2250">
        <w:rPr>
          <w:rFonts w:ascii="Franklin Gothic Book" w:hAnsi="Franklin Gothic Book"/>
          <w:bCs/>
          <w:sz w:val="21"/>
          <w:szCs w:val="21"/>
        </w:rPr>
        <w:t>Podanie, urobené</w:t>
      </w:r>
      <w:r w:rsidR="00863886">
        <w:rPr>
          <w:rFonts w:ascii="Franklin Gothic Book" w:hAnsi="Franklin Gothic Book"/>
          <w:bCs/>
          <w:sz w:val="21"/>
          <w:szCs w:val="21"/>
        </w:rPr>
        <w:t xml:space="preserve"> </w:t>
      </w:r>
      <w:r w:rsidR="00E3646A" w:rsidRPr="004C2250">
        <w:rPr>
          <w:rFonts w:ascii="Franklin Gothic Book" w:hAnsi="Franklin Gothic Book"/>
          <w:bCs/>
          <w:sz w:val="21"/>
          <w:szCs w:val="21"/>
        </w:rPr>
        <w:t xml:space="preserve">v elektronickej podobe bez autorizácie podľa osobitného predpisu o elektronickej podobe výkonu verejnej moci treba do troch pracovných dní doplniť v listinnej podobe, </w:t>
      </w:r>
      <w:r w:rsidR="000128EA">
        <w:rPr>
          <w:rFonts w:ascii="Franklin Gothic Book" w:hAnsi="Franklin Gothic Book"/>
          <w:bCs/>
          <w:sz w:val="21"/>
          <w:szCs w:val="21"/>
        </w:rPr>
        <w:t xml:space="preserve">                   </w:t>
      </w:r>
      <w:r w:rsidR="00E3646A" w:rsidRPr="004C2250">
        <w:rPr>
          <w:rFonts w:ascii="Franklin Gothic Book" w:hAnsi="Franklin Gothic Book"/>
          <w:bCs/>
          <w:sz w:val="21"/>
          <w:szCs w:val="21"/>
        </w:rPr>
        <w:t>v elektronickej podobe autorizované podľa osobitného predpisu o elektronickej podobe výkonu verejnej moci.</w:t>
      </w:r>
      <w:r w:rsidR="009854F7">
        <w:rPr>
          <w:rFonts w:ascii="Franklin Gothic Book" w:hAnsi="Franklin Gothic Book"/>
          <w:bCs/>
          <w:sz w:val="21"/>
          <w:szCs w:val="21"/>
        </w:rPr>
        <w:t xml:space="preserve"> Bližšie údaje na </w:t>
      </w:r>
      <w:hyperlink r:id="rId10" w:history="1">
        <w:r w:rsidR="009854F7" w:rsidRPr="00002D00">
          <w:rPr>
            <w:rStyle w:val="Hypertextovprepojenie"/>
            <w:rFonts w:ascii="Franklin Gothic Book" w:hAnsi="Franklin Gothic Book"/>
            <w:bCs/>
            <w:sz w:val="21"/>
            <w:szCs w:val="21"/>
          </w:rPr>
          <w:t>http://www.minv.sk/?ochrana-fyzickych-osob-pri-spracuvani-osobnych-udajov</w:t>
        </w:r>
      </w:hyperlink>
      <w:r w:rsidR="009854F7">
        <w:rPr>
          <w:rFonts w:ascii="Franklin Gothic Book" w:hAnsi="Franklin Gothic Book"/>
          <w:bCs/>
          <w:sz w:val="21"/>
          <w:szCs w:val="21"/>
        </w:rPr>
        <w:t xml:space="preserve"> .</w:t>
      </w:r>
    </w:p>
    <w:p w:rsidR="009B157F" w:rsidRPr="00685889" w:rsidRDefault="005D1102" w:rsidP="00E3646A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</w:rPr>
        <w:t xml:space="preserve"> Dotknutá osoba</w:t>
      </w:r>
      <w:r w:rsidR="005B0771">
        <w:rPr>
          <w:rFonts w:ascii="Franklin Gothic Book" w:hAnsi="Franklin Gothic Book"/>
          <w:bCs/>
          <w:sz w:val="21"/>
          <w:szCs w:val="21"/>
        </w:rPr>
        <w:t xml:space="preserve">, ktorá tvrdí že </w:t>
      </w:r>
      <w:r w:rsidR="005B0771" w:rsidRPr="005B0771">
        <w:rPr>
          <w:rFonts w:ascii="Franklin Gothic Book" w:hAnsi="Franklin Gothic Book"/>
          <w:bCs/>
          <w:sz w:val="21"/>
          <w:szCs w:val="21"/>
        </w:rPr>
        <w:t xml:space="preserve"> je priamo dotknutá</w:t>
      </w:r>
      <w:r w:rsidR="005B0771">
        <w:rPr>
          <w:rFonts w:ascii="Franklin Gothic Book" w:hAnsi="Franklin Gothic Book"/>
          <w:bCs/>
          <w:sz w:val="21"/>
          <w:szCs w:val="21"/>
        </w:rPr>
        <w:t xml:space="preserve"> </w:t>
      </w:r>
      <w:r w:rsidR="005B0771" w:rsidRPr="005B0771">
        <w:rPr>
          <w:rFonts w:ascii="Franklin Gothic Book" w:hAnsi="Franklin Gothic Book"/>
          <w:bCs/>
          <w:sz w:val="21"/>
          <w:szCs w:val="21"/>
        </w:rPr>
        <w:t>na svojich právach ustanovených</w:t>
      </w:r>
      <w:r w:rsidR="005B0771">
        <w:rPr>
          <w:rFonts w:ascii="Franklin Gothic Book" w:hAnsi="Franklin Gothic Book"/>
          <w:bCs/>
          <w:sz w:val="21"/>
          <w:szCs w:val="21"/>
        </w:rPr>
        <w:t xml:space="preserve"> vo všeobecne záväznom predpise</w:t>
      </w:r>
      <w:r w:rsidR="00EE47DC">
        <w:rPr>
          <w:rFonts w:ascii="Franklin Gothic Book" w:hAnsi="Franklin Gothic Book"/>
          <w:bCs/>
          <w:sz w:val="21"/>
          <w:szCs w:val="21"/>
        </w:rPr>
        <w:t>,</w:t>
      </w:r>
      <w:r w:rsidRPr="005B0771">
        <w:rPr>
          <w:rFonts w:ascii="Franklin Gothic Book" w:hAnsi="Franklin Gothic Book"/>
          <w:bCs/>
          <w:sz w:val="21"/>
          <w:szCs w:val="21"/>
        </w:rPr>
        <w:t xml:space="preserve"> má právo</w:t>
      </w:r>
      <w:r w:rsidR="006E6A61">
        <w:rPr>
          <w:rFonts w:ascii="Franklin Gothic Book" w:hAnsi="Franklin Gothic Book"/>
          <w:bCs/>
          <w:sz w:val="21"/>
          <w:szCs w:val="21"/>
        </w:rPr>
        <w:t xml:space="preserve"> podať návrh na začatie konania </w:t>
      </w:r>
      <w:r w:rsidR="006E6A61" w:rsidRPr="006E6A61">
        <w:rPr>
          <w:rFonts w:ascii="Franklin Gothic Book" w:hAnsi="Franklin Gothic Book"/>
          <w:bCs/>
          <w:sz w:val="21"/>
          <w:szCs w:val="21"/>
        </w:rPr>
        <w:t>o ochrane osobných údajov</w:t>
      </w:r>
      <w:r w:rsidR="0047030D" w:rsidRPr="005B0771">
        <w:rPr>
          <w:rFonts w:ascii="Franklin Gothic Book" w:hAnsi="Franklin Gothic Book"/>
          <w:bCs/>
          <w:sz w:val="21"/>
          <w:szCs w:val="21"/>
        </w:rPr>
        <w:t xml:space="preserve"> Úradu na ochranu osobných údajov Slovenskej republiky</w:t>
      </w:r>
      <w:r w:rsidR="005978CF">
        <w:rPr>
          <w:rFonts w:ascii="Franklin Gothic Book" w:hAnsi="Franklin Gothic Book"/>
          <w:bCs/>
          <w:sz w:val="21"/>
          <w:szCs w:val="21"/>
        </w:rPr>
        <w:t xml:space="preserve">, </w:t>
      </w:r>
      <w:r w:rsidR="005978CF" w:rsidRPr="005978CF">
        <w:rPr>
          <w:rFonts w:ascii="Franklin Gothic Book" w:hAnsi="Franklin Gothic Book"/>
          <w:bCs/>
          <w:sz w:val="21"/>
          <w:szCs w:val="21"/>
        </w:rPr>
        <w:t>Hraničná 12</w:t>
      </w:r>
      <w:r w:rsidR="005978CF">
        <w:rPr>
          <w:rFonts w:ascii="Franklin Gothic Book" w:hAnsi="Franklin Gothic Book"/>
          <w:bCs/>
          <w:sz w:val="21"/>
          <w:szCs w:val="21"/>
        </w:rPr>
        <w:t xml:space="preserve">, </w:t>
      </w:r>
      <w:r w:rsidR="000E600E">
        <w:rPr>
          <w:rFonts w:ascii="Franklin Gothic Book" w:hAnsi="Franklin Gothic Book"/>
          <w:bCs/>
          <w:sz w:val="21"/>
          <w:szCs w:val="21"/>
        </w:rPr>
        <w:t>820 07</w:t>
      </w:r>
      <w:r w:rsidR="005978CF" w:rsidRPr="005978CF">
        <w:rPr>
          <w:rFonts w:ascii="Franklin Gothic Book" w:hAnsi="Franklin Gothic Book"/>
          <w:bCs/>
          <w:sz w:val="21"/>
          <w:szCs w:val="21"/>
        </w:rPr>
        <w:t xml:space="preserve"> Bratislava 27</w:t>
      </w:r>
      <w:r w:rsidR="005978CF">
        <w:rPr>
          <w:rFonts w:ascii="Franklin Gothic Book" w:hAnsi="Franklin Gothic Book"/>
          <w:bCs/>
          <w:sz w:val="21"/>
          <w:szCs w:val="21"/>
        </w:rPr>
        <w:t>,</w:t>
      </w:r>
      <w:r w:rsidR="009152A3">
        <w:rPr>
          <w:rFonts w:ascii="Franklin Gothic Book" w:hAnsi="Franklin Gothic Book"/>
          <w:bCs/>
          <w:sz w:val="21"/>
          <w:szCs w:val="21"/>
        </w:rPr>
        <w:t xml:space="preserve"> </w:t>
      </w:r>
      <w:r w:rsidR="005978CF">
        <w:rPr>
          <w:rFonts w:ascii="Franklin Gothic Book" w:hAnsi="Franklin Gothic Book"/>
          <w:bCs/>
          <w:sz w:val="21"/>
          <w:szCs w:val="21"/>
        </w:rPr>
        <w:t xml:space="preserve">mail: </w:t>
      </w:r>
      <w:hyperlink r:id="rId11" w:history="1">
        <w:r w:rsidR="003D7B1F" w:rsidRPr="008A6F79">
          <w:rPr>
            <w:rStyle w:val="Hypertextovprepojenie"/>
            <w:rFonts w:ascii="Franklin Gothic Book" w:hAnsi="Franklin Gothic Book"/>
            <w:bCs/>
            <w:sz w:val="21"/>
            <w:szCs w:val="21"/>
          </w:rPr>
          <w:t>statny.dozor@pdp.gov.sk</w:t>
        </w:r>
      </w:hyperlink>
      <w:r w:rsidR="003D7B1F">
        <w:rPr>
          <w:rFonts w:ascii="Franklin Gothic Book" w:hAnsi="Franklin Gothic Book"/>
          <w:bCs/>
          <w:sz w:val="21"/>
          <w:szCs w:val="21"/>
        </w:rPr>
        <w:t xml:space="preserve"> , tel. č. 0</w:t>
      </w:r>
      <w:r w:rsidR="003D7B1F" w:rsidRPr="003D7B1F">
        <w:rPr>
          <w:rFonts w:ascii="Franklin Gothic Book" w:hAnsi="Franklin Gothic Book"/>
          <w:bCs/>
          <w:sz w:val="21"/>
          <w:szCs w:val="21"/>
        </w:rPr>
        <w:t>2 32313214</w:t>
      </w:r>
      <w:r w:rsidR="00D72851">
        <w:rPr>
          <w:rFonts w:ascii="Franklin Gothic Book" w:hAnsi="Franklin Gothic Book"/>
          <w:bCs/>
          <w:sz w:val="21"/>
          <w:szCs w:val="21"/>
        </w:rPr>
        <w:t>.</w:t>
      </w:r>
      <w:r w:rsidR="0053117B" w:rsidRPr="0053117B">
        <w:t xml:space="preserve"> </w:t>
      </w:r>
      <w:r w:rsidR="0053117B" w:rsidRPr="0053117B">
        <w:rPr>
          <w:rFonts w:ascii="Franklin Gothic Book" w:hAnsi="Franklin Gothic Book"/>
          <w:bCs/>
          <w:sz w:val="21"/>
          <w:szCs w:val="21"/>
        </w:rPr>
        <w:t>V prípade podania návrhu elektronickou formou je potrebné, aby spĺňal náležitosti podľa § 19 ods. 1 zákona č. 71/1967 Zb. o spr</w:t>
      </w:r>
      <w:r w:rsidR="0053117B">
        <w:rPr>
          <w:rFonts w:ascii="Franklin Gothic Book" w:hAnsi="Franklin Gothic Book"/>
          <w:bCs/>
          <w:sz w:val="21"/>
          <w:szCs w:val="21"/>
        </w:rPr>
        <w:t>ávnom konaní (správny poriadok) v znení neskorších predpisov.</w:t>
      </w:r>
      <w:r w:rsidR="00AD042D">
        <w:rPr>
          <w:rFonts w:ascii="Franklin Gothic Book" w:hAnsi="Franklin Gothic Book"/>
          <w:bCs/>
          <w:sz w:val="21"/>
          <w:szCs w:val="21"/>
        </w:rPr>
        <w:t xml:space="preserve"> </w:t>
      </w:r>
      <w:r w:rsidR="00BC5FE2">
        <w:rPr>
          <w:rFonts w:ascii="Franklin Gothic Book" w:hAnsi="Franklin Gothic Book"/>
          <w:bCs/>
          <w:sz w:val="21"/>
          <w:szCs w:val="21"/>
        </w:rPr>
        <w:t xml:space="preserve">Podanie, urobené </w:t>
      </w:r>
      <w:r w:rsidR="000039DD">
        <w:rPr>
          <w:rFonts w:ascii="Franklin Gothic Book" w:hAnsi="Franklin Gothic Book"/>
          <w:bCs/>
          <w:sz w:val="21"/>
          <w:szCs w:val="21"/>
        </w:rPr>
        <w:t xml:space="preserve">v elektronickej </w:t>
      </w:r>
      <w:r w:rsidR="00685889" w:rsidRPr="00685889">
        <w:rPr>
          <w:rFonts w:ascii="Franklin Gothic Book" w:hAnsi="Franklin Gothic Book"/>
          <w:bCs/>
          <w:sz w:val="21"/>
          <w:szCs w:val="21"/>
        </w:rPr>
        <w:t>podobe bez autorizácie podľa osobitného predpisu o elektronickej podobe výkonu</w:t>
      </w:r>
      <w:r w:rsidR="00685889">
        <w:rPr>
          <w:rFonts w:ascii="Franklin Gothic Book" w:hAnsi="Franklin Gothic Book"/>
          <w:bCs/>
          <w:sz w:val="21"/>
          <w:szCs w:val="21"/>
        </w:rPr>
        <w:t xml:space="preserve"> </w:t>
      </w:r>
      <w:r w:rsidR="00685889" w:rsidRPr="00685889">
        <w:rPr>
          <w:rFonts w:ascii="Franklin Gothic Book" w:hAnsi="Franklin Gothic Book"/>
          <w:bCs/>
          <w:sz w:val="21"/>
          <w:szCs w:val="21"/>
        </w:rPr>
        <w:t>verejnej moci treba do troch pracovných dní doplniť v listinnej podobe, v</w:t>
      </w:r>
      <w:r w:rsidR="00685889">
        <w:rPr>
          <w:rFonts w:ascii="Franklin Gothic Book" w:hAnsi="Franklin Gothic Book"/>
          <w:bCs/>
          <w:sz w:val="21"/>
          <w:szCs w:val="21"/>
        </w:rPr>
        <w:t xml:space="preserve"> </w:t>
      </w:r>
      <w:r w:rsidR="00685889" w:rsidRPr="00685889">
        <w:rPr>
          <w:rFonts w:ascii="Franklin Gothic Book" w:hAnsi="Franklin Gothic Book"/>
          <w:bCs/>
          <w:sz w:val="21"/>
          <w:szCs w:val="21"/>
        </w:rPr>
        <w:t>elektronickej podobe autorizované podľa osobitného predpisu o</w:t>
      </w:r>
      <w:r w:rsidR="00685889">
        <w:rPr>
          <w:rFonts w:ascii="Franklin Gothic Book" w:hAnsi="Franklin Gothic Book"/>
          <w:bCs/>
          <w:sz w:val="21"/>
          <w:szCs w:val="21"/>
        </w:rPr>
        <w:t> </w:t>
      </w:r>
      <w:r w:rsidR="00685889" w:rsidRPr="00685889">
        <w:rPr>
          <w:rFonts w:ascii="Franklin Gothic Book" w:hAnsi="Franklin Gothic Book"/>
          <w:bCs/>
          <w:sz w:val="21"/>
          <w:szCs w:val="21"/>
        </w:rPr>
        <w:t>elektronickej</w:t>
      </w:r>
      <w:r w:rsidR="00685889">
        <w:rPr>
          <w:rFonts w:ascii="Franklin Gothic Book" w:hAnsi="Franklin Gothic Book"/>
          <w:bCs/>
          <w:sz w:val="21"/>
          <w:szCs w:val="21"/>
        </w:rPr>
        <w:t xml:space="preserve"> </w:t>
      </w:r>
      <w:r w:rsidR="00685889" w:rsidRPr="00685889">
        <w:rPr>
          <w:rFonts w:ascii="Franklin Gothic Book" w:hAnsi="Franklin Gothic Book"/>
          <w:bCs/>
          <w:sz w:val="21"/>
          <w:szCs w:val="21"/>
        </w:rPr>
        <w:t>podobe výkonu verejnej moci</w:t>
      </w:r>
      <w:r w:rsidR="00685889">
        <w:rPr>
          <w:rFonts w:ascii="Franklin Gothic Book" w:hAnsi="Franklin Gothic Book"/>
          <w:bCs/>
          <w:sz w:val="21"/>
          <w:szCs w:val="21"/>
        </w:rPr>
        <w:t>.</w:t>
      </w:r>
      <w:r w:rsidR="00E3646A">
        <w:rPr>
          <w:rFonts w:ascii="Franklin Gothic Book" w:hAnsi="Franklin Gothic Book"/>
          <w:bCs/>
          <w:sz w:val="21"/>
          <w:szCs w:val="21"/>
        </w:rPr>
        <w:t xml:space="preserve"> Bližšie údaje na webovom sídle </w:t>
      </w:r>
      <w:hyperlink r:id="rId12" w:history="1">
        <w:r w:rsidR="00E3646A" w:rsidRPr="004B1C34">
          <w:rPr>
            <w:rStyle w:val="Hypertextovprepojenie"/>
            <w:rFonts w:ascii="Franklin Gothic Book" w:hAnsi="Franklin Gothic Book"/>
            <w:bCs/>
            <w:sz w:val="21"/>
            <w:szCs w:val="21"/>
          </w:rPr>
          <w:t>https://dataprotection.gov.sk</w:t>
        </w:r>
      </w:hyperlink>
      <w:r w:rsidR="00CF7845">
        <w:rPr>
          <w:rFonts w:ascii="Franklin Gothic Book" w:hAnsi="Franklin Gothic Book"/>
          <w:bCs/>
          <w:sz w:val="21"/>
          <w:szCs w:val="21"/>
        </w:rPr>
        <w:t xml:space="preserve"> .</w:t>
      </w:r>
      <w:r w:rsidR="00E3646A">
        <w:rPr>
          <w:rFonts w:ascii="Franklin Gothic Book" w:hAnsi="Franklin Gothic Book"/>
          <w:bCs/>
          <w:sz w:val="21"/>
          <w:szCs w:val="21"/>
        </w:rPr>
        <w:t xml:space="preserve"> </w:t>
      </w:r>
    </w:p>
    <w:p w:rsidR="00055577" w:rsidRDefault="00055577" w:rsidP="00055577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055577">
        <w:rPr>
          <w:rFonts w:ascii="Franklin Gothic Book" w:hAnsi="Franklin Gothic Book"/>
          <w:bCs/>
          <w:sz w:val="21"/>
          <w:szCs w:val="21"/>
        </w:rPr>
        <w:t>Osobné údaje nebudú použité na automatizované individuálne rozhodovanie vrátane profilovania</w:t>
      </w:r>
      <w:r>
        <w:rPr>
          <w:rFonts w:ascii="Franklin Gothic Book" w:hAnsi="Franklin Gothic Book"/>
          <w:bCs/>
          <w:sz w:val="21"/>
          <w:szCs w:val="21"/>
        </w:rPr>
        <w:t>.</w:t>
      </w:r>
    </w:p>
    <w:p w:rsidR="005762A1" w:rsidRPr="005978CF" w:rsidRDefault="005762A1" w:rsidP="005762A1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</w:rPr>
        <w:t>Z</w:t>
      </w:r>
      <w:r w:rsidRPr="005762A1">
        <w:rPr>
          <w:rFonts w:ascii="Franklin Gothic Book" w:hAnsi="Franklin Gothic Book"/>
          <w:bCs/>
          <w:sz w:val="21"/>
          <w:szCs w:val="21"/>
        </w:rPr>
        <w:t>a určitých okolností má</w:t>
      </w:r>
      <w:r>
        <w:rPr>
          <w:rFonts w:ascii="Franklin Gothic Book" w:hAnsi="Franklin Gothic Book"/>
          <w:bCs/>
          <w:sz w:val="21"/>
          <w:szCs w:val="21"/>
        </w:rPr>
        <w:t xml:space="preserve"> dotknutá osoba</w:t>
      </w:r>
      <w:r w:rsidRPr="005762A1">
        <w:rPr>
          <w:rFonts w:ascii="Franklin Gothic Book" w:hAnsi="Franklin Gothic Book"/>
          <w:bCs/>
          <w:sz w:val="21"/>
          <w:szCs w:val="21"/>
        </w:rPr>
        <w:t xml:space="preserve"> právo požiadať o prenos osobných údajov, ktoré poskytl</w:t>
      </w:r>
      <w:r>
        <w:rPr>
          <w:rFonts w:ascii="Franklin Gothic Book" w:hAnsi="Franklin Gothic Book"/>
          <w:bCs/>
          <w:sz w:val="21"/>
          <w:szCs w:val="21"/>
        </w:rPr>
        <w:t>a</w:t>
      </w:r>
      <w:r w:rsidRPr="005762A1">
        <w:rPr>
          <w:rFonts w:ascii="Franklin Gothic Book" w:hAnsi="Franklin Gothic Book"/>
          <w:bCs/>
          <w:sz w:val="21"/>
          <w:szCs w:val="21"/>
        </w:rPr>
        <w:t xml:space="preserve">, na inú tretiu stranu podľa </w:t>
      </w:r>
      <w:r w:rsidR="004D20B8">
        <w:rPr>
          <w:rFonts w:ascii="Franklin Gothic Book" w:hAnsi="Franklin Gothic Book"/>
          <w:bCs/>
          <w:sz w:val="21"/>
          <w:szCs w:val="21"/>
        </w:rPr>
        <w:t>svojho</w:t>
      </w:r>
      <w:r w:rsidRPr="005762A1">
        <w:rPr>
          <w:rFonts w:ascii="Franklin Gothic Book" w:hAnsi="Franklin Gothic Book"/>
          <w:bCs/>
          <w:sz w:val="21"/>
          <w:szCs w:val="21"/>
        </w:rPr>
        <w:t xml:space="preserve"> výberu. Právo na prenosn</w:t>
      </w:r>
      <w:r w:rsidR="004D20B8">
        <w:rPr>
          <w:rFonts w:ascii="Franklin Gothic Book" w:hAnsi="Franklin Gothic Book"/>
          <w:bCs/>
          <w:sz w:val="21"/>
          <w:szCs w:val="21"/>
        </w:rPr>
        <w:t>os</w:t>
      </w:r>
      <w:r w:rsidRPr="005762A1">
        <w:rPr>
          <w:rFonts w:ascii="Franklin Gothic Book" w:hAnsi="Franklin Gothic Book"/>
          <w:bCs/>
          <w:sz w:val="21"/>
          <w:szCs w:val="21"/>
        </w:rPr>
        <w:t xml:space="preserve">ť sa však týka len osobných údajov, ktoré </w:t>
      </w:r>
      <w:r w:rsidR="004D20B8">
        <w:rPr>
          <w:rFonts w:ascii="Franklin Gothic Book" w:hAnsi="Franklin Gothic Book"/>
          <w:bCs/>
          <w:sz w:val="21"/>
          <w:szCs w:val="21"/>
        </w:rPr>
        <w:t>boli získané</w:t>
      </w:r>
      <w:r w:rsidRPr="005762A1">
        <w:rPr>
          <w:rFonts w:ascii="Franklin Gothic Book" w:hAnsi="Franklin Gothic Book"/>
          <w:bCs/>
          <w:sz w:val="21"/>
          <w:szCs w:val="21"/>
        </w:rPr>
        <w:t xml:space="preserve"> na základe súhlasu alebo na základe zmluvy, ktorej ste jednou zo zmluvných strán.</w:t>
      </w:r>
      <w:r w:rsidR="00155933">
        <w:rPr>
          <w:rFonts w:ascii="Franklin Gothic Book" w:hAnsi="Franklin Gothic Book"/>
          <w:bCs/>
          <w:sz w:val="21"/>
          <w:szCs w:val="21"/>
        </w:rPr>
        <w:t xml:space="preserve"> Prevádzkovateľ však prenos osobných údajov do tretej krajiny alebo medzinárodnej organizácií priamo nezamýšľa.</w:t>
      </w:r>
    </w:p>
    <w:p w:rsidR="00D75A7E" w:rsidRDefault="00D75A7E" w:rsidP="008B06BA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406D0A">
        <w:rPr>
          <w:rFonts w:ascii="Franklin Gothic Book" w:hAnsi="Franklin Gothic Book"/>
          <w:bCs/>
          <w:sz w:val="21"/>
          <w:szCs w:val="21"/>
        </w:rPr>
        <w:t>Poskytnutie osobných údajov</w:t>
      </w:r>
      <w:r w:rsidR="00C70914" w:rsidRPr="00406D0A">
        <w:rPr>
          <w:rFonts w:ascii="Franklin Gothic Book" w:hAnsi="Franklin Gothic Book"/>
          <w:bCs/>
          <w:sz w:val="21"/>
          <w:szCs w:val="21"/>
        </w:rPr>
        <w:t xml:space="preserve"> uvedených v zákone č. 526/2010 Z. z.</w:t>
      </w:r>
      <w:r w:rsidR="00273A0C" w:rsidRPr="00406D0A">
        <w:rPr>
          <w:rFonts w:ascii="Franklin Gothic Book" w:hAnsi="Franklin Gothic Book"/>
          <w:bCs/>
          <w:sz w:val="21"/>
          <w:szCs w:val="21"/>
        </w:rPr>
        <w:t>, ako aj uvádzaných v</w:t>
      </w:r>
      <w:r w:rsidR="005F5C68" w:rsidRPr="00406D0A">
        <w:rPr>
          <w:rFonts w:ascii="Franklin Gothic Book" w:hAnsi="Franklin Gothic Book"/>
          <w:bCs/>
          <w:sz w:val="21"/>
          <w:szCs w:val="21"/>
        </w:rPr>
        <w:t> </w:t>
      </w:r>
      <w:r w:rsidR="00273A0C" w:rsidRPr="00406D0A">
        <w:rPr>
          <w:rFonts w:ascii="Franklin Gothic Book" w:hAnsi="Franklin Gothic Book"/>
          <w:bCs/>
          <w:sz w:val="21"/>
          <w:szCs w:val="21"/>
        </w:rPr>
        <w:t>prílohách</w:t>
      </w:r>
      <w:r w:rsidR="005F5C68" w:rsidRPr="00406D0A">
        <w:rPr>
          <w:rFonts w:ascii="Franklin Gothic Book" w:hAnsi="Franklin Gothic Book"/>
          <w:bCs/>
          <w:sz w:val="21"/>
          <w:szCs w:val="21"/>
        </w:rPr>
        <w:t xml:space="preserve"> výzvy</w:t>
      </w:r>
      <w:r w:rsidR="00273A0C" w:rsidRPr="00406D0A">
        <w:rPr>
          <w:rFonts w:ascii="Franklin Gothic Book" w:hAnsi="Franklin Gothic Book"/>
          <w:bCs/>
          <w:sz w:val="21"/>
          <w:szCs w:val="21"/>
        </w:rPr>
        <w:t xml:space="preserve"> na základ</w:t>
      </w:r>
      <w:r w:rsidR="005F5C68" w:rsidRPr="00406D0A">
        <w:rPr>
          <w:rFonts w:ascii="Franklin Gothic Book" w:hAnsi="Franklin Gothic Book"/>
          <w:bCs/>
          <w:sz w:val="21"/>
          <w:szCs w:val="21"/>
        </w:rPr>
        <w:t>e</w:t>
      </w:r>
      <w:r w:rsidR="00273A0C" w:rsidRPr="00406D0A">
        <w:rPr>
          <w:rFonts w:ascii="Franklin Gothic Book" w:hAnsi="Franklin Gothic Book"/>
          <w:bCs/>
          <w:sz w:val="21"/>
          <w:szCs w:val="21"/>
        </w:rPr>
        <w:t xml:space="preserve"> uvedeného zákona a § 8a ods. 5 až 7 zákona č. 523/2004 Z. z.</w:t>
      </w:r>
      <w:r w:rsidR="005F5C68" w:rsidRPr="00406D0A">
        <w:rPr>
          <w:rFonts w:ascii="Franklin Gothic Book" w:hAnsi="Franklin Gothic Book"/>
          <w:bCs/>
          <w:sz w:val="21"/>
          <w:szCs w:val="21"/>
        </w:rPr>
        <w:t xml:space="preserve"> je zákonnou požiadavkou</w:t>
      </w:r>
      <w:r w:rsidR="00B41C5A" w:rsidRPr="00406D0A">
        <w:rPr>
          <w:rFonts w:ascii="Franklin Gothic Book" w:hAnsi="Franklin Gothic Book"/>
          <w:bCs/>
          <w:sz w:val="21"/>
          <w:szCs w:val="21"/>
        </w:rPr>
        <w:t>, súčasne sú</w:t>
      </w:r>
      <w:r w:rsidR="004C0045">
        <w:rPr>
          <w:rFonts w:ascii="Franklin Gothic Book" w:hAnsi="Franklin Gothic Book"/>
          <w:bCs/>
          <w:sz w:val="21"/>
          <w:szCs w:val="21"/>
        </w:rPr>
        <w:t xml:space="preserve"> tieto osobné údaje</w:t>
      </w:r>
      <w:r w:rsidR="00B41C5A" w:rsidRPr="00406D0A">
        <w:rPr>
          <w:rFonts w:ascii="Franklin Gothic Book" w:hAnsi="Franklin Gothic Book"/>
          <w:bCs/>
          <w:sz w:val="21"/>
          <w:szCs w:val="21"/>
        </w:rPr>
        <w:t xml:space="preserve"> požiadavkou na uzatvorenie zmluvy o poskytnutí dotácie, a</w:t>
      </w:r>
      <w:r w:rsidR="00101EC0" w:rsidRPr="00406D0A">
        <w:rPr>
          <w:rFonts w:ascii="Franklin Gothic Book" w:hAnsi="Franklin Gothic Book"/>
          <w:bCs/>
          <w:sz w:val="21"/>
          <w:szCs w:val="21"/>
        </w:rPr>
        <w:t> </w:t>
      </w:r>
      <w:r w:rsidR="00B41C5A" w:rsidRPr="00406D0A">
        <w:rPr>
          <w:rFonts w:ascii="Franklin Gothic Book" w:hAnsi="Franklin Gothic Book"/>
          <w:bCs/>
          <w:sz w:val="21"/>
          <w:szCs w:val="21"/>
        </w:rPr>
        <w:t>realizáciu</w:t>
      </w:r>
      <w:r w:rsidR="00101EC0" w:rsidRPr="00406D0A">
        <w:rPr>
          <w:rFonts w:ascii="Franklin Gothic Book" w:hAnsi="Franklin Gothic Book"/>
          <w:bCs/>
          <w:sz w:val="21"/>
          <w:szCs w:val="21"/>
        </w:rPr>
        <w:t xml:space="preserve"> ďalších</w:t>
      </w:r>
      <w:r w:rsidR="00B41C5A" w:rsidRPr="00406D0A">
        <w:rPr>
          <w:rFonts w:ascii="Franklin Gothic Book" w:hAnsi="Franklin Gothic Book"/>
          <w:bCs/>
          <w:sz w:val="21"/>
          <w:szCs w:val="21"/>
        </w:rPr>
        <w:t xml:space="preserve"> povinnosti prevádzkovateľa</w:t>
      </w:r>
      <w:r w:rsidR="00101EC0" w:rsidRPr="00406D0A">
        <w:rPr>
          <w:rFonts w:ascii="Franklin Gothic Book" w:hAnsi="Franklin Gothic Book"/>
          <w:bCs/>
          <w:sz w:val="21"/>
          <w:szCs w:val="21"/>
        </w:rPr>
        <w:t xml:space="preserve">, ktoré budú vyplývať z právnej skutočnosti uzatvorenia zmluvy o poskytnutí </w:t>
      </w:r>
      <w:r w:rsidR="001F0D39" w:rsidRPr="00406D0A">
        <w:rPr>
          <w:rFonts w:ascii="Franklin Gothic Book" w:hAnsi="Franklin Gothic Book"/>
          <w:bCs/>
          <w:sz w:val="21"/>
          <w:szCs w:val="21"/>
        </w:rPr>
        <w:t xml:space="preserve">dotácie – plnenia zmluvných povinností a povinnosti poskytovateľa/prevádzkovateľ </w:t>
      </w:r>
      <w:r w:rsidR="008B06BA" w:rsidRPr="00406D0A">
        <w:rPr>
          <w:rFonts w:ascii="Franklin Gothic Book" w:hAnsi="Franklin Gothic Book"/>
          <w:bCs/>
          <w:sz w:val="21"/>
          <w:szCs w:val="21"/>
        </w:rPr>
        <w:t>najmä na úseku zákona č.</w:t>
      </w:r>
      <w:r w:rsidR="00996731">
        <w:rPr>
          <w:rFonts w:ascii="Franklin Gothic Book" w:hAnsi="Franklin Gothic Book"/>
          <w:bCs/>
          <w:sz w:val="21"/>
          <w:szCs w:val="21"/>
        </w:rPr>
        <w:t xml:space="preserve"> </w:t>
      </w:r>
      <w:r w:rsidR="008B06BA" w:rsidRPr="00406D0A">
        <w:rPr>
          <w:rFonts w:ascii="Franklin Gothic Book" w:hAnsi="Franklin Gothic Book"/>
          <w:bCs/>
          <w:sz w:val="21"/>
          <w:szCs w:val="21"/>
        </w:rPr>
        <w:t>357/2015 Z. z. o finančnej kontrole a audite a o zmene a doplnení niektorých zákonov.</w:t>
      </w:r>
      <w:r w:rsidR="001B5965" w:rsidRPr="00406D0A">
        <w:rPr>
          <w:rFonts w:ascii="Franklin Gothic Book" w:hAnsi="Franklin Gothic Book"/>
          <w:bCs/>
          <w:sz w:val="21"/>
          <w:szCs w:val="21"/>
        </w:rPr>
        <w:t xml:space="preserve"> Poskytnutie osobných údajov uvedených žiadateľom/príjemcom</w:t>
      </w:r>
      <w:r w:rsidR="008268AB" w:rsidRPr="00406D0A">
        <w:rPr>
          <w:rFonts w:ascii="Franklin Gothic Book" w:hAnsi="Franklin Gothic Book"/>
          <w:bCs/>
          <w:sz w:val="21"/>
          <w:szCs w:val="21"/>
        </w:rPr>
        <w:t xml:space="preserve">, </w:t>
      </w:r>
      <w:r w:rsidR="003C7A52">
        <w:rPr>
          <w:rFonts w:ascii="Franklin Gothic Book" w:hAnsi="Franklin Gothic Book"/>
          <w:bCs/>
          <w:sz w:val="21"/>
          <w:szCs w:val="21"/>
        </w:rPr>
        <w:t xml:space="preserve">vrátane ďalších osobných údajov v prílohách žiadosti, </w:t>
      </w:r>
      <w:r w:rsidR="008268AB" w:rsidRPr="00406D0A">
        <w:rPr>
          <w:rFonts w:ascii="Franklin Gothic Book" w:hAnsi="Franklin Gothic Book"/>
          <w:bCs/>
          <w:sz w:val="21"/>
          <w:szCs w:val="21"/>
        </w:rPr>
        <w:t>najmä v popise projektu</w:t>
      </w:r>
      <w:r w:rsidR="00701A45" w:rsidRPr="00406D0A">
        <w:rPr>
          <w:rFonts w:ascii="Franklin Gothic Book" w:hAnsi="Franklin Gothic Book"/>
          <w:bCs/>
          <w:sz w:val="21"/>
          <w:szCs w:val="21"/>
        </w:rPr>
        <w:t>, alebo v rozpočte projektu či vyhodnotení dotácie</w:t>
      </w:r>
      <w:r w:rsidR="00A804DD">
        <w:rPr>
          <w:rFonts w:ascii="Franklin Gothic Book" w:hAnsi="Franklin Gothic Book"/>
          <w:bCs/>
          <w:sz w:val="21"/>
          <w:szCs w:val="21"/>
        </w:rPr>
        <w:t xml:space="preserve"> sa stáva </w:t>
      </w:r>
      <w:r w:rsidR="00013FB4" w:rsidRPr="00406D0A">
        <w:rPr>
          <w:rFonts w:ascii="Franklin Gothic Book" w:hAnsi="Franklin Gothic Book"/>
          <w:bCs/>
          <w:sz w:val="21"/>
          <w:szCs w:val="21"/>
        </w:rPr>
        <w:t xml:space="preserve"> </w:t>
      </w:r>
      <w:r w:rsidR="00327CDC" w:rsidRPr="00406D0A">
        <w:rPr>
          <w:rFonts w:ascii="Franklin Gothic Book" w:hAnsi="Franklin Gothic Book"/>
          <w:bCs/>
          <w:sz w:val="21"/>
          <w:szCs w:val="21"/>
        </w:rPr>
        <w:t xml:space="preserve">v prípade uzatvorenia zmluvy </w:t>
      </w:r>
      <w:r w:rsidR="00327CDC">
        <w:rPr>
          <w:rFonts w:ascii="Franklin Gothic Book" w:hAnsi="Franklin Gothic Book"/>
          <w:bCs/>
          <w:sz w:val="21"/>
          <w:szCs w:val="21"/>
        </w:rPr>
        <w:t xml:space="preserve">zároveň </w:t>
      </w:r>
      <w:r w:rsidR="00E24498">
        <w:rPr>
          <w:rFonts w:ascii="Franklin Gothic Book" w:hAnsi="Franklin Gothic Book"/>
          <w:bCs/>
          <w:sz w:val="21"/>
          <w:szCs w:val="21"/>
        </w:rPr>
        <w:t>súčasťou zmluvného základu medzi príjemcom dotácie a Ministerstvom vnútra Slovenskej republiky.</w:t>
      </w:r>
    </w:p>
    <w:p w:rsidR="008E0260" w:rsidRPr="00B67294" w:rsidRDefault="00C9275E" w:rsidP="0067240D">
      <w:pPr>
        <w:pStyle w:val="Odsekzoznamu"/>
        <w:numPr>
          <w:ilvl w:val="0"/>
          <w:numId w:val="8"/>
        </w:numPr>
        <w:jc w:val="both"/>
        <w:rPr>
          <w:rFonts w:ascii="Franklin Gothic Book" w:hAnsi="Franklin Gothic Book"/>
          <w:bCs/>
          <w:sz w:val="21"/>
          <w:szCs w:val="21"/>
        </w:rPr>
      </w:pPr>
      <w:r w:rsidRPr="00B67294">
        <w:rPr>
          <w:rFonts w:ascii="Franklin Gothic Book" w:hAnsi="Franklin Gothic Book"/>
          <w:bCs/>
          <w:sz w:val="21"/>
          <w:szCs w:val="21"/>
        </w:rPr>
        <w:t>Pri udelení súhlasu dotknutá oso</w:t>
      </w:r>
      <w:r w:rsidR="00541EDA" w:rsidRPr="00B67294">
        <w:rPr>
          <w:rFonts w:ascii="Franklin Gothic Book" w:hAnsi="Franklin Gothic Book"/>
          <w:bCs/>
          <w:sz w:val="21"/>
          <w:szCs w:val="21"/>
        </w:rPr>
        <w:t>b</w:t>
      </w:r>
      <w:r w:rsidRPr="00B67294">
        <w:rPr>
          <w:rFonts w:ascii="Franklin Gothic Book" w:hAnsi="Franklin Gothic Book"/>
          <w:bCs/>
          <w:sz w:val="21"/>
          <w:szCs w:val="21"/>
        </w:rPr>
        <w:t xml:space="preserve">a berie na vedomie, že prevádzkovateľ je povinnou osobou podľa § 2 ods. 1 zákona č. 211/2000 Z. z. </w:t>
      </w:r>
      <w:r w:rsidR="00541EDA" w:rsidRPr="00B67294">
        <w:rPr>
          <w:rFonts w:ascii="Franklin Gothic Book" w:hAnsi="Franklin Gothic Book"/>
          <w:bCs/>
          <w:sz w:val="21"/>
          <w:szCs w:val="21"/>
        </w:rPr>
        <w:t>o slobodnom prístupe k informáciám a o zmene a doplnení niektorých zákonov (zákon o slobode informácií)</w:t>
      </w:r>
      <w:r w:rsidR="00934CD5">
        <w:rPr>
          <w:rFonts w:ascii="Franklin Gothic Book" w:hAnsi="Franklin Gothic Book"/>
          <w:bCs/>
          <w:sz w:val="21"/>
          <w:szCs w:val="21"/>
        </w:rPr>
        <w:t xml:space="preserve"> v znení neskorších predpisov, osobitne vo vzťahu k osobným údajom, ktoré sa povinne zverejňujú</w:t>
      </w:r>
      <w:r w:rsidR="00134B4B" w:rsidRPr="00B67294">
        <w:rPr>
          <w:rFonts w:ascii="Franklin Gothic Book" w:hAnsi="Franklin Gothic Book"/>
          <w:bCs/>
          <w:sz w:val="21"/>
          <w:szCs w:val="21"/>
        </w:rPr>
        <w:t xml:space="preserve"> </w:t>
      </w:r>
      <w:r w:rsidR="00CB36C7">
        <w:rPr>
          <w:rFonts w:ascii="Franklin Gothic Book" w:hAnsi="Franklin Gothic Book"/>
          <w:bCs/>
          <w:sz w:val="21"/>
          <w:szCs w:val="21"/>
        </w:rPr>
        <w:t xml:space="preserve">podľa uvedeného zákona v súvislosti </w:t>
      </w:r>
      <w:r w:rsidR="0067240D">
        <w:rPr>
          <w:rFonts w:ascii="Franklin Gothic Book" w:hAnsi="Franklin Gothic Book"/>
          <w:bCs/>
          <w:sz w:val="21"/>
          <w:szCs w:val="21"/>
        </w:rPr>
        <w:t xml:space="preserve">so zverejňovaním zmlúv podľa § 5a </w:t>
      </w:r>
      <w:r w:rsidR="0067240D" w:rsidRPr="0067240D">
        <w:rPr>
          <w:rFonts w:ascii="Franklin Gothic Book" w:hAnsi="Franklin Gothic Book"/>
          <w:bCs/>
          <w:sz w:val="21"/>
          <w:szCs w:val="21"/>
        </w:rPr>
        <w:t xml:space="preserve">zákona č. 211/2000 Z. z. o slobodnom prístupe </w:t>
      </w:r>
      <w:r w:rsidR="00A00979">
        <w:rPr>
          <w:rFonts w:ascii="Franklin Gothic Book" w:hAnsi="Franklin Gothic Book"/>
          <w:bCs/>
          <w:sz w:val="21"/>
          <w:szCs w:val="21"/>
        </w:rPr>
        <w:t xml:space="preserve">                      </w:t>
      </w:r>
      <w:r w:rsidR="0067240D" w:rsidRPr="0067240D">
        <w:rPr>
          <w:rFonts w:ascii="Franklin Gothic Book" w:hAnsi="Franklin Gothic Book"/>
          <w:bCs/>
          <w:sz w:val="21"/>
          <w:szCs w:val="21"/>
        </w:rPr>
        <w:t>k informáciám a o zmene a doplnení niektorých zákonov (zákon o slobode informácií) v znení neskorších predpisov</w:t>
      </w:r>
      <w:r w:rsidR="003713BD">
        <w:rPr>
          <w:rFonts w:ascii="Franklin Gothic Book" w:hAnsi="Franklin Gothic Book"/>
          <w:bCs/>
          <w:sz w:val="21"/>
          <w:szCs w:val="21"/>
        </w:rPr>
        <w:t xml:space="preserve"> a rámcom nariadenia č. 498/2011 Z. z. ktorým sa ustanovujú podrobnosti o zverejňovaní zmlúv</w:t>
      </w:r>
      <w:r w:rsidR="00270B68">
        <w:rPr>
          <w:rFonts w:ascii="Franklin Gothic Book" w:hAnsi="Franklin Gothic Book"/>
          <w:bCs/>
          <w:sz w:val="21"/>
          <w:szCs w:val="21"/>
        </w:rPr>
        <w:t xml:space="preserve"> v Centrálnom registri zmlúv a náležitosti informácie o uzatvorení </w:t>
      </w:r>
      <w:r w:rsidR="002C78AE">
        <w:rPr>
          <w:rFonts w:ascii="Franklin Gothic Book" w:hAnsi="Franklin Gothic Book"/>
          <w:bCs/>
          <w:sz w:val="21"/>
          <w:szCs w:val="21"/>
        </w:rPr>
        <w:t>zmluvy, ako aj povinností zverejňovania podľa zákona č. 526/2010 Z. z. o dotáciách v pôsobnosti Ministerstva vnútra Slovenskej republiky v znení neskorších predpisov</w:t>
      </w:r>
      <w:r w:rsidR="001F1089">
        <w:rPr>
          <w:rFonts w:ascii="Franklin Gothic Book" w:hAnsi="Franklin Gothic Book"/>
          <w:bCs/>
          <w:sz w:val="21"/>
          <w:szCs w:val="21"/>
        </w:rPr>
        <w:t xml:space="preserve"> (§ 8 ods. 2).</w:t>
      </w:r>
    </w:p>
    <w:p w:rsidR="008E0260" w:rsidRPr="00E30219" w:rsidRDefault="008E0260" w:rsidP="008E0260">
      <w:pPr>
        <w:rPr>
          <w:rFonts w:ascii="Franklin Gothic Book" w:hAnsi="Franklin Gothic Book"/>
          <w:bCs/>
          <w:sz w:val="21"/>
          <w:szCs w:val="21"/>
        </w:rPr>
      </w:pPr>
    </w:p>
    <w:p w:rsidR="00592016" w:rsidRDefault="00592016" w:rsidP="00561C21">
      <w:pPr>
        <w:jc w:val="both"/>
        <w:rPr>
          <w:rFonts w:ascii="Franklin Gothic Book" w:hAnsi="Franklin Gothic Book"/>
          <w:bCs/>
          <w:sz w:val="21"/>
          <w:szCs w:val="21"/>
          <w:u w:val="single"/>
        </w:rPr>
      </w:pPr>
    </w:p>
    <w:p w:rsidR="00561C21" w:rsidRDefault="00592016" w:rsidP="00561C21">
      <w:pPr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  <w:u w:val="single"/>
        </w:rPr>
        <w:t xml:space="preserve">Udelenie </w:t>
      </w:r>
      <w:r w:rsidR="007A700D">
        <w:rPr>
          <w:rFonts w:ascii="Franklin Gothic Book" w:hAnsi="Franklin Gothic Book"/>
          <w:bCs/>
          <w:sz w:val="21"/>
          <w:szCs w:val="21"/>
          <w:u w:val="single"/>
        </w:rPr>
        <w:t>Informovan</w:t>
      </w:r>
      <w:r>
        <w:rPr>
          <w:rFonts w:ascii="Franklin Gothic Book" w:hAnsi="Franklin Gothic Book"/>
          <w:bCs/>
          <w:sz w:val="21"/>
          <w:szCs w:val="21"/>
          <w:u w:val="single"/>
        </w:rPr>
        <w:t>ého</w:t>
      </w:r>
      <w:r w:rsidR="007A700D">
        <w:rPr>
          <w:rFonts w:ascii="Franklin Gothic Book" w:hAnsi="Franklin Gothic Book"/>
          <w:bCs/>
          <w:sz w:val="21"/>
          <w:szCs w:val="21"/>
          <w:u w:val="single"/>
        </w:rPr>
        <w:t xml:space="preserve"> s</w:t>
      </w:r>
      <w:r w:rsidR="00561C21" w:rsidRPr="00F92387">
        <w:rPr>
          <w:rFonts w:ascii="Franklin Gothic Book" w:hAnsi="Franklin Gothic Book"/>
          <w:bCs/>
          <w:sz w:val="21"/>
          <w:szCs w:val="21"/>
          <w:u w:val="single"/>
        </w:rPr>
        <w:t>úhlas</w:t>
      </w:r>
      <w:r>
        <w:rPr>
          <w:rFonts w:ascii="Franklin Gothic Book" w:hAnsi="Franklin Gothic Book"/>
          <w:bCs/>
          <w:sz w:val="21"/>
          <w:szCs w:val="21"/>
          <w:u w:val="single"/>
        </w:rPr>
        <w:t>u</w:t>
      </w:r>
      <w:r w:rsidR="00561C21" w:rsidRPr="00F92387">
        <w:rPr>
          <w:rFonts w:ascii="Franklin Gothic Book" w:hAnsi="Franklin Gothic Book"/>
          <w:bCs/>
          <w:sz w:val="21"/>
          <w:szCs w:val="21"/>
          <w:u w:val="single"/>
        </w:rPr>
        <w:t xml:space="preserve"> so spracovaním osobných údajov</w:t>
      </w:r>
      <w:r w:rsidR="007A700D">
        <w:rPr>
          <w:rFonts w:ascii="Franklin Gothic Book" w:hAnsi="Franklin Gothic Book"/>
          <w:bCs/>
          <w:sz w:val="21"/>
          <w:szCs w:val="21"/>
          <w:u w:val="single"/>
        </w:rPr>
        <w:t xml:space="preserve"> a zverejnením niektorých údajov</w:t>
      </w:r>
      <w:r>
        <w:rPr>
          <w:rFonts w:ascii="Franklin Gothic Book" w:hAnsi="Franklin Gothic Book"/>
          <w:bCs/>
          <w:sz w:val="21"/>
          <w:szCs w:val="21"/>
          <w:u w:val="single"/>
        </w:rPr>
        <w:t xml:space="preserve">- </w:t>
      </w:r>
      <w:r w:rsidR="00561C21">
        <w:rPr>
          <w:rFonts w:ascii="Franklin Gothic Book" w:hAnsi="Franklin Gothic Book"/>
          <w:bCs/>
          <w:sz w:val="21"/>
          <w:szCs w:val="21"/>
        </w:rPr>
        <w:t>:</w:t>
      </w:r>
    </w:p>
    <w:p w:rsidR="00561C21" w:rsidRDefault="00561C21" w:rsidP="00561C21">
      <w:pPr>
        <w:jc w:val="both"/>
        <w:rPr>
          <w:rFonts w:ascii="Franklin Gothic Book" w:hAnsi="Franklin Gothic Book"/>
          <w:bCs/>
          <w:sz w:val="21"/>
          <w:szCs w:val="21"/>
        </w:rPr>
      </w:pPr>
    </w:p>
    <w:p w:rsidR="007A700D" w:rsidRDefault="00561C21" w:rsidP="00921246">
      <w:pPr>
        <w:ind w:firstLine="708"/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</w:rPr>
        <w:t xml:space="preserve">Na základe </w:t>
      </w:r>
      <w:r w:rsidR="00651020">
        <w:rPr>
          <w:rFonts w:ascii="Franklin Gothic Book" w:hAnsi="Franklin Gothic Book"/>
          <w:bCs/>
          <w:sz w:val="21"/>
          <w:szCs w:val="21"/>
        </w:rPr>
        <w:t>§ 13 ods. 1</w:t>
      </w:r>
      <w:r w:rsidR="000249F1">
        <w:rPr>
          <w:rFonts w:ascii="Franklin Gothic Book" w:hAnsi="Franklin Gothic Book"/>
          <w:bCs/>
          <w:sz w:val="21"/>
          <w:szCs w:val="21"/>
        </w:rPr>
        <w:t xml:space="preserve"> písm. a) aj s poukazom na § 13 ods. 1 písm. b) </w:t>
      </w:r>
      <w:r w:rsidR="000249F1" w:rsidRPr="000249F1">
        <w:rPr>
          <w:rFonts w:ascii="Franklin Gothic Book" w:hAnsi="Franklin Gothic Book"/>
          <w:bCs/>
          <w:sz w:val="21"/>
          <w:szCs w:val="21"/>
        </w:rPr>
        <w:t xml:space="preserve"> zákon</w:t>
      </w:r>
      <w:r w:rsidR="000249F1">
        <w:rPr>
          <w:rFonts w:ascii="Franklin Gothic Book" w:hAnsi="Franklin Gothic Book"/>
          <w:bCs/>
          <w:sz w:val="21"/>
          <w:szCs w:val="21"/>
        </w:rPr>
        <w:t>a</w:t>
      </w:r>
      <w:r w:rsidR="000249F1" w:rsidRPr="000249F1">
        <w:rPr>
          <w:rFonts w:ascii="Franklin Gothic Book" w:hAnsi="Franklin Gothic Book"/>
          <w:bCs/>
          <w:sz w:val="21"/>
          <w:szCs w:val="21"/>
        </w:rPr>
        <w:t xml:space="preserve">    č. 18/2018 Z. z. o ochrane osobných údajov a o zmene a doplnení niektorých zákonov</w:t>
      </w:r>
      <w:r w:rsidR="00134B6A">
        <w:rPr>
          <w:rFonts w:ascii="Franklin Gothic Book" w:hAnsi="Franklin Gothic Book"/>
          <w:bCs/>
          <w:sz w:val="21"/>
          <w:szCs w:val="21"/>
        </w:rPr>
        <w:t xml:space="preserve"> (ďalej len „zákon </w:t>
      </w:r>
      <w:r w:rsidR="00A2212C">
        <w:rPr>
          <w:rFonts w:ascii="Franklin Gothic Book" w:hAnsi="Franklin Gothic Book"/>
          <w:bCs/>
          <w:sz w:val="21"/>
          <w:szCs w:val="21"/>
        </w:rPr>
        <w:t xml:space="preserve">                 </w:t>
      </w:r>
      <w:r w:rsidR="00134B6A">
        <w:rPr>
          <w:rFonts w:ascii="Franklin Gothic Book" w:hAnsi="Franklin Gothic Book"/>
          <w:bCs/>
          <w:sz w:val="21"/>
          <w:szCs w:val="21"/>
        </w:rPr>
        <w:t>č. 18/2018 Z. z.“)</w:t>
      </w:r>
      <w:r w:rsidR="000249F1" w:rsidRPr="000249F1">
        <w:rPr>
          <w:rFonts w:ascii="Franklin Gothic Book" w:hAnsi="Franklin Gothic Book"/>
          <w:bCs/>
          <w:sz w:val="21"/>
          <w:szCs w:val="21"/>
        </w:rPr>
        <w:t>.</w:t>
      </w:r>
      <w:r>
        <w:rPr>
          <w:rFonts w:ascii="Franklin Gothic Book" w:hAnsi="Franklin Gothic Book"/>
          <w:bCs/>
          <w:sz w:val="21"/>
          <w:szCs w:val="21"/>
        </w:rPr>
        <w:t>,</w:t>
      </w:r>
      <w:r w:rsidR="009923C5">
        <w:rPr>
          <w:rFonts w:ascii="Franklin Gothic Book" w:hAnsi="Franklin Gothic Book"/>
          <w:bCs/>
          <w:sz w:val="21"/>
          <w:szCs w:val="21"/>
        </w:rPr>
        <w:t xml:space="preserve"> a ďalej § </w:t>
      </w:r>
      <w:r w:rsidR="00D446A6">
        <w:rPr>
          <w:rFonts w:ascii="Franklin Gothic Book" w:hAnsi="Franklin Gothic Book"/>
          <w:bCs/>
          <w:sz w:val="21"/>
          <w:szCs w:val="21"/>
        </w:rPr>
        <w:t>14 ods. 1,2, a 4, § 16 ods. 2</w:t>
      </w:r>
      <w:r w:rsidR="00134B6A">
        <w:rPr>
          <w:rFonts w:ascii="Franklin Gothic Book" w:hAnsi="Franklin Gothic Book"/>
          <w:bCs/>
          <w:sz w:val="21"/>
          <w:szCs w:val="21"/>
        </w:rPr>
        <w:t xml:space="preserve"> písm. a) zákona č. 18/2018 Z. z.</w:t>
      </w:r>
      <w:r>
        <w:rPr>
          <w:rFonts w:ascii="Franklin Gothic Book" w:hAnsi="Franklin Gothic Book"/>
          <w:bCs/>
          <w:sz w:val="21"/>
          <w:szCs w:val="21"/>
        </w:rPr>
        <w:t xml:space="preserve"> súhlasím a slobodne udeľujem súhlas prevádzkovateľovi, Ministerstvu vnútra Slovenskej republiky, so sídlom Bratislava, Pribinova 2, PSČ: 812 72, IČO: </w:t>
      </w:r>
      <w:r w:rsidRPr="00E26BA6">
        <w:rPr>
          <w:rFonts w:ascii="Franklin Gothic Book" w:hAnsi="Franklin Gothic Book"/>
          <w:bCs/>
          <w:sz w:val="21"/>
          <w:szCs w:val="21"/>
        </w:rPr>
        <w:t>00151866</w:t>
      </w:r>
      <w:r>
        <w:rPr>
          <w:rFonts w:ascii="Franklin Gothic Book" w:hAnsi="Franklin Gothic Book"/>
          <w:bCs/>
          <w:sz w:val="21"/>
          <w:szCs w:val="21"/>
        </w:rPr>
        <w:t xml:space="preserve">, mail: </w:t>
      </w:r>
      <w:hyperlink r:id="rId13" w:history="1">
        <w:r w:rsidR="007F5B6C" w:rsidRPr="00F30BC0">
          <w:rPr>
            <w:rStyle w:val="Hypertextovprepojenie"/>
            <w:rFonts w:ascii="Franklin Gothic Book" w:hAnsi="Franklin Gothic Book"/>
            <w:bCs/>
            <w:sz w:val="21"/>
            <w:szCs w:val="21"/>
          </w:rPr>
          <w:t>splnomocnenec.rk@minv.sk</w:t>
        </w:r>
      </w:hyperlink>
      <w:r w:rsidR="005A3E7A">
        <w:rPr>
          <w:rFonts w:ascii="Franklin Gothic Book" w:hAnsi="Franklin Gothic Book"/>
          <w:bCs/>
          <w:sz w:val="21"/>
          <w:szCs w:val="21"/>
        </w:rPr>
        <w:t>, tel. č.</w:t>
      </w:r>
      <w:r w:rsidR="000128EA">
        <w:rPr>
          <w:rFonts w:ascii="Franklin Gothic Book" w:hAnsi="Franklin Gothic Book"/>
          <w:bCs/>
          <w:sz w:val="21"/>
          <w:szCs w:val="21"/>
        </w:rPr>
        <w:t>:</w:t>
      </w:r>
      <w:r w:rsidR="005A3E7A">
        <w:rPr>
          <w:rFonts w:ascii="Franklin Gothic Book" w:hAnsi="Franklin Gothic Book"/>
          <w:bCs/>
          <w:sz w:val="21"/>
          <w:szCs w:val="21"/>
        </w:rPr>
        <w:t xml:space="preserve"> 0961044961, </w:t>
      </w:r>
      <w:r>
        <w:rPr>
          <w:rFonts w:ascii="Franklin Gothic Book" w:hAnsi="Franklin Gothic Book"/>
          <w:bCs/>
          <w:sz w:val="21"/>
          <w:szCs w:val="21"/>
        </w:rPr>
        <w:t xml:space="preserve"> so spracovaním všetkých uvedených</w:t>
      </w:r>
      <w:r w:rsidR="00680989">
        <w:rPr>
          <w:rFonts w:ascii="Franklin Gothic Book" w:hAnsi="Franklin Gothic Book"/>
          <w:bCs/>
          <w:sz w:val="21"/>
          <w:szCs w:val="21"/>
        </w:rPr>
        <w:t>/odovzdaných</w:t>
      </w:r>
      <w:r>
        <w:rPr>
          <w:rFonts w:ascii="Franklin Gothic Book" w:hAnsi="Franklin Gothic Book"/>
          <w:bCs/>
          <w:sz w:val="21"/>
          <w:szCs w:val="21"/>
        </w:rPr>
        <w:t xml:space="preserve"> </w:t>
      </w:r>
      <w:r w:rsidRPr="008A34B9">
        <w:rPr>
          <w:rFonts w:ascii="Franklin Gothic Book" w:hAnsi="Franklin Gothic Book"/>
          <w:bCs/>
          <w:sz w:val="21"/>
          <w:szCs w:val="21"/>
        </w:rPr>
        <w:t>osobných údajov</w:t>
      </w:r>
      <w:r>
        <w:rPr>
          <w:rFonts w:ascii="Franklin Gothic Book" w:hAnsi="Franklin Gothic Book"/>
          <w:bCs/>
          <w:sz w:val="21"/>
          <w:szCs w:val="21"/>
        </w:rPr>
        <w:t xml:space="preserve">, </w:t>
      </w:r>
      <w:r w:rsidR="00F23C2F">
        <w:rPr>
          <w:rFonts w:ascii="Franklin Gothic Book" w:hAnsi="Franklin Gothic Book"/>
          <w:bCs/>
          <w:sz w:val="21"/>
          <w:szCs w:val="21"/>
        </w:rPr>
        <w:t xml:space="preserve">a to aj pokiaľ obsahujú informácie o etnicite, alebo iné osobitné kategórie údajov súvisiacich so žiadosťou, </w:t>
      </w:r>
      <w:r>
        <w:rPr>
          <w:rFonts w:ascii="Franklin Gothic Book" w:hAnsi="Franklin Gothic Book"/>
          <w:bCs/>
          <w:sz w:val="21"/>
          <w:szCs w:val="21"/>
        </w:rPr>
        <w:t>vrátane</w:t>
      </w:r>
      <w:r w:rsidR="00680989">
        <w:rPr>
          <w:rFonts w:ascii="Franklin Gothic Book" w:hAnsi="Franklin Gothic Book"/>
          <w:bCs/>
          <w:sz w:val="21"/>
          <w:szCs w:val="21"/>
        </w:rPr>
        <w:t xml:space="preserve"> osobných</w:t>
      </w:r>
      <w:r>
        <w:rPr>
          <w:rFonts w:ascii="Franklin Gothic Book" w:hAnsi="Franklin Gothic Book"/>
          <w:bCs/>
          <w:sz w:val="21"/>
          <w:szCs w:val="21"/>
        </w:rPr>
        <w:t xml:space="preserve"> údajov v prílohách žiadosti,  či následne predkladaných záznamov, na účely spracovania, vyhodnotenia a vybavenia žiadosti, spracovania zmluvy, </w:t>
      </w:r>
      <w:r w:rsidR="00E706BA">
        <w:rPr>
          <w:rFonts w:ascii="Franklin Gothic Book" w:hAnsi="Franklin Gothic Book"/>
          <w:bCs/>
          <w:sz w:val="21"/>
          <w:szCs w:val="21"/>
        </w:rPr>
        <w:t xml:space="preserve">vecného a finančného </w:t>
      </w:r>
      <w:r>
        <w:rPr>
          <w:rFonts w:ascii="Franklin Gothic Book" w:hAnsi="Franklin Gothic Book"/>
          <w:bCs/>
          <w:sz w:val="21"/>
          <w:szCs w:val="21"/>
        </w:rPr>
        <w:t>vyhodnotenia</w:t>
      </w:r>
      <w:r w:rsidR="00E706BA">
        <w:rPr>
          <w:rFonts w:ascii="Franklin Gothic Book" w:hAnsi="Franklin Gothic Book"/>
          <w:bCs/>
          <w:sz w:val="21"/>
          <w:szCs w:val="21"/>
        </w:rPr>
        <w:t xml:space="preserve"> dotácie</w:t>
      </w:r>
      <w:r>
        <w:rPr>
          <w:rFonts w:ascii="Franklin Gothic Book" w:hAnsi="Franklin Gothic Book"/>
          <w:bCs/>
          <w:sz w:val="21"/>
          <w:szCs w:val="21"/>
        </w:rPr>
        <w:t xml:space="preserve"> a </w:t>
      </w:r>
      <w:r w:rsidR="00E706BA">
        <w:rPr>
          <w:rFonts w:ascii="Franklin Gothic Book" w:hAnsi="Franklin Gothic Book"/>
          <w:bCs/>
          <w:sz w:val="21"/>
          <w:szCs w:val="21"/>
        </w:rPr>
        <w:t>z</w:t>
      </w:r>
      <w:r>
        <w:rPr>
          <w:rFonts w:ascii="Franklin Gothic Book" w:hAnsi="Franklin Gothic Book"/>
          <w:bCs/>
          <w:sz w:val="21"/>
          <w:szCs w:val="21"/>
        </w:rPr>
        <w:t>účtovania dotácie</w:t>
      </w:r>
      <w:r w:rsidR="00E706BA">
        <w:rPr>
          <w:rFonts w:ascii="Franklin Gothic Book" w:hAnsi="Franklin Gothic Book"/>
          <w:bCs/>
          <w:sz w:val="21"/>
          <w:szCs w:val="21"/>
        </w:rPr>
        <w:t xml:space="preserve"> so štátnym rozpočtom</w:t>
      </w:r>
      <w:r>
        <w:rPr>
          <w:rFonts w:ascii="Franklin Gothic Book" w:hAnsi="Franklin Gothic Book"/>
          <w:bCs/>
          <w:sz w:val="21"/>
          <w:szCs w:val="21"/>
        </w:rPr>
        <w:t xml:space="preserve"> a ďalších povinností vyhlasovateľa/prevádzkovateľa vyplývajúcich z procesu vybavovania žiadosti a realizácií zmluvných vzťahov, osobitne pri nakladaní s verejnými prostriedkami.</w:t>
      </w:r>
      <w:r w:rsidR="00A71110">
        <w:rPr>
          <w:rFonts w:ascii="Franklin Gothic Book" w:hAnsi="Franklin Gothic Book"/>
          <w:bCs/>
          <w:sz w:val="21"/>
          <w:szCs w:val="21"/>
        </w:rPr>
        <w:t xml:space="preserve"> To sa vzťahuje aj na odovzdané údaje, súčasne kvalifikovateľné aj ako predmet bankového,</w:t>
      </w:r>
      <w:r w:rsidR="004E0668">
        <w:rPr>
          <w:rFonts w:ascii="Franklin Gothic Book" w:hAnsi="Franklin Gothic Book"/>
          <w:bCs/>
          <w:sz w:val="21"/>
          <w:szCs w:val="21"/>
        </w:rPr>
        <w:t xml:space="preserve"> daňového či obchodného tajomstva.</w:t>
      </w:r>
      <w:r w:rsidR="00A71110">
        <w:rPr>
          <w:rFonts w:ascii="Franklin Gothic Book" w:hAnsi="Franklin Gothic Book"/>
          <w:bCs/>
          <w:sz w:val="21"/>
          <w:szCs w:val="21"/>
        </w:rPr>
        <w:t xml:space="preserve"> </w:t>
      </w:r>
      <w:r>
        <w:rPr>
          <w:rFonts w:ascii="Franklin Gothic Book" w:hAnsi="Franklin Gothic Book"/>
          <w:bCs/>
          <w:sz w:val="21"/>
          <w:szCs w:val="21"/>
        </w:rPr>
        <w:t xml:space="preserve">Súhlas so spracovaním osobných údajov udeľujem aj na účel monitorovania účelnosti verejných politík, akou je napríklad Stratégia Slovenskej republiky pre integráciu Rómov do roku 2020. </w:t>
      </w:r>
    </w:p>
    <w:p w:rsidR="007A700D" w:rsidRDefault="007A700D" w:rsidP="00921246">
      <w:pPr>
        <w:ind w:firstLine="708"/>
        <w:jc w:val="both"/>
        <w:rPr>
          <w:rFonts w:ascii="Franklin Gothic Book" w:hAnsi="Franklin Gothic Book"/>
          <w:bCs/>
          <w:sz w:val="21"/>
          <w:szCs w:val="21"/>
        </w:rPr>
      </w:pPr>
    </w:p>
    <w:p w:rsidR="00113BA8" w:rsidRDefault="00561C21" w:rsidP="00921246">
      <w:pPr>
        <w:ind w:firstLine="708"/>
        <w:jc w:val="both"/>
        <w:rPr>
          <w:rFonts w:ascii="Franklin Gothic Book" w:hAnsi="Franklin Gothic Book"/>
          <w:bCs/>
          <w:sz w:val="21"/>
          <w:szCs w:val="21"/>
        </w:rPr>
      </w:pPr>
      <w:r>
        <w:rPr>
          <w:rFonts w:ascii="Franklin Gothic Book" w:hAnsi="Franklin Gothic Book"/>
          <w:bCs/>
          <w:sz w:val="21"/>
          <w:szCs w:val="21"/>
        </w:rPr>
        <w:t>Súčasne súhlasím so</w:t>
      </w:r>
      <w:r w:rsidRPr="008A34B9">
        <w:rPr>
          <w:rFonts w:ascii="Franklin Gothic Book" w:hAnsi="Franklin Gothic Book"/>
          <w:bCs/>
          <w:sz w:val="21"/>
          <w:szCs w:val="21"/>
        </w:rPr>
        <w:t xml:space="preserve"> zverejnením nasledujúcich údajov: názov žiadateľa, adresa, IČO, názov projektu, celkový rozpočet projektu, požadovaná dotácia</w:t>
      </w:r>
      <w:r>
        <w:rPr>
          <w:rFonts w:ascii="Franklin Gothic Book" w:hAnsi="Franklin Gothic Book"/>
          <w:bCs/>
          <w:sz w:val="21"/>
          <w:szCs w:val="21"/>
        </w:rPr>
        <w:t>, účel poskytnutej dotácie, suma poskytnutej dotácie, informácie, neschválení alebo schválení žiadosti,</w:t>
      </w:r>
      <w:r w:rsidRPr="008A34B9">
        <w:rPr>
          <w:rFonts w:ascii="Franklin Gothic Book" w:hAnsi="Franklin Gothic Book"/>
          <w:bCs/>
          <w:sz w:val="21"/>
          <w:szCs w:val="21"/>
        </w:rPr>
        <w:t xml:space="preserve"> </w:t>
      </w:r>
      <w:r>
        <w:rPr>
          <w:rFonts w:ascii="Franklin Gothic Book" w:hAnsi="Franklin Gothic Book"/>
          <w:bCs/>
          <w:sz w:val="21"/>
          <w:szCs w:val="21"/>
        </w:rPr>
        <w:t>o uzavr</w:t>
      </w:r>
      <w:r w:rsidR="007115CD">
        <w:rPr>
          <w:rFonts w:ascii="Franklin Gothic Book" w:hAnsi="Franklin Gothic Book"/>
          <w:bCs/>
          <w:sz w:val="21"/>
          <w:szCs w:val="21"/>
        </w:rPr>
        <w:t>etí zmluvy, odstúpení od zmluvy, označ</w:t>
      </w:r>
      <w:r w:rsidR="00A778EF">
        <w:rPr>
          <w:rFonts w:ascii="Franklin Gothic Book" w:hAnsi="Franklin Gothic Book"/>
          <w:bCs/>
          <w:sz w:val="21"/>
          <w:szCs w:val="21"/>
        </w:rPr>
        <w:t>enie konečného príjemcu dotácie, meno a priezvisko štatutára, prípadne osoby po</w:t>
      </w:r>
      <w:r w:rsidR="004B3E8A">
        <w:rPr>
          <w:rFonts w:ascii="Franklin Gothic Book" w:hAnsi="Franklin Gothic Book"/>
          <w:bCs/>
          <w:sz w:val="21"/>
          <w:szCs w:val="21"/>
        </w:rPr>
        <w:t>dpisujúcej žiadosť alebo zmluvu,</w:t>
      </w:r>
      <w:r w:rsidR="00CF1E7A">
        <w:rPr>
          <w:rFonts w:ascii="Franklin Gothic Book" w:hAnsi="Franklin Gothic Book"/>
          <w:bCs/>
          <w:sz w:val="21"/>
          <w:szCs w:val="21"/>
        </w:rPr>
        <w:t xml:space="preserve"> mena a priezviska</w:t>
      </w:r>
      <w:r w:rsidR="004B3E8A">
        <w:rPr>
          <w:rFonts w:ascii="Franklin Gothic Book" w:hAnsi="Franklin Gothic Book"/>
          <w:bCs/>
          <w:sz w:val="21"/>
          <w:szCs w:val="21"/>
        </w:rPr>
        <w:t xml:space="preserve"> štatutára partnera, alebo osôb, ktoré v mene príjemcu dotácie</w:t>
      </w:r>
      <w:r w:rsidR="00CF1E7A">
        <w:rPr>
          <w:rFonts w:ascii="Franklin Gothic Book" w:hAnsi="Franklin Gothic Book"/>
          <w:bCs/>
          <w:sz w:val="21"/>
          <w:szCs w:val="21"/>
        </w:rPr>
        <w:t>, alebo partnera príjemcu dotácie</w:t>
      </w:r>
      <w:r w:rsidR="00C0266F">
        <w:rPr>
          <w:rFonts w:ascii="Franklin Gothic Book" w:hAnsi="Franklin Gothic Book"/>
          <w:bCs/>
          <w:sz w:val="21"/>
          <w:szCs w:val="21"/>
        </w:rPr>
        <w:t xml:space="preserve"> budú zabezpečovať zmluvné vzťahy.</w:t>
      </w:r>
    </w:p>
    <w:p w:rsidR="00113BA8" w:rsidRDefault="00113BA8" w:rsidP="00561C21">
      <w:pPr>
        <w:jc w:val="both"/>
        <w:rPr>
          <w:rFonts w:ascii="Franklin Gothic Book" w:hAnsi="Franklin Gothic Book"/>
          <w:bCs/>
          <w:sz w:val="21"/>
          <w:szCs w:val="21"/>
        </w:rPr>
      </w:pPr>
    </w:p>
    <w:p w:rsidR="00561C21" w:rsidRDefault="00561C21" w:rsidP="002B34EF">
      <w:pPr>
        <w:ind w:firstLine="708"/>
        <w:jc w:val="both"/>
        <w:rPr>
          <w:rFonts w:ascii="Franklin Gothic Book" w:hAnsi="Franklin Gothic Book"/>
          <w:bCs/>
          <w:sz w:val="21"/>
          <w:szCs w:val="21"/>
        </w:rPr>
      </w:pPr>
      <w:r w:rsidRPr="008A34B9">
        <w:rPr>
          <w:rFonts w:ascii="Franklin Gothic Book" w:hAnsi="Franklin Gothic Book"/>
          <w:bCs/>
          <w:sz w:val="21"/>
          <w:szCs w:val="21"/>
        </w:rPr>
        <w:t>Zároveň vyhlasujem, že údaje uvedené v</w:t>
      </w:r>
      <w:r w:rsidR="0092245C">
        <w:rPr>
          <w:rFonts w:ascii="Franklin Gothic Book" w:hAnsi="Franklin Gothic Book"/>
          <w:bCs/>
          <w:sz w:val="21"/>
          <w:szCs w:val="21"/>
        </w:rPr>
        <w:t> </w:t>
      </w:r>
      <w:r w:rsidRPr="008A34B9">
        <w:rPr>
          <w:rFonts w:ascii="Franklin Gothic Book" w:hAnsi="Franklin Gothic Book"/>
          <w:bCs/>
          <w:sz w:val="21"/>
          <w:szCs w:val="21"/>
        </w:rPr>
        <w:t>žiadosti</w:t>
      </w:r>
      <w:r w:rsidR="0092245C">
        <w:rPr>
          <w:rFonts w:ascii="Franklin Gothic Book" w:hAnsi="Franklin Gothic Book"/>
          <w:bCs/>
          <w:sz w:val="21"/>
          <w:szCs w:val="21"/>
        </w:rPr>
        <w:t xml:space="preserve"> a jej prílohách</w:t>
      </w:r>
      <w:r w:rsidRPr="008A34B9">
        <w:rPr>
          <w:rFonts w:ascii="Franklin Gothic Book" w:hAnsi="Franklin Gothic Book"/>
          <w:bCs/>
          <w:sz w:val="21"/>
          <w:szCs w:val="21"/>
        </w:rPr>
        <w:t xml:space="preserve"> sú pravdivé, presné a</w:t>
      </w:r>
      <w:r>
        <w:rPr>
          <w:rFonts w:ascii="Franklin Gothic Book" w:hAnsi="Franklin Gothic Book"/>
          <w:bCs/>
          <w:sz w:val="21"/>
          <w:szCs w:val="21"/>
        </w:rPr>
        <w:t> </w:t>
      </w:r>
      <w:r w:rsidRPr="008A34B9">
        <w:rPr>
          <w:rFonts w:ascii="Franklin Gothic Book" w:hAnsi="Franklin Gothic Book"/>
          <w:bCs/>
          <w:sz w:val="21"/>
          <w:szCs w:val="21"/>
        </w:rPr>
        <w:t>úp</w:t>
      </w:r>
      <w:r>
        <w:rPr>
          <w:rFonts w:ascii="Franklin Gothic Book" w:hAnsi="Franklin Gothic Book"/>
          <w:bCs/>
          <w:sz w:val="21"/>
          <w:szCs w:val="21"/>
        </w:rPr>
        <w:t xml:space="preserve">lné a pokiaľ sú uvádzané v žiadosti osobné údaje ďalších dotknutých osôb, že som osobou, ktorá je oprávnená tieto osobné údaje postúpiť </w:t>
      </w:r>
      <w:r w:rsidR="007A44D0">
        <w:rPr>
          <w:rFonts w:ascii="Franklin Gothic Book" w:hAnsi="Franklin Gothic Book"/>
          <w:bCs/>
          <w:sz w:val="21"/>
          <w:szCs w:val="21"/>
        </w:rPr>
        <w:t>prevádzkovateľovi</w:t>
      </w:r>
      <w:r>
        <w:rPr>
          <w:rFonts w:ascii="Franklin Gothic Book" w:hAnsi="Franklin Gothic Book"/>
          <w:bCs/>
          <w:sz w:val="21"/>
          <w:szCs w:val="21"/>
        </w:rPr>
        <w:t xml:space="preserve"> – Ministerstvu vnútra Slovenskej republiky.</w:t>
      </w:r>
      <w:r w:rsidR="002B34EF">
        <w:rPr>
          <w:rFonts w:ascii="Franklin Gothic Book" w:hAnsi="Franklin Gothic Book"/>
          <w:bCs/>
          <w:sz w:val="21"/>
          <w:szCs w:val="21"/>
        </w:rPr>
        <w:t xml:space="preserve"> Súčasne vyhlasujem, že uvedené osobné údaje sú </w:t>
      </w:r>
      <w:r w:rsidR="002B34EF" w:rsidRPr="002B34EF">
        <w:rPr>
          <w:rFonts w:ascii="Franklin Gothic Book" w:hAnsi="Franklin Gothic Book"/>
          <w:bCs/>
          <w:sz w:val="21"/>
          <w:szCs w:val="21"/>
        </w:rPr>
        <w:t>správne, úplné a podľa potreby</w:t>
      </w:r>
      <w:r w:rsidR="002B34EF">
        <w:rPr>
          <w:rFonts w:ascii="Franklin Gothic Book" w:hAnsi="Franklin Gothic Book"/>
          <w:bCs/>
          <w:sz w:val="21"/>
          <w:szCs w:val="21"/>
        </w:rPr>
        <w:t xml:space="preserve"> budem</w:t>
      </w:r>
      <w:r w:rsidR="002B34EF" w:rsidRPr="002B34EF">
        <w:rPr>
          <w:rFonts w:ascii="Franklin Gothic Book" w:hAnsi="Franklin Gothic Book"/>
          <w:bCs/>
          <w:sz w:val="21"/>
          <w:szCs w:val="21"/>
        </w:rPr>
        <w:t xml:space="preserve"> aktualizova</w:t>
      </w:r>
      <w:r w:rsidR="002B34EF">
        <w:rPr>
          <w:rFonts w:ascii="Franklin Gothic Book" w:hAnsi="Franklin Gothic Book"/>
          <w:bCs/>
          <w:sz w:val="21"/>
          <w:szCs w:val="21"/>
        </w:rPr>
        <w:t>ť poskytnuté</w:t>
      </w:r>
      <w:r w:rsidR="002B34EF" w:rsidRPr="002B34EF">
        <w:rPr>
          <w:rFonts w:ascii="Franklin Gothic Book" w:hAnsi="Franklin Gothic Book"/>
          <w:bCs/>
          <w:sz w:val="21"/>
          <w:szCs w:val="21"/>
        </w:rPr>
        <w:t xml:space="preserve"> osobné údaje vo vzťahu k</w:t>
      </w:r>
      <w:r w:rsidR="003E5301">
        <w:rPr>
          <w:rFonts w:ascii="Franklin Gothic Book" w:hAnsi="Franklin Gothic Book"/>
          <w:bCs/>
          <w:sz w:val="21"/>
          <w:szCs w:val="21"/>
        </w:rPr>
        <w:t xml:space="preserve"> vymedzenému </w:t>
      </w:r>
      <w:r w:rsidR="002B34EF" w:rsidRPr="002B34EF">
        <w:rPr>
          <w:rFonts w:ascii="Franklin Gothic Book" w:hAnsi="Franklin Gothic Book"/>
          <w:bCs/>
          <w:sz w:val="21"/>
          <w:szCs w:val="21"/>
        </w:rPr>
        <w:t>účelu</w:t>
      </w:r>
      <w:r w:rsidR="003E5301">
        <w:rPr>
          <w:rFonts w:ascii="Franklin Gothic Book" w:hAnsi="Franklin Gothic Book"/>
          <w:bCs/>
          <w:sz w:val="21"/>
          <w:szCs w:val="21"/>
        </w:rPr>
        <w:t xml:space="preserve"> ich</w:t>
      </w:r>
      <w:r w:rsidR="002B34EF" w:rsidRPr="002B34EF">
        <w:rPr>
          <w:rFonts w:ascii="Franklin Gothic Book" w:hAnsi="Franklin Gothic Book"/>
          <w:bCs/>
          <w:sz w:val="21"/>
          <w:szCs w:val="21"/>
        </w:rPr>
        <w:t xml:space="preserve"> spracúvania</w:t>
      </w:r>
      <w:r w:rsidR="001F06D5">
        <w:rPr>
          <w:rFonts w:ascii="Franklin Gothic Book" w:hAnsi="Franklin Gothic Book"/>
          <w:bCs/>
          <w:sz w:val="21"/>
          <w:szCs w:val="21"/>
        </w:rPr>
        <w:t>.</w:t>
      </w:r>
    </w:p>
    <w:p w:rsidR="00CD3349" w:rsidRDefault="00E94E6B" w:rsidP="004972C6">
      <w:pPr>
        <w:jc w:val="both"/>
        <w:rPr>
          <w:rFonts w:eastAsiaTheme="majorEastAsia"/>
          <w:bCs/>
          <w:i/>
          <w:sz w:val="21"/>
          <w:szCs w:val="21"/>
        </w:rPr>
      </w:pPr>
      <w:r w:rsidRPr="00E30219">
        <w:rPr>
          <w:rFonts w:ascii="Franklin Gothic Book" w:hAnsi="Franklin Gothic Book"/>
          <w:bCs/>
          <w:sz w:val="21"/>
          <w:szCs w:val="21"/>
        </w:rPr>
        <w:t xml:space="preserve">    </w:t>
      </w:r>
    </w:p>
    <w:p w:rsidR="00E94E6B" w:rsidRPr="000A7F5D" w:rsidRDefault="00E94E6B" w:rsidP="00E94E6B">
      <w:pPr>
        <w:keepNext/>
        <w:keepLines/>
        <w:spacing w:before="200"/>
        <w:ind w:left="6300" w:hanging="6300"/>
        <w:outlineLvl w:val="1"/>
        <w:rPr>
          <w:rFonts w:eastAsiaTheme="majorEastAsia"/>
          <w:bCs/>
          <w:sz w:val="21"/>
          <w:szCs w:val="21"/>
        </w:rPr>
      </w:pPr>
      <w:r w:rsidRPr="000A7F5D">
        <w:rPr>
          <w:rFonts w:eastAsiaTheme="majorEastAsia"/>
          <w:bCs/>
          <w:i/>
          <w:sz w:val="21"/>
          <w:szCs w:val="21"/>
        </w:rPr>
        <w:t xml:space="preserve">V  </w:t>
      </w:r>
      <w:r w:rsidRPr="000A7F5D">
        <w:rPr>
          <w:rFonts w:eastAsiaTheme="majorEastAsia"/>
          <w:bCs/>
          <w:i/>
          <w:sz w:val="21"/>
          <w:szCs w:val="21"/>
          <w:u w:val="dotted"/>
        </w:rPr>
        <w:t xml:space="preserve">                                    </w:t>
      </w:r>
      <w:r w:rsidRPr="000A7F5D">
        <w:rPr>
          <w:rFonts w:eastAsiaTheme="majorEastAsia"/>
          <w:bCs/>
          <w:i/>
          <w:sz w:val="21"/>
          <w:szCs w:val="21"/>
        </w:rPr>
        <w:t xml:space="preserve"> dňa </w:t>
      </w:r>
      <w:r w:rsidRPr="000A7F5D">
        <w:rPr>
          <w:rFonts w:eastAsiaTheme="majorEastAsia"/>
          <w:bCs/>
          <w:i/>
          <w:sz w:val="21"/>
          <w:szCs w:val="21"/>
          <w:u w:val="dotted"/>
        </w:rPr>
        <w:t xml:space="preserve">                         .                    </w:t>
      </w:r>
      <w:r w:rsidRPr="000A7F5D">
        <w:rPr>
          <w:rFonts w:eastAsiaTheme="majorEastAsia"/>
          <w:bCs/>
          <w:i/>
          <w:sz w:val="21"/>
          <w:szCs w:val="21"/>
        </w:rPr>
        <w:t xml:space="preserve">                                                                 </w:t>
      </w:r>
    </w:p>
    <w:p w:rsidR="00E94E6B" w:rsidRPr="000A7F5D" w:rsidRDefault="00E94E6B" w:rsidP="00E94E6B">
      <w:pPr>
        <w:keepNext/>
        <w:keepLines/>
        <w:spacing w:before="200"/>
        <w:ind w:left="6300" w:hanging="6300"/>
        <w:outlineLvl w:val="1"/>
        <w:rPr>
          <w:rFonts w:eastAsiaTheme="majorEastAsia"/>
          <w:bCs/>
          <w:i/>
          <w:sz w:val="21"/>
          <w:szCs w:val="21"/>
        </w:rPr>
      </w:pPr>
      <w:r w:rsidRPr="000A7F5D">
        <w:rPr>
          <w:rFonts w:eastAsiaTheme="majorEastAsia"/>
          <w:b/>
          <w:bCs/>
          <w:sz w:val="21"/>
          <w:szCs w:val="21"/>
        </w:rPr>
        <w:t xml:space="preserve">                                                                       </w:t>
      </w:r>
    </w:p>
    <w:p w:rsidR="00E94E6B" w:rsidRPr="00CD3349" w:rsidRDefault="00E94E6B" w:rsidP="00E94E6B">
      <w:pPr>
        <w:keepNext/>
        <w:keepLines/>
        <w:spacing w:before="200"/>
        <w:ind w:left="6300" w:hanging="636"/>
        <w:jc w:val="center"/>
        <w:outlineLvl w:val="1"/>
        <w:rPr>
          <w:rFonts w:eastAsiaTheme="majorEastAsia"/>
          <w:bCs/>
          <w:i/>
          <w:sz w:val="21"/>
          <w:szCs w:val="21"/>
        </w:rPr>
      </w:pPr>
      <w:r w:rsidRPr="00CD3349">
        <w:rPr>
          <w:rFonts w:eastAsiaTheme="majorEastAsia"/>
          <w:bCs/>
          <w:i/>
          <w:sz w:val="21"/>
          <w:szCs w:val="21"/>
        </w:rPr>
        <w:t>Podpis štatutárneho</w:t>
      </w:r>
      <w:r w:rsidRPr="00CD3349">
        <w:rPr>
          <w:rFonts w:eastAsiaTheme="majorEastAsia"/>
          <w:b/>
          <w:bCs/>
          <w:i/>
          <w:sz w:val="21"/>
          <w:szCs w:val="21"/>
        </w:rPr>
        <w:t xml:space="preserve"> </w:t>
      </w:r>
      <w:r w:rsidRPr="00CD3349">
        <w:rPr>
          <w:rFonts w:eastAsiaTheme="majorEastAsia"/>
          <w:bCs/>
          <w:i/>
          <w:sz w:val="21"/>
          <w:szCs w:val="21"/>
        </w:rPr>
        <w:t>zástupcu žiadateľa</w:t>
      </w:r>
    </w:p>
    <w:p w:rsidR="00E94E6B" w:rsidRPr="000A7F5D" w:rsidRDefault="00E94E6B" w:rsidP="005C14D3">
      <w:pPr>
        <w:keepNext/>
        <w:keepLines/>
        <w:spacing w:before="200"/>
        <w:ind w:left="6300" w:hanging="6300"/>
        <w:jc w:val="center"/>
        <w:outlineLvl w:val="1"/>
        <w:rPr>
          <w:sz w:val="21"/>
          <w:szCs w:val="21"/>
        </w:rPr>
      </w:pPr>
      <w:r w:rsidRPr="00CD3349">
        <w:rPr>
          <w:rFonts w:eastAsiaTheme="majorEastAsia"/>
          <w:bCs/>
          <w:i/>
          <w:sz w:val="21"/>
          <w:szCs w:val="21"/>
        </w:rPr>
        <w:t xml:space="preserve">                                                                                                  Odtlačok pečiatky žiadateľa</w:t>
      </w:r>
      <w:r w:rsidRPr="000A7F5D">
        <w:rPr>
          <w:sz w:val="21"/>
          <w:szCs w:val="21"/>
        </w:rPr>
        <w:t xml:space="preserve"> </w:t>
      </w:r>
    </w:p>
    <w:p w:rsidR="00E94E6B" w:rsidRPr="00E94E6B" w:rsidRDefault="00E94E6B" w:rsidP="00E94E6B">
      <w:pPr>
        <w:rPr>
          <w:sz w:val="21"/>
          <w:szCs w:val="21"/>
        </w:rPr>
      </w:pPr>
    </w:p>
    <w:sectPr w:rsidR="00E94E6B" w:rsidRPr="00E94E6B" w:rsidSect="00E94E6B"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32E" w:rsidRDefault="0063432E" w:rsidP="00E94E6B">
      <w:r>
        <w:separator/>
      </w:r>
    </w:p>
  </w:endnote>
  <w:endnote w:type="continuationSeparator" w:id="0">
    <w:p w:rsidR="0063432E" w:rsidRDefault="0063432E" w:rsidP="00E9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altName w:val="Aria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69" w:rsidRDefault="00546069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6E79FD">
      <w:rPr>
        <w:noProof/>
      </w:rPr>
      <w:t>5</w:t>
    </w:r>
    <w:r>
      <w:fldChar w:fldCharType="end"/>
    </w:r>
  </w:p>
  <w:p w:rsidR="00546069" w:rsidRDefault="0054606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32E" w:rsidRDefault="0063432E" w:rsidP="00E94E6B">
      <w:r>
        <w:separator/>
      </w:r>
    </w:p>
  </w:footnote>
  <w:footnote w:type="continuationSeparator" w:id="0">
    <w:p w:rsidR="0063432E" w:rsidRDefault="0063432E" w:rsidP="00E94E6B">
      <w:r>
        <w:continuationSeparator/>
      </w:r>
    </w:p>
  </w:footnote>
  <w:footnote w:id="1">
    <w:p w:rsidR="00546069" w:rsidRDefault="005460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972C6">
        <w:t>Neuvádza sa, ak žiadateľom je obec alebo vyšší územný celok</w:t>
      </w:r>
      <w:r>
        <w:t>.</w:t>
      </w:r>
    </w:p>
  </w:footnote>
  <w:footnote w:id="2">
    <w:p w:rsidR="00546069" w:rsidRDefault="00546069" w:rsidP="00CB5B1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Od 1.1.2018 rozpočtová organizácia môže viesť v súlade s § 22 ods. 4 zákona č. 523/2004 Z. z.</w:t>
      </w:r>
      <w:r w:rsidRPr="0057416D">
        <w:t xml:space="preserve"> </w:t>
      </w:r>
      <w:r>
        <w:t xml:space="preserve">môže sústreďovať príjmy na samostatných účtoch a realizovať výdavky zo samostatných účtov </w:t>
      </w:r>
      <w:r w:rsidRPr="00642E70">
        <w:t>prijatí prostriedkov formou dotácie alebo grantu</w:t>
      </w:r>
      <w:r>
        <w:t xml:space="preserve">. Vyšší územný celok alebo obec je oprávnená možnosť sústreďovania príjmov a realizácie výdavkov na samostatných účtoch podľa druhej vety určiť odchýlne. Rozpočtová, alebo príspevková organizácia, ktorá je na základe zákona č. 291/2002 Z. z. </w:t>
      </w:r>
      <w:r w:rsidRPr="00F133EE">
        <w:t>o Štátnej pokladnici a o zmene a doplnení niektorých zákonov</w:t>
      </w:r>
      <w:r>
        <w:t xml:space="preserve"> v znení neskorších predpisov, povinným klientom Štátnej pokladnice, sústreďuje všetky príjmy a realizuje všetky výdavky prostredníctvom účtov vedených v Štátnej pokladnici. Pre podanie žiadosti poskytovateľ nenastavil predbežne sprísňujúcu podmienku podľa § 8a ods. 1 zákona č. 523/2004 Z. z. vedenie verejných prostriedkov na samostatnom bankovom účte. Z hľadiska skutočnosti, že podľa zákona č. 523/2004 Z. z. sú výnosy z dotácie príjmom štátneho rozpočtu, je vhodnejšie si zriadiť samostatný účet, na vedenie prostriedkov dotácie, poskytnutých zo štátneho rozpočtu.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69" w:rsidRPr="004239C6" w:rsidRDefault="005A71D6" w:rsidP="004239C6">
    <w:pPr>
      <w:pStyle w:val="Hlavika"/>
      <w:rPr>
        <w:rFonts w:ascii="Franklin Gothic Book" w:hAnsi="Franklin Gothic Book"/>
      </w:rPr>
    </w:pPr>
    <w:r>
      <w:rPr>
        <w:rFonts w:ascii="Franklin Gothic Book" w:hAnsi="Franklin Gothic Book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2781935</wp:posOffset>
              </wp:positionH>
              <wp:positionV relativeFrom="paragraph">
                <wp:posOffset>-194945</wp:posOffset>
              </wp:positionV>
              <wp:extent cx="3060700" cy="580390"/>
              <wp:effectExtent l="10160" t="5080" r="5715" b="508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60700" cy="580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6069" w:rsidRPr="009F0A5D" w:rsidRDefault="00546069">
                          <w:pPr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</w:rPr>
                            <w:t>OSOBITNNE PORADOVE ČÍSLO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219.05pt;margin-top:-15.35pt;width:241pt;height:4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">
              <v:textbox>
                <w:txbxContent>
                  <w:p w:rsidR="00546069" w:rsidRPr="009F0A5D" w:rsidRDefault="00546069">
                    <w:pPr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</w:rPr>
                      <w:t>OSOBITNNE PORADOVE ČÍSLO</w:t>
                    </w:r>
                  </w:p>
                </w:txbxContent>
              </v:textbox>
            </v:rect>
          </w:pict>
        </mc:Fallback>
      </mc:AlternateContent>
    </w:r>
    <w:r>
      <w:rPr>
        <w:rFonts w:ascii="Franklin Gothic Book" w:hAnsi="Franklin Gothic Book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-112395</wp:posOffset>
              </wp:positionH>
              <wp:positionV relativeFrom="paragraph">
                <wp:posOffset>-194945</wp:posOffset>
              </wp:positionV>
              <wp:extent cx="2639695" cy="580390"/>
              <wp:effectExtent l="11430" t="5080" r="6350" b="508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39695" cy="580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6069" w:rsidRDefault="00546069">
                          <w:pPr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</w:rPr>
                            <w:t>SCHVÁLENÁ + ČÍSLO ROZHODNUTIA</w:t>
                          </w:r>
                        </w:p>
                        <w:p w:rsidR="00546069" w:rsidRPr="007474E5" w:rsidRDefault="00546069">
                          <w:pPr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</w:rPr>
                            <w:t>ÁNO - NIE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7" style="position:absolute;margin-left:-8.85pt;margin-top:-15.35pt;width:207.85pt;height:4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">
              <v:textbox>
                <w:txbxContent>
                  <w:p w:rsidR="00546069" w:rsidRDefault="00546069">
                    <w:pPr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</w:rPr>
                      <w:t>SCHVÁLENÁ + ČÍSLO ROZHODNUTIA</w:t>
                    </w:r>
                  </w:p>
                  <w:p w:rsidR="00546069" w:rsidRPr="007474E5" w:rsidRDefault="00546069">
                    <w:pPr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</w:rPr>
                      <w:t>ÁNO - NIE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90AF9"/>
    <w:multiLevelType w:val="hybridMultilevel"/>
    <w:tmpl w:val="00C49A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F91783"/>
    <w:multiLevelType w:val="hybridMultilevel"/>
    <w:tmpl w:val="FE5CB748"/>
    <w:lvl w:ilvl="0" w:tplc="DF08CF64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3535D2E"/>
    <w:multiLevelType w:val="hybridMultilevel"/>
    <w:tmpl w:val="0D8287F2"/>
    <w:lvl w:ilvl="0" w:tplc="D3143350">
      <w:start w:val="1"/>
      <w:numFmt w:val="decimal"/>
      <w:lvlText w:val="(%1)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664D727C"/>
    <w:multiLevelType w:val="hybridMultilevel"/>
    <w:tmpl w:val="1C6EF66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E729FB"/>
    <w:multiLevelType w:val="hybridMultilevel"/>
    <w:tmpl w:val="404877BA"/>
    <w:lvl w:ilvl="0" w:tplc="84702314">
      <w:start w:val="4"/>
      <w:numFmt w:val="decimal"/>
      <w:lvlText w:val="(%1)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728D60DC"/>
    <w:multiLevelType w:val="hybridMultilevel"/>
    <w:tmpl w:val="BC1C2B3A"/>
    <w:lvl w:ilvl="0" w:tplc="041B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44A0BD4"/>
    <w:multiLevelType w:val="hybridMultilevel"/>
    <w:tmpl w:val="FC36290A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214"/>
    <w:rsid w:val="000039DD"/>
    <w:rsid w:val="00006098"/>
    <w:rsid w:val="000067A0"/>
    <w:rsid w:val="000128EA"/>
    <w:rsid w:val="00013740"/>
    <w:rsid w:val="00013FB4"/>
    <w:rsid w:val="000249F1"/>
    <w:rsid w:val="00032915"/>
    <w:rsid w:val="000414E7"/>
    <w:rsid w:val="00051802"/>
    <w:rsid w:val="00055577"/>
    <w:rsid w:val="0006092C"/>
    <w:rsid w:val="000803A4"/>
    <w:rsid w:val="0008075D"/>
    <w:rsid w:val="00084A68"/>
    <w:rsid w:val="00093ADC"/>
    <w:rsid w:val="00095413"/>
    <w:rsid w:val="000A0929"/>
    <w:rsid w:val="000A7F5D"/>
    <w:rsid w:val="000C436C"/>
    <w:rsid w:val="000C66E8"/>
    <w:rsid w:val="000C76F5"/>
    <w:rsid w:val="000D7CC7"/>
    <w:rsid w:val="000E600E"/>
    <w:rsid w:val="000F3103"/>
    <w:rsid w:val="00101EC0"/>
    <w:rsid w:val="0010279C"/>
    <w:rsid w:val="00113BA8"/>
    <w:rsid w:val="0011515E"/>
    <w:rsid w:val="001154D7"/>
    <w:rsid w:val="001262C8"/>
    <w:rsid w:val="00127E9B"/>
    <w:rsid w:val="00134569"/>
    <w:rsid w:val="00134B4B"/>
    <w:rsid w:val="00134B6A"/>
    <w:rsid w:val="00137CB2"/>
    <w:rsid w:val="00155933"/>
    <w:rsid w:val="00163B06"/>
    <w:rsid w:val="00186320"/>
    <w:rsid w:val="001A20C2"/>
    <w:rsid w:val="001B5965"/>
    <w:rsid w:val="001C7088"/>
    <w:rsid w:val="001D15E1"/>
    <w:rsid w:val="001D16F5"/>
    <w:rsid w:val="001D297C"/>
    <w:rsid w:val="001E3AE4"/>
    <w:rsid w:val="001F06D5"/>
    <w:rsid w:val="001F0D39"/>
    <w:rsid w:val="001F1089"/>
    <w:rsid w:val="001F1CE6"/>
    <w:rsid w:val="001F6B92"/>
    <w:rsid w:val="002054B5"/>
    <w:rsid w:val="00207241"/>
    <w:rsid w:val="00212D8F"/>
    <w:rsid w:val="00216EAE"/>
    <w:rsid w:val="00231026"/>
    <w:rsid w:val="0023178D"/>
    <w:rsid w:val="002569E8"/>
    <w:rsid w:val="0025703E"/>
    <w:rsid w:val="00270B68"/>
    <w:rsid w:val="00273A0C"/>
    <w:rsid w:val="0027661A"/>
    <w:rsid w:val="0029058A"/>
    <w:rsid w:val="00295984"/>
    <w:rsid w:val="002A39C1"/>
    <w:rsid w:val="002A62CA"/>
    <w:rsid w:val="002B0D9B"/>
    <w:rsid w:val="002B34EF"/>
    <w:rsid w:val="002C0A54"/>
    <w:rsid w:val="002C2CDD"/>
    <w:rsid w:val="002C40C2"/>
    <w:rsid w:val="002C734E"/>
    <w:rsid w:val="002C78AE"/>
    <w:rsid w:val="002D0FBB"/>
    <w:rsid w:val="002D5A8B"/>
    <w:rsid w:val="002D64BF"/>
    <w:rsid w:val="002D75E2"/>
    <w:rsid w:val="002E41EC"/>
    <w:rsid w:val="002E7540"/>
    <w:rsid w:val="002F6A77"/>
    <w:rsid w:val="003234DF"/>
    <w:rsid w:val="00324C77"/>
    <w:rsid w:val="00327CDC"/>
    <w:rsid w:val="00335E51"/>
    <w:rsid w:val="003462FD"/>
    <w:rsid w:val="00346946"/>
    <w:rsid w:val="00353921"/>
    <w:rsid w:val="003662A2"/>
    <w:rsid w:val="003713BD"/>
    <w:rsid w:val="0037774E"/>
    <w:rsid w:val="0038647E"/>
    <w:rsid w:val="00387692"/>
    <w:rsid w:val="003A2CCC"/>
    <w:rsid w:val="003A30A2"/>
    <w:rsid w:val="003C7A52"/>
    <w:rsid w:val="003D7B1F"/>
    <w:rsid w:val="003E2432"/>
    <w:rsid w:val="003E5301"/>
    <w:rsid w:val="003E7F04"/>
    <w:rsid w:val="003F26D7"/>
    <w:rsid w:val="003F67F1"/>
    <w:rsid w:val="00406D0A"/>
    <w:rsid w:val="004239C6"/>
    <w:rsid w:val="00455E17"/>
    <w:rsid w:val="0046121B"/>
    <w:rsid w:val="0047030D"/>
    <w:rsid w:val="00475D63"/>
    <w:rsid w:val="00483123"/>
    <w:rsid w:val="004972C6"/>
    <w:rsid w:val="004B323D"/>
    <w:rsid w:val="004B3E8A"/>
    <w:rsid w:val="004C0045"/>
    <w:rsid w:val="004C1129"/>
    <w:rsid w:val="004C2250"/>
    <w:rsid w:val="004D20B8"/>
    <w:rsid w:val="004E0668"/>
    <w:rsid w:val="004E06C6"/>
    <w:rsid w:val="004E2800"/>
    <w:rsid w:val="004E7284"/>
    <w:rsid w:val="00523FB1"/>
    <w:rsid w:val="0053117B"/>
    <w:rsid w:val="00541EDA"/>
    <w:rsid w:val="00544645"/>
    <w:rsid w:val="00546069"/>
    <w:rsid w:val="00554DFF"/>
    <w:rsid w:val="00560865"/>
    <w:rsid w:val="00561C21"/>
    <w:rsid w:val="0056367C"/>
    <w:rsid w:val="00567362"/>
    <w:rsid w:val="0057416D"/>
    <w:rsid w:val="005762A1"/>
    <w:rsid w:val="00576649"/>
    <w:rsid w:val="00592016"/>
    <w:rsid w:val="0059343F"/>
    <w:rsid w:val="005978CF"/>
    <w:rsid w:val="005A3E7A"/>
    <w:rsid w:val="005A71D6"/>
    <w:rsid w:val="005A776A"/>
    <w:rsid w:val="005B0771"/>
    <w:rsid w:val="005C14D3"/>
    <w:rsid w:val="005D1102"/>
    <w:rsid w:val="005D2874"/>
    <w:rsid w:val="005E0530"/>
    <w:rsid w:val="005E089F"/>
    <w:rsid w:val="005F5C68"/>
    <w:rsid w:val="00601DCB"/>
    <w:rsid w:val="006209D3"/>
    <w:rsid w:val="00620D73"/>
    <w:rsid w:val="006218E7"/>
    <w:rsid w:val="006256F7"/>
    <w:rsid w:val="0062672A"/>
    <w:rsid w:val="00627F23"/>
    <w:rsid w:val="0063432E"/>
    <w:rsid w:val="00635D75"/>
    <w:rsid w:val="00642552"/>
    <w:rsid w:val="00642E70"/>
    <w:rsid w:val="006439F5"/>
    <w:rsid w:val="00644C00"/>
    <w:rsid w:val="00646629"/>
    <w:rsid w:val="00651020"/>
    <w:rsid w:val="0067240D"/>
    <w:rsid w:val="00680989"/>
    <w:rsid w:val="00684909"/>
    <w:rsid w:val="00685889"/>
    <w:rsid w:val="00685A78"/>
    <w:rsid w:val="00685A91"/>
    <w:rsid w:val="006A6B9B"/>
    <w:rsid w:val="006B4687"/>
    <w:rsid w:val="006C2878"/>
    <w:rsid w:val="006C298E"/>
    <w:rsid w:val="006C5C3B"/>
    <w:rsid w:val="006C7965"/>
    <w:rsid w:val="006D406E"/>
    <w:rsid w:val="006E3CDE"/>
    <w:rsid w:val="006E3D60"/>
    <w:rsid w:val="006E6A61"/>
    <w:rsid w:val="006E79FD"/>
    <w:rsid w:val="006F008C"/>
    <w:rsid w:val="006F4876"/>
    <w:rsid w:val="006F6438"/>
    <w:rsid w:val="00700687"/>
    <w:rsid w:val="00701A45"/>
    <w:rsid w:val="007115CD"/>
    <w:rsid w:val="00723203"/>
    <w:rsid w:val="00723DF0"/>
    <w:rsid w:val="00726395"/>
    <w:rsid w:val="00734B8F"/>
    <w:rsid w:val="007442F6"/>
    <w:rsid w:val="007474E5"/>
    <w:rsid w:val="00751D89"/>
    <w:rsid w:val="0076382F"/>
    <w:rsid w:val="00772796"/>
    <w:rsid w:val="00775B75"/>
    <w:rsid w:val="00783219"/>
    <w:rsid w:val="007915CF"/>
    <w:rsid w:val="007919F9"/>
    <w:rsid w:val="0079419E"/>
    <w:rsid w:val="007A44D0"/>
    <w:rsid w:val="007A700D"/>
    <w:rsid w:val="007B34C0"/>
    <w:rsid w:val="007B7856"/>
    <w:rsid w:val="007E000D"/>
    <w:rsid w:val="007E4C56"/>
    <w:rsid w:val="007F5B6C"/>
    <w:rsid w:val="00803DA6"/>
    <w:rsid w:val="008058F7"/>
    <w:rsid w:val="00805E2D"/>
    <w:rsid w:val="00816162"/>
    <w:rsid w:val="008268AB"/>
    <w:rsid w:val="00834419"/>
    <w:rsid w:val="00856CC7"/>
    <w:rsid w:val="00863886"/>
    <w:rsid w:val="00876452"/>
    <w:rsid w:val="00876F1A"/>
    <w:rsid w:val="00885077"/>
    <w:rsid w:val="008852EA"/>
    <w:rsid w:val="008A34B9"/>
    <w:rsid w:val="008B01A1"/>
    <w:rsid w:val="008B06BA"/>
    <w:rsid w:val="008C1974"/>
    <w:rsid w:val="008D35C6"/>
    <w:rsid w:val="008D6D64"/>
    <w:rsid w:val="008E0260"/>
    <w:rsid w:val="008E7A29"/>
    <w:rsid w:val="008F0108"/>
    <w:rsid w:val="008F52DF"/>
    <w:rsid w:val="008F6520"/>
    <w:rsid w:val="009152A3"/>
    <w:rsid w:val="0091588C"/>
    <w:rsid w:val="00921246"/>
    <w:rsid w:val="0092245C"/>
    <w:rsid w:val="0092263B"/>
    <w:rsid w:val="0093097F"/>
    <w:rsid w:val="00933B91"/>
    <w:rsid w:val="00934CD5"/>
    <w:rsid w:val="0094034E"/>
    <w:rsid w:val="009806CF"/>
    <w:rsid w:val="009854F7"/>
    <w:rsid w:val="009923C5"/>
    <w:rsid w:val="009936FA"/>
    <w:rsid w:val="00996731"/>
    <w:rsid w:val="009B05AB"/>
    <w:rsid w:val="009B157F"/>
    <w:rsid w:val="009B1D5D"/>
    <w:rsid w:val="009C4F90"/>
    <w:rsid w:val="009F0A5D"/>
    <w:rsid w:val="009F5E02"/>
    <w:rsid w:val="009F7331"/>
    <w:rsid w:val="00A002CD"/>
    <w:rsid w:val="00A00979"/>
    <w:rsid w:val="00A0738D"/>
    <w:rsid w:val="00A2212C"/>
    <w:rsid w:val="00A40FBA"/>
    <w:rsid w:val="00A579F1"/>
    <w:rsid w:val="00A57C47"/>
    <w:rsid w:val="00A606F1"/>
    <w:rsid w:val="00A6320E"/>
    <w:rsid w:val="00A71110"/>
    <w:rsid w:val="00A76E9D"/>
    <w:rsid w:val="00A778EF"/>
    <w:rsid w:val="00A804DD"/>
    <w:rsid w:val="00AB6CE6"/>
    <w:rsid w:val="00AC13AE"/>
    <w:rsid w:val="00AD042D"/>
    <w:rsid w:val="00AD734E"/>
    <w:rsid w:val="00AE1781"/>
    <w:rsid w:val="00AF02CE"/>
    <w:rsid w:val="00AF37A0"/>
    <w:rsid w:val="00AF754F"/>
    <w:rsid w:val="00B03052"/>
    <w:rsid w:val="00B036D4"/>
    <w:rsid w:val="00B040B9"/>
    <w:rsid w:val="00B1080F"/>
    <w:rsid w:val="00B14FE5"/>
    <w:rsid w:val="00B22667"/>
    <w:rsid w:val="00B41C5A"/>
    <w:rsid w:val="00B5283E"/>
    <w:rsid w:val="00B57ACB"/>
    <w:rsid w:val="00B6152D"/>
    <w:rsid w:val="00B65CEB"/>
    <w:rsid w:val="00B67294"/>
    <w:rsid w:val="00B76C74"/>
    <w:rsid w:val="00B8789C"/>
    <w:rsid w:val="00B9494D"/>
    <w:rsid w:val="00BC3F32"/>
    <w:rsid w:val="00BC5336"/>
    <w:rsid w:val="00BC5FE2"/>
    <w:rsid w:val="00BD33F1"/>
    <w:rsid w:val="00BE0032"/>
    <w:rsid w:val="00C0266F"/>
    <w:rsid w:val="00C10805"/>
    <w:rsid w:val="00C36A60"/>
    <w:rsid w:val="00C4256E"/>
    <w:rsid w:val="00C514BC"/>
    <w:rsid w:val="00C62310"/>
    <w:rsid w:val="00C66733"/>
    <w:rsid w:val="00C70914"/>
    <w:rsid w:val="00C8609E"/>
    <w:rsid w:val="00C901D5"/>
    <w:rsid w:val="00C9275E"/>
    <w:rsid w:val="00C9756F"/>
    <w:rsid w:val="00CA5043"/>
    <w:rsid w:val="00CB36C7"/>
    <w:rsid w:val="00CB5B19"/>
    <w:rsid w:val="00CC2914"/>
    <w:rsid w:val="00CC7E9B"/>
    <w:rsid w:val="00CD3349"/>
    <w:rsid w:val="00CF1883"/>
    <w:rsid w:val="00CF1E7A"/>
    <w:rsid w:val="00CF224F"/>
    <w:rsid w:val="00CF7845"/>
    <w:rsid w:val="00D20230"/>
    <w:rsid w:val="00D251B0"/>
    <w:rsid w:val="00D3091E"/>
    <w:rsid w:val="00D43CF3"/>
    <w:rsid w:val="00D446A6"/>
    <w:rsid w:val="00D4516E"/>
    <w:rsid w:val="00D567A7"/>
    <w:rsid w:val="00D65622"/>
    <w:rsid w:val="00D714A0"/>
    <w:rsid w:val="00D725E4"/>
    <w:rsid w:val="00D72851"/>
    <w:rsid w:val="00D751AE"/>
    <w:rsid w:val="00D75A7E"/>
    <w:rsid w:val="00D861E7"/>
    <w:rsid w:val="00D94C28"/>
    <w:rsid w:val="00D95062"/>
    <w:rsid w:val="00DA383E"/>
    <w:rsid w:val="00DB4DFC"/>
    <w:rsid w:val="00DB526D"/>
    <w:rsid w:val="00DC16BB"/>
    <w:rsid w:val="00DD0B79"/>
    <w:rsid w:val="00DD62AB"/>
    <w:rsid w:val="00DE44B0"/>
    <w:rsid w:val="00E0002B"/>
    <w:rsid w:val="00E02D79"/>
    <w:rsid w:val="00E114DB"/>
    <w:rsid w:val="00E17069"/>
    <w:rsid w:val="00E221EA"/>
    <w:rsid w:val="00E23CB3"/>
    <w:rsid w:val="00E24498"/>
    <w:rsid w:val="00E26BA6"/>
    <w:rsid w:val="00E30051"/>
    <w:rsid w:val="00E30219"/>
    <w:rsid w:val="00E3646A"/>
    <w:rsid w:val="00E41533"/>
    <w:rsid w:val="00E5134F"/>
    <w:rsid w:val="00E5518E"/>
    <w:rsid w:val="00E56E00"/>
    <w:rsid w:val="00E655FC"/>
    <w:rsid w:val="00E706BA"/>
    <w:rsid w:val="00E83318"/>
    <w:rsid w:val="00E94E6B"/>
    <w:rsid w:val="00EE1905"/>
    <w:rsid w:val="00EE47DC"/>
    <w:rsid w:val="00EF4E7D"/>
    <w:rsid w:val="00F03073"/>
    <w:rsid w:val="00F04FB4"/>
    <w:rsid w:val="00F05214"/>
    <w:rsid w:val="00F133EE"/>
    <w:rsid w:val="00F20E81"/>
    <w:rsid w:val="00F23C2F"/>
    <w:rsid w:val="00F33C4F"/>
    <w:rsid w:val="00F4511B"/>
    <w:rsid w:val="00F51BE2"/>
    <w:rsid w:val="00F643C7"/>
    <w:rsid w:val="00F73486"/>
    <w:rsid w:val="00F75053"/>
    <w:rsid w:val="00F766BB"/>
    <w:rsid w:val="00F81AFD"/>
    <w:rsid w:val="00F842C8"/>
    <w:rsid w:val="00F92387"/>
    <w:rsid w:val="00FB0F5E"/>
    <w:rsid w:val="00FD2270"/>
    <w:rsid w:val="00FD2B02"/>
    <w:rsid w:val="00FF186C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05214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94E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E94E6B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E94E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E94E6B"/>
    <w:rPr>
      <w:rFonts w:cs="Times New Roman"/>
      <w:sz w:val="24"/>
      <w:szCs w:val="24"/>
    </w:rPr>
  </w:style>
  <w:style w:type="paragraph" w:customStyle="1" w:styleId="Zarkazkladnhotextu1">
    <w:name w:val="Zarážka základného textu1"/>
    <w:basedOn w:val="Normlny"/>
    <w:link w:val="ZarkazkladnhotextuChar"/>
    <w:rsid w:val="006218E7"/>
    <w:pPr>
      <w:jc w:val="both"/>
    </w:pPr>
  </w:style>
  <w:style w:type="character" w:customStyle="1" w:styleId="ZarkazkladnhotextuChar">
    <w:name w:val="Zarážka základného textu Char"/>
    <w:basedOn w:val="Predvolenpsmoodseku"/>
    <w:link w:val="Zarkazkladnhotextu1"/>
    <w:locked/>
    <w:rsid w:val="006218E7"/>
    <w:rPr>
      <w:rFonts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8E7A2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rsid w:val="00EF4E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EF4E7D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D71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rsid w:val="004B323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4B323D"/>
  </w:style>
  <w:style w:type="character" w:styleId="Odkaznapoznmkupodiarou">
    <w:name w:val="footnote reference"/>
    <w:basedOn w:val="Predvolenpsmoodseku"/>
    <w:rsid w:val="004B323D"/>
    <w:rPr>
      <w:vertAlign w:val="superscript"/>
    </w:rPr>
  </w:style>
  <w:style w:type="character" w:styleId="Hypertextovprepojenie">
    <w:name w:val="Hyperlink"/>
    <w:basedOn w:val="Predvolenpsmoodseku"/>
    <w:rsid w:val="00E26B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05214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94E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E94E6B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E94E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E94E6B"/>
    <w:rPr>
      <w:rFonts w:cs="Times New Roman"/>
      <w:sz w:val="24"/>
      <w:szCs w:val="24"/>
    </w:rPr>
  </w:style>
  <w:style w:type="paragraph" w:customStyle="1" w:styleId="Zarkazkladnhotextu1">
    <w:name w:val="Zarážka základného textu1"/>
    <w:basedOn w:val="Normlny"/>
    <w:link w:val="ZarkazkladnhotextuChar"/>
    <w:rsid w:val="006218E7"/>
    <w:pPr>
      <w:jc w:val="both"/>
    </w:pPr>
  </w:style>
  <w:style w:type="character" w:customStyle="1" w:styleId="ZarkazkladnhotextuChar">
    <w:name w:val="Zarážka základného textu Char"/>
    <w:basedOn w:val="Predvolenpsmoodseku"/>
    <w:link w:val="Zarkazkladnhotextu1"/>
    <w:locked/>
    <w:rsid w:val="006218E7"/>
    <w:rPr>
      <w:rFonts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8E7A2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rsid w:val="00EF4E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EF4E7D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D71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rsid w:val="004B323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4B323D"/>
  </w:style>
  <w:style w:type="character" w:styleId="Odkaznapoznmkupodiarou">
    <w:name w:val="footnote reference"/>
    <w:basedOn w:val="Predvolenpsmoodseku"/>
    <w:rsid w:val="004B323D"/>
    <w:rPr>
      <w:vertAlign w:val="superscript"/>
    </w:rPr>
  </w:style>
  <w:style w:type="character" w:styleId="Hypertextovprepojenie">
    <w:name w:val="Hyperlink"/>
    <w:basedOn w:val="Predvolenpsmoodseku"/>
    <w:rsid w:val="00E26B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plnomocnenec.rk@minv.s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ataprotection.gov.s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tatny.dozor@pdp.gov.s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minv.sk/?ochrana-fyzickych-osob-pri-spracuvani-osobnych-udajov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dpr@minv.s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95EA9-0F8E-4F2A-B294-AAC76A6B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2517</Words>
  <Characters>14349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    V                                       dňa                          .          </vt:lpstr>
      <vt:lpstr>    </vt:lpstr>
      <vt:lpstr>    Podpis štatutárneho zástupcu žiadateľa</vt:lpstr>
      <vt:lpstr>    </vt:lpstr>
    </vt:vector>
  </TitlesOfParts>
  <Company>Kancelaria NR SR</Company>
  <LinksUpToDate>false</LinksUpToDate>
  <CharactersWithSpaces>16833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Švorcová, Veronika</dc:creator>
  <cp:lastModifiedBy>Ivan Šteruský</cp:lastModifiedBy>
  <cp:revision>2</cp:revision>
  <cp:lastPrinted>2018-06-21T04:23:00Z</cp:lastPrinted>
  <dcterms:created xsi:type="dcterms:W3CDTF">2019-11-16T12:31:00Z</dcterms:created>
  <dcterms:modified xsi:type="dcterms:W3CDTF">2019-11-16T12:31:00Z</dcterms:modified>
</cp:coreProperties>
</file>