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AF4048">
        <w:rPr>
          <w:sz w:val="20"/>
          <w:szCs w:val="20"/>
        </w:rPr>
        <w:t>Príloha č. 10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8A1E12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616FB8" w:rsidRPr="008A1E12">
        <w:rPr>
          <w:b/>
          <w:bCs/>
          <w:color w:val="000000"/>
          <w:sz w:val="28"/>
          <w:szCs w:val="28"/>
        </w:rPr>
        <w:t>Finančné vyúčtovanie dotácie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proofErr w:type="spellStart"/>
            <w:r w:rsidR="00B95FBB">
              <w:rPr>
                <w:sz w:val="16"/>
                <w:szCs w:val="16"/>
              </w:rPr>
              <w:t>paragon</w:t>
            </w:r>
            <w:proofErr w:type="spellEnd"/>
            <w:r w:rsidR="00B95FBB">
              <w:rPr>
                <w:sz w:val="16"/>
                <w:szCs w:val="16"/>
              </w:rPr>
              <w:t xml:space="preserve">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172C1B" w:rsidRDefault="00172C1B" w:rsidP="00616FB8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 w:rsidR="00B95FBB"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 </w:t>
            </w:r>
            <w:r w:rsidR="00B95FBB">
              <w:rPr>
                <w:sz w:val="16"/>
                <w:szCs w:val="16"/>
              </w:rPr>
              <w:t>.</w:t>
            </w:r>
          </w:p>
          <w:p w:rsidR="00CC4C47" w:rsidRDefault="00CC4C47" w:rsidP="00AA4AED">
            <w:pPr>
              <w:jc w:val="both"/>
              <w:rPr>
                <w:b/>
                <w:sz w:val="20"/>
                <w:szCs w:val="20"/>
              </w:rPr>
            </w:pPr>
          </w:p>
          <w:p w:rsidR="00172C1B" w:rsidRPr="004E0D58" w:rsidRDefault="00DD6186" w:rsidP="00AF4D2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4E0D58">
              <w:rPr>
                <w:b/>
                <w:sz w:val="20"/>
                <w:szCs w:val="20"/>
              </w:rPr>
              <w:t>Dolupodpísaná</w:t>
            </w:r>
            <w:proofErr w:type="spellEnd"/>
            <w:r w:rsidRPr="004E0D58">
              <w:rPr>
                <w:b/>
                <w:sz w:val="20"/>
                <w:szCs w:val="20"/>
              </w:rPr>
              <w:t xml:space="preserve"> osoba, ktorá finančné </w:t>
            </w:r>
            <w:r w:rsidR="004E0D58" w:rsidRPr="004E0D58">
              <w:rPr>
                <w:b/>
                <w:sz w:val="20"/>
                <w:szCs w:val="20"/>
              </w:rPr>
              <w:t>vyúčtovanie</w:t>
            </w:r>
            <w:r w:rsidRPr="004E0D58">
              <w:rPr>
                <w:b/>
                <w:sz w:val="20"/>
                <w:szCs w:val="20"/>
              </w:rPr>
              <w:t xml:space="preserve"> vyhotovila a štatutárny orgán prijímateľa svojím vlastnoručným podpisom potvrdzujú formálnu a vecnú správnosť vyúčtovania</w:t>
            </w:r>
            <w:r w:rsidR="00AF4D27">
              <w:rPr>
                <w:b/>
                <w:sz w:val="20"/>
                <w:szCs w:val="20"/>
              </w:rPr>
              <w:t>.</w:t>
            </w:r>
            <w:r w:rsidR="008F644E" w:rsidRPr="008F644E">
              <w:rPr>
                <w:b/>
                <w:sz w:val="20"/>
                <w:szCs w:val="20"/>
              </w:rPr>
              <w:t xml:space="preserve"> </w:t>
            </w:r>
            <w:r w:rsidR="003E3D18">
              <w:rPr>
                <w:b/>
                <w:sz w:val="20"/>
                <w:szCs w:val="20"/>
              </w:rPr>
              <w:t>Ďalej prehlasujú, že vý</w:t>
            </w:r>
            <w:r w:rsidR="003E3D18" w:rsidRPr="003E3D18">
              <w:rPr>
                <w:b/>
                <w:sz w:val="20"/>
                <w:szCs w:val="20"/>
              </w:rPr>
              <w:t xml:space="preserve">ber dodávateľa práce, tovaru alebo služby v zmysle zákona č. 25/2006 Z. z. o verejnom obstarávaní a o zmene a doplnení niektorých zákonov v znení neskorších predpisov </w:t>
            </w:r>
            <w:r w:rsidR="003E3D18">
              <w:rPr>
                <w:b/>
                <w:sz w:val="20"/>
                <w:szCs w:val="20"/>
              </w:rPr>
              <w:t>bol</w:t>
            </w:r>
            <w:r w:rsidR="003E3D18" w:rsidRPr="003E3D18">
              <w:rPr>
                <w:b/>
                <w:sz w:val="20"/>
                <w:szCs w:val="20"/>
              </w:rPr>
              <w:t xml:space="preserve"> realizova</w:t>
            </w:r>
            <w:r w:rsidR="003E3D18">
              <w:rPr>
                <w:b/>
                <w:sz w:val="20"/>
                <w:szCs w:val="20"/>
              </w:rPr>
              <w:t>ný</w:t>
            </w:r>
            <w:r w:rsidR="003E3D18" w:rsidRPr="003E3D18">
              <w:rPr>
                <w:b/>
                <w:sz w:val="20"/>
                <w:szCs w:val="20"/>
              </w:rPr>
              <w:t xml:space="preserve">– </w:t>
            </w:r>
            <w:r w:rsidR="008B5546">
              <w:rPr>
                <w:b/>
                <w:sz w:val="20"/>
                <w:szCs w:val="20"/>
              </w:rPr>
              <w:t xml:space="preserve">nebol </w:t>
            </w:r>
            <w:r w:rsidR="003E3D18" w:rsidRPr="003E3D18">
              <w:rPr>
                <w:b/>
                <w:sz w:val="20"/>
                <w:szCs w:val="20"/>
              </w:rPr>
              <w:t>realizov</w:t>
            </w:r>
            <w:r w:rsidR="003E3D18">
              <w:rPr>
                <w:b/>
                <w:sz w:val="20"/>
                <w:szCs w:val="20"/>
              </w:rPr>
              <w:t>aný/</w:t>
            </w:r>
            <w:r w:rsidR="003E3D18" w:rsidRPr="003E3D18">
              <w:rPr>
                <w:b/>
                <w:sz w:val="20"/>
                <w:szCs w:val="20"/>
              </w:rPr>
              <w:t>dodávateľ bol vybraný priamo</w:t>
            </w:r>
            <w:r w:rsidR="00AA4AED">
              <w:rPr>
                <w:b/>
                <w:sz w:val="20"/>
                <w:szCs w:val="20"/>
              </w:rPr>
              <w:t>*</w:t>
            </w:r>
            <w:r w:rsidR="003E3D18" w:rsidRPr="003E3D18">
              <w:rPr>
                <w:b/>
                <w:sz w:val="20"/>
                <w:szCs w:val="20"/>
              </w:rPr>
              <w:t xml:space="preserve">. </w:t>
            </w:r>
            <w:r w:rsidR="003E3D18">
              <w:rPr>
                <w:b/>
                <w:sz w:val="20"/>
                <w:szCs w:val="20"/>
              </w:rPr>
              <w:t>Tiež</w:t>
            </w:r>
            <w:r w:rsidRPr="004E0D58">
              <w:rPr>
                <w:b/>
                <w:sz w:val="20"/>
                <w:szCs w:val="20"/>
              </w:rPr>
              <w:t xml:space="preserve"> potvrdzujú, že originál</w:t>
            </w:r>
            <w:r w:rsidR="00B95FBB"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 w:rsidR="00B95FBB">
              <w:rPr>
                <w:b/>
                <w:sz w:val="20"/>
                <w:szCs w:val="20"/>
              </w:rPr>
              <w:t>ov súvisiace s projektom</w:t>
            </w:r>
            <w:r w:rsidR="004E0D58"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29" w:rsidRDefault="00337D29">
      <w:r>
        <w:separator/>
      </w:r>
    </w:p>
  </w:endnote>
  <w:endnote w:type="continuationSeparator" w:id="0">
    <w:p w:rsidR="00337D29" w:rsidRDefault="0033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29" w:rsidRDefault="00337D29">
      <w:r>
        <w:separator/>
      </w:r>
    </w:p>
  </w:footnote>
  <w:footnote w:type="continuationSeparator" w:id="0">
    <w:p w:rsidR="00337D29" w:rsidRDefault="00337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366D1"/>
    <w:rsid w:val="00036950"/>
    <w:rsid w:val="00057A47"/>
    <w:rsid w:val="000975A6"/>
    <w:rsid w:val="000A3E2E"/>
    <w:rsid w:val="000A5A84"/>
    <w:rsid w:val="000A71D8"/>
    <w:rsid w:val="000F2CD5"/>
    <w:rsid w:val="00111C14"/>
    <w:rsid w:val="00145C0B"/>
    <w:rsid w:val="001550F6"/>
    <w:rsid w:val="00172C1B"/>
    <w:rsid w:val="00176F2C"/>
    <w:rsid w:val="001B495E"/>
    <w:rsid w:val="001C120B"/>
    <w:rsid w:val="001D30CD"/>
    <w:rsid w:val="001E3BEB"/>
    <w:rsid w:val="001F01EE"/>
    <w:rsid w:val="00202037"/>
    <w:rsid w:val="00230260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37D29"/>
    <w:rsid w:val="0036103E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16191"/>
    <w:rsid w:val="0054364C"/>
    <w:rsid w:val="0056698F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E1138"/>
    <w:rsid w:val="007F1106"/>
    <w:rsid w:val="00844C03"/>
    <w:rsid w:val="00896620"/>
    <w:rsid w:val="008A1E12"/>
    <w:rsid w:val="008B5546"/>
    <w:rsid w:val="008D17C8"/>
    <w:rsid w:val="008F644E"/>
    <w:rsid w:val="00905841"/>
    <w:rsid w:val="00914DFC"/>
    <w:rsid w:val="00955127"/>
    <w:rsid w:val="009909B0"/>
    <w:rsid w:val="009B1BB0"/>
    <w:rsid w:val="009C38CD"/>
    <w:rsid w:val="00A06168"/>
    <w:rsid w:val="00A170BB"/>
    <w:rsid w:val="00A30733"/>
    <w:rsid w:val="00A46536"/>
    <w:rsid w:val="00A755C6"/>
    <w:rsid w:val="00A975D4"/>
    <w:rsid w:val="00AA1C5F"/>
    <w:rsid w:val="00AA4AED"/>
    <w:rsid w:val="00AB151B"/>
    <w:rsid w:val="00AB6D6E"/>
    <w:rsid w:val="00AC30B4"/>
    <w:rsid w:val="00AD4521"/>
    <w:rsid w:val="00AF0808"/>
    <w:rsid w:val="00AF4048"/>
    <w:rsid w:val="00AF4D27"/>
    <w:rsid w:val="00AF5C2E"/>
    <w:rsid w:val="00B0106B"/>
    <w:rsid w:val="00B15106"/>
    <w:rsid w:val="00B22817"/>
    <w:rsid w:val="00B27721"/>
    <w:rsid w:val="00B31519"/>
    <w:rsid w:val="00B76906"/>
    <w:rsid w:val="00B95FBB"/>
    <w:rsid w:val="00BB1061"/>
    <w:rsid w:val="00BD02BC"/>
    <w:rsid w:val="00BE7BB4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E1154B"/>
    <w:rsid w:val="00E42B37"/>
    <w:rsid w:val="00E80AB2"/>
    <w:rsid w:val="00EB160E"/>
    <w:rsid w:val="00EB7884"/>
    <w:rsid w:val="00F153F3"/>
    <w:rsid w:val="00F376BA"/>
    <w:rsid w:val="00F4281A"/>
    <w:rsid w:val="00F43E05"/>
    <w:rsid w:val="00F4408B"/>
    <w:rsid w:val="00F51764"/>
    <w:rsid w:val="00F52C20"/>
    <w:rsid w:val="00F80A24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>MVSR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2018-08-10T18:05:00Z</dcterms:created>
  <dcterms:modified xsi:type="dcterms:W3CDTF">2018-08-10T18:05:00Z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-2136004460</vt:i4>
  </property>
  <property fmtid="{D5CDD505-2E9C-101B-9397-08002B2CF9AE}" pid="3" name="_EmailSubject">
    <vt:lpwstr>Zmluva na rok 2006</vt:lpwstr>
  </property>
  <property fmtid="{D5CDD505-2E9C-101B-9397-08002B2CF9AE}" pid="4" name="_AuthorEmail">
    <vt:lpwstr>dana_tekulova@culture.gov.sk</vt:lpwstr>
  </property>
  <property fmtid="{D5CDD505-2E9C-101B-9397-08002B2CF9AE}" pid="5" name="_AuthorEmailDisplayName">
    <vt:lpwstr>Tekulová Dana</vt:lpwstr>
  </property>
  <property fmtid="{D5CDD505-2E9C-101B-9397-08002B2CF9AE}" pid="6" name="_ReviewingToolsShownOnce">
    <vt:lpwstr/>
  </property>
</Properties>
</file>