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EA41" w14:textId="77777777" w:rsidR="001D17D0" w:rsidRDefault="008A02EE" w:rsidP="005B5037">
      <w:pPr>
        <w:spacing w:line="240" w:lineRule="auto"/>
        <w:jc w:val="center"/>
        <w:rPr>
          <w:rFonts w:cs="Calibri"/>
          <w:b/>
        </w:rPr>
      </w:pPr>
      <w:r w:rsidRPr="00A10B65">
        <w:rPr>
          <w:rFonts w:cs="Calibri"/>
          <w:b/>
        </w:rPr>
        <w:t xml:space="preserve">Národný projekt  </w:t>
      </w:r>
      <w:r w:rsidR="001D17D0" w:rsidRPr="001D17D0">
        <w:rPr>
          <w:rFonts w:cs="Calibri"/>
          <w:b/>
        </w:rPr>
        <w:t>Komunitné služby v mestách a obciach s prítomnosťou marginalizovanýc</w:t>
      </w:r>
      <w:r w:rsidR="001D17D0">
        <w:rPr>
          <w:rFonts w:cs="Calibri"/>
          <w:b/>
        </w:rPr>
        <w:t xml:space="preserve">h rómskych komunít – II. Fáza </w:t>
      </w:r>
    </w:p>
    <w:p w14:paraId="27E05A0E" w14:textId="71A8C13E" w:rsidR="005B5037" w:rsidRPr="005B5037" w:rsidRDefault="001D17D0" w:rsidP="005B5037">
      <w:pPr>
        <w:spacing w:line="240" w:lineRule="auto"/>
        <w:jc w:val="center"/>
        <w:rPr>
          <w:rFonts w:cs="Calibri"/>
          <w:b/>
        </w:rPr>
      </w:pPr>
      <w:r w:rsidRPr="001D17D0">
        <w:rPr>
          <w:rFonts w:cs="Calibri"/>
          <w:b/>
        </w:rPr>
        <w:t>ITMS2014+: 31205</w:t>
      </w:r>
      <w:r w:rsidR="00B831F2">
        <w:rPr>
          <w:rFonts w:cs="Calibri"/>
          <w:b/>
        </w:rPr>
        <w:t>1</w:t>
      </w:r>
      <w:r w:rsidRPr="001D17D0">
        <w:rPr>
          <w:rFonts w:cs="Calibri"/>
          <w:b/>
        </w:rPr>
        <w:t>Y212</w:t>
      </w:r>
    </w:p>
    <w:p w14:paraId="06096371" w14:textId="77777777" w:rsidR="008A02EE" w:rsidRPr="00A10B65" w:rsidRDefault="008A02EE" w:rsidP="008A02EE">
      <w:pPr>
        <w:spacing w:line="240" w:lineRule="auto"/>
        <w:jc w:val="center"/>
        <w:rPr>
          <w:rFonts w:cs="Calibri"/>
          <w:b/>
        </w:rPr>
      </w:pPr>
      <w:r w:rsidRPr="00A10B65">
        <w:rPr>
          <w:rFonts w:cs="Calibri"/>
          <w:b/>
        </w:rPr>
        <w:t>___________________________________________________________________________</w:t>
      </w:r>
    </w:p>
    <w:p w14:paraId="6BA490A1" w14:textId="21416393" w:rsidR="007400A0" w:rsidRDefault="005B5037" w:rsidP="009C1ABD">
      <w:pPr>
        <w:pStyle w:val="Normlnywebov"/>
        <w:spacing w:before="0" w:beforeAutospacing="0" w:after="0" w:afterAutospacing="0" w:line="276" w:lineRule="auto"/>
        <w:jc w:val="right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Príloha </w:t>
      </w:r>
      <w:r w:rsidR="004154F6">
        <w:rPr>
          <w:rFonts w:ascii="Calibri Light" w:hAnsi="Calibri Light" w:cs="Calibri Light"/>
          <w:color w:val="222222"/>
          <w:sz w:val="20"/>
          <w:szCs w:val="20"/>
        </w:rPr>
        <w:t xml:space="preserve">č. </w:t>
      </w:r>
      <w:r w:rsidR="00B831F2">
        <w:rPr>
          <w:rFonts w:ascii="Calibri Light" w:hAnsi="Calibri Light" w:cs="Calibri Light"/>
          <w:color w:val="222222"/>
          <w:sz w:val="20"/>
          <w:szCs w:val="20"/>
        </w:rPr>
        <w:t xml:space="preserve">4a Sprievodcu </w:t>
      </w:r>
    </w:p>
    <w:p w14:paraId="6A611410" w14:textId="77777777" w:rsidR="008A02EE" w:rsidRPr="009C1ABD" w:rsidRDefault="008A02EE" w:rsidP="009C1ABD">
      <w:pPr>
        <w:pStyle w:val="Normlnywebov"/>
        <w:spacing w:before="0" w:beforeAutospacing="0" w:after="0" w:afterAutospacing="0" w:line="276" w:lineRule="auto"/>
        <w:jc w:val="right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234D5771" w14:textId="17F17CF2" w:rsidR="00FF3DC7" w:rsidRDefault="004510F8" w:rsidP="009C1ABD">
      <w:pPr>
        <w:pStyle w:val="Normlnywebov"/>
        <w:spacing w:before="0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</w:rPr>
      </w:pPr>
      <w:r>
        <w:rPr>
          <w:rFonts w:ascii="Calibri Light" w:hAnsi="Calibri Light" w:cs="Calibri Light"/>
          <w:b/>
          <w:color w:val="222222"/>
        </w:rPr>
        <w:t>I</w:t>
      </w:r>
      <w:r w:rsidR="008A02EE" w:rsidRPr="008A02EE">
        <w:rPr>
          <w:rFonts w:ascii="Calibri Light" w:hAnsi="Calibri Light" w:cs="Calibri Light"/>
          <w:b/>
          <w:color w:val="222222"/>
        </w:rPr>
        <w:t>nformačn</w:t>
      </w:r>
      <w:r>
        <w:rPr>
          <w:rFonts w:ascii="Calibri Light" w:hAnsi="Calibri Light" w:cs="Calibri Light"/>
          <w:b/>
          <w:color w:val="222222"/>
        </w:rPr>
        <w:t>ý</w:t>
      </w:r>
      <w:r w:rsidR="008A02EE" w:rsidRPr="008A02EE">
        <w:rPr>
          <w:rFonts w:ascii="Calibri Light" w:hAnsi="Calibri Light" w:cs="Calibri Light"/>
          <w:b/>
          <w:color w:val="222222"/>
        </w:rPr>
        <w:t xml:space="preserve"> dokument</w:t>
      </w:r>
      <w:r w:rsidR="008A02EE">
        <w:rPr>
          <w:rFonts w:ascii="Calibri Light" w:hAnsi="Calibri Light" w:cs="Calibri Light"/>
          <w:b/>
          <w:color w:val="222222"/>
        </w:rPr>
        <w:t xml:space="preserve"> </w:t>
      </w:r>
      <w:r w:rsidR="008A02EE" w:rsidRPr="008A02EE">
        <w:rPr>
          <w:rFonts w:ascii="Calibri Light" w:hAnsi="Calibri Light" w:cs="Calibri Light"/>
          <w:b/>
          <w:color w:val="222222"/>
        </w:rPr>
        <w:t>o spracúvaní osobných údajov</w:t>
      </w:r>
    </w:p>
    <w:p w14:paraId="41827310" w14:textId="4484F2F2" w:rsidR="008A02EE" w:rsidRDefault="008A02EE" w:rsidP="009C1ABD">
      <w:pPr>
        <w:pStyle w:val="Normlnywebov"/>
        <w:spacing w:before="0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</w:rPr>
      </w:pPr>
      <w:bookmarkStart w:id="0" w:name="_GoBack"/>
      <w:bookmarkEnd w:id="0"/>
    </w:p>
    <w:p w14:paraId="3B69085A" w14:textId="304313BC" w:rsidR="008A02EE" w:rsidRPr="00025C02" w:rsidRDefault="008A02EE" w:rsidP="009C1ABD">
      <w:pPr>
        <w:pStyle w:val="Normlnywebov"/>
        <w:spacing w:before="0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Cs/>
          <w:color w:val="222222"/>
          <w:sz w:val="20"/>
          <w:szCs w:val="20"/>
        </w:rPr>
      </w:pPr>
      <w:r>
        <w:rPr>
          <w:rFonts w:ascii="Calibri Light" w:hAnsi="Calibri Light" w:cs="Calibri Light"/>
          <w:bCs/>
          <w:color w:val="222222"/>
          <w:sz w:val="20"/>
          <w:szCs w:val="20"/>
        </w:rPr>
        <w:t xml:space="preserve">podľa </w:t>
      </w:r>
      <w:proofErr w:type="spellStart"/>
      <w:r>
        <w:rPr>
          <w:rFonts w:ascii="Calibri Light" w:hAnsi="Calibri Light" w:cs="Calibri Light"/>
          <w:bCs/>
          <w:color w:val="222222"/>
          <w:sz w:val="20"/>
          <w:szCs w:val="20"/>
        </w:rPr>
        <w:t>ust</w:t>
      </w:r>
      <w:proofErr w:type="spellEnd"/>
      <w:r>
        <w:rPr>
          <w:rFonts w:ascii="Calibri Light" w:hAnsi="Calibri Light" w:cs="Calibri Light"/>
          <w:bCs/>
          <w:color w:val="222222"/>
          <w:sz w:val="20"/>
          <w:szCs w:val="20"/>
        </w:rPr>
        <w:t>. čl. 13 a 14 nariadenia Európskeho parlamentu a Rady (EÚ) 2016/679 z 27. apríla 2016 o ochrane fyzických osôb pri spracúvaní osobných údajov a o voľnom pohybe takýchto údajov, ktorým sa zrušuje smernica 95/46/ES (všeobecné nariadenie o ochrane údajov)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 xml:space="preserve"> (ďalej len „</w:t>
      </w:r>
      <w:r w:rsidR="00025C02">
        <w:rPr>
          <w:rFonts w:ascii="Calibri Light" w:hAnsi="Calibri Light" w:cs="Calibri Light"/>
          <w:b/>
          <w:color w:val="222222"/>
          <w:sz w:val="20"/>
          <w:szCs w:val="20"/>
        </w:rPr>
        <w:t>Nariadenie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“)</w:t>
      </w:r>
    </w:p>
    <w:p w14:paraId="692053B4" w14:textId="3A98502C" w:rsidR="00AF2FD2" w:rsidRDefault="00AF2FD2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0FC61CE7" w14:textId="3E4F7454" w:rsidR="008A02EE" w:rsidRPr="008A02EE" w:rsidRDefault="00FF3DC7" w:rsidP="008A02EE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A02EE">
        <w:rPr>
          <w:rFonts w:ascii="Calibri Light" w:hAnsi="Calibri Light" w:cs="Calibri Light"/>
          <w:b/>
          <w:color w:val="222222"/>
          <w:sz w:val="20"/>
          <w:szCs w:val="20"/>
        </w:rPr>
        <w:t>Identifikačné a kontaktné údaje</w:t>
      </w:r>
      <w:r w:rsidR="004D2E89" w:rsidRPr="008A02EE">
        <w:rPr>
          <w:rFonts w:ascii="Calibri Light" w:hAnsi="Calibri Light" w:cs="Calibri Light"/>
          <w:b/>
          <w:color w:val="222222"/>
          <w:sz w:val="20"/>
          <w:szCs w:val="20"/>
        </w:rPr>
        <w:t xml:space="preserve"> prevádzkovateľa</w:t>
      </w:r>
    </w:p>
    <w:p w14:paraId="092E8D04" w14:textId="1AA5BFF7" w:rsidR="008A02EE" w:rsidRDefault="008A02EE" w:rsidP="008A02EE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63C23747" w14:textId="58E907CE" w:rsidR="008A02EE" w:rsidRDefault="008A02EE" w:rsidP="008A02EE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A02EE">
        <w:rPr>
          <w:rFonts w:ascii="Calibri Light" w:hAnsi="Calibri Light" w:cs="Calibri Light"/>
          <w:color w:val="222222"/>
          <w:sz w:val="20"/>
          <w:szCs w:val="20"/>
        </w:rPr>
        <w:t>Prevádzkovateľ</w:t>
      </w:r>
      <w:r>
        <w:rPr>
          <w:rFonts w:ascii="Calibri Light" w:hAnsi="Calibri Light" w:cs="Calibri Light"/>
          <w:color w:val="222222"/>
          <w:sz w:val="20"/>
          <w:szCs w:val="20"/>
        </w:rPr>
        <w:t>mi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 xml:space="preserve"> spracúvajúcim</w:t>
      </w:r>
      <w:r>
        <w:rPr>
          <w:rFonts w:ascii="Calibri Light" w:hAnsi="Calibri Light" w:cs="Calibri Light"/>
          <w:color w:val="222222"/>
          <w:sz w:val="20"/>
          <w:szCs w:val="20"/>
        </w:rPr>
        <w:t>i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 xml:space="preserve"> osobné údaje </w:t>
      </w:r>
      <w:r>
        <w:rPr>
          <w:rFonts w:ascii="Calibri Light" w:hAnsi="Calibri Light" w:cs="Calibri Light"/>
          <w:color w:val="222222"/>
          <w:sz w:val="20"/>
          <w:szCs w:val="20"/>
        </w:rPr>
        <w:t>sú</w:t>
      </w:r>
    </w:p>
    <w:p w14:paraId="7EDD598D" w14:textId="0CC16FC3" w:rsidR="008A02EE" w:rsidRDefault="008A02EE" w:rsidP="008A02EE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73E930ED" w14:textId="631CA46E" w:rsidR="008A02EE" w:rsidRPr="008A02EE" w:rsidRDefault="008A02EE" w:rsidP="008A02EE">
      <w:pPr>
        <w:pStyle w:val="Normlnywebov"/>
        <w:numPr>
          <w:ilvl w:val="0"/>
          <w:numId w:val="5"/>
        </w:numPr>
        <w:spacing w:before="0" w:beforeAutospacing="0" w:after="0" w:afterAutospacing="0" w:line="276" w:lineRule="auto"/>
        <w:ind w:left="851" w:hanging="567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A02EE">
        <w:rPr>
          <w:rFonts w:ascii="Calibri Light" w:hAnsi="Calibri Light" w:cs="Calibri Light"/>
          <w:b/>
          <w:bCs/>
          <w:color w:val="222222"/>
          <w:sz w:val="20"/>
          <w:szCs w:val="20"/>
        </w:rPr>
        <w:t>Úrad vlády Slovenskej republiky</w:t>
      </w:r>
      <w:r>
        <w:rPr>
          <w:rFonts w:ascii="Calibri Light" w:hAnsi="Calibri Light" w:cs="Calibri Light"/>
          <w:color w:val="222222"/>
          <w:sz w:val="20"/>
          <w:szCs w:val="20"/>
        </w:rPr>
        <w:t>, so sídlom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 xml:space="preserve"> Námestie Slobody 1, 813 70 Bratislava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, </w:t>
      </w:r>
      <w:r w:rsidR="00AC5F4F">
        <w:rPr>
          <w:rFonts w:ascii="Calibri Light" w:hAnsi="Calibri Light" w:cs="Calibri Light"/>
          <w:color w:val="222222"/>
          <w:sz w:val="20"/>
          <w:szCs w:val="20"/>
        </w:rPr>
        <w:t xml:space="preserve">IČO: </w:t>
      </w:r>
      <w:r w:rsidR="00AC5F4F" w:rsidRPr="00AC5F4F">
        <w:rPr>
          <w:rFonts w:ascii="Calibri Light" w:hAnsi="Calibri Light" w:cs="Calibri Light"/>
          <w:bCs/>
          <w:color w:val="222222"/>
          <w:sz w:val="20"/>
          <w:szCs w:val="20"/>
        </w:rPr>
        <w:t>00 151 513</w:t>
      </w:r>
      <w:r w:rsidRPr="008A02EE">
        <w:rPr>
          <w:rFonts w:ascii="Calibri Light" w:hAnsi="Calibri Light" w:cs="Calibri Light"/>
          <w:bCs/>
          <w:color w:val="222222"/>
          <w:sz w:val="20"/>
          <w:szCs w:val="20"/>
        </w:rPr>
        <w:t>, Úrad splnomocnenca vlády SR pre rómske komunity</w:t>
      </w:r>
    </w:p>
    <w:p w14:paraId="570E64BA" w14:textId="28556573" w:rsidR="008A02EE" w:rsidRDefault="008A02EE" w:rsidP="008A02EE">
      <w:pPr>
        <w:pStyle w:val="Normlnywebov"/>
        <w:spacing w:before="0" w:beforeAutospacing="0" w:after="0" w:afterAutospacing="0" w:line="276" w:lineRule="auto"/>
        <w:ind w:left="851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6F21B202" w14:textId="421256EE" w:rsidR="008A02EE" w:rsidRPr="008A02EE" w:rsidRDefault="008A02EE" w:rsidP="008A02EE">
      <w:pPr>
        <w:pStyle w:val="Normlnywebov"/>
        <w:spacing w:before="0" w:beforeAutospacing="0" w:after="0" w:afterAutospacing="0" w:line="276" w:lineRule="auto"/>
        <w:ind w:left="851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>Kontaktné údaje zodpovednej osoby: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>e-mail: zodpovedna.osoba@vlada.gov.sk</w:t>
      </w:r>
    </w:p>
    <w:p w14:paraId="1ABAA41A" w14:textId="77777777" w:rsidR="008A02EE" w:rsidRPr="008A02EE" w:rsidRDefault="008A02EE" w:rsidP="008A02EE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2F4E1A38" w14:textId="097FA8B4" w:rsidR="008A02EE" w:rsidRPr="008A02EE" w:rsidRDefault="00B831F2" w:rsidP="008A02EE">
      <w:pPr>
        <w:pStyle w:val="Normlnywebov"/>
        <w:numPr>
          <w:ilvl w:val="0"/>
          <w:numId w:val="5"/>
        </w:numPr>
        <w:spacing w:before="0" w:beforeAutospacing="0" w:after="0" w:afterAutospacing="0" w:line="276" w:lineRule="auto"/>
        <w:ind w:left="851" w:hanging="567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b/>
          <w:color w:val="222222"/>
          <w:sz w:val="20"/>
          <w:szCs w:val="20"/>
        </w:rPr>
        <w:t xml:space="preserve">Poskytovateľ služby </w:t>
      </w:r>
      <w:r w:rsidR="008A02EE" w:rsidRPr="008A02EE">
        <w:rPr>
          <w:rFonts w:ascii="Calibri Light" w:hAnsi="Calibri Light" w:cs="Calibri Light"/>
          <w:b/>
          <w:color w:val="222222"/>
          <w:sz w:val="20"/>
          <w:szCs w:val="20"/>
        </w:rPr>
        <w:t xml:space="preserve"> [</w:t>
      </w:r>
      <w:r w:rsidR="008A02EE" w:rsidRPr="008A02EE">
        <w:rPr>
          <w:rFonts w:ascii="Calibri Light" w:hAnsi="Calibri Light" w:cs="Calibri Light"/>
          <w:b/>
          <w:color w:val="222222"/>
          <w:sz w:val="20"/>
          <w:szCs w:val="20"/>
          <w:highlight w:val="yellow"/>
        </w:rPr>
        <w:t>bude doplnené</w:t>
      </w:r>
      <w:r w:rsidR="008A02EE" w:rsidRPr="008A02EE">
        <w:rPr>
          <w:rFonts w:ascii="Calibri Light" w:hAnsi="Calibri Light" w:cs="Calibri Light"/>
          <w:b/>
          <w:color w:val="222222"/>
          <w:sz w:val="20"/>
          <w:szCs w:val="20"/>
        </w:rPr>
        <w:t>]</w:t>
      </w:r>
      <w:r w:rsidR="008A02EE">
        <w:rPr>
          <w:rFonts w:ascii="Calibri Light" w:hAnsi="Calibri Light" w:cs="Calibri Light"/>
          <w:bCs/>
          <w:color w:val="222222"/>
          <w:sz w:val="20"/>
          <w:szCs w:val="20"/>
        </w:rPr>
        <w:t>, so sídlom [</w:t>
      </w:r>
      <w:r w:rsidR="008A02EE" w:rsidRPr="008A02EE">
        <w:rPr>
          <w:rFonts w:ascii="Calibri Light" w:hAnsi="Calibri Light" w:cs="Calibri Light"/>
          <w:bCs/>
          <w:color w:val="222222"/>
          <w:sz w:val="20"/>
          <w:szCs w:val="20"/>
          <w:highlight w:val="yellow"/>
        </w:rPr>
        <w:t>bude doplnené</w:t>
      </w:r>
      <w:r w:rsidR="008A02EE">
        <w:rPr>
          <w:rFonts w:ascii="Calibri Light" w:hAnsi="Calibri Light" w:cs="Calibri Light"/>
          <w:bCs/>
          <w:color w:val="222222"/>
          <w:sz w:val="20"/>
          <w:szCs w:val="20"/>
        </w:rPr>
        <w:t>], IČO [</w:t>
      </w:r>
      <w:r w:rsidR="008A02EE" w:rsidRPr="008A02EE">
        <w:rPr>
          <w:rFonts w:ascii="Calibri Light" w:hAnsi="Calibri Light" w:cs="Calibri Light"/>
          <w:bCs/>
          <w:color w:val="222222"/>
          <w:sz w:val="20"/>
          <w:szCs w:val="20"/>
          <w:highlight w:val="yellow"/>
        </w:rPr>
        <w:t>bude doplnené</w:t>
      </w:r>
      <w:r w:rsidR="008A02EE">
        <w:rPr>
          <w:rFonts w:ascii="Calibri Light" w:hAnsi="Calibri Light" w:cs="Calibri Light"/>
          <w:bCs/>
          <w:color w:val="222222"/>
          <w:sz w:val="20"/>
          <w:szCs w:val="20"/>
        </w:rPr>
        <w:t>]</w:t>
      </w:r>
    </w:p>
    <w:p w14:paraId="577F8345" w14:textId="51DBDAA3" w:rsidR="008A02EE" w:rsidRDefault="008A02EE" w:rsidP="008A02EE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7A5F809E" w14:textId="091FB3E3" w:rsidR="008A02EE" w:rsidRDefault="008A02EE" w:rsidP="008A02EE">
      <w:pPr>
        <w:pStyle w:val="Normlnywebov"/>
        <w:spacing w:before="0" w:beforeAutospacing="0" w:after="0" w:afterAutospacing="0" w:line="276" w:lineRule="auto"/>
        <w:ind w:left="851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>Kontaktné údaje zodpovednej osoby: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[</w:t>
      </w:r>
      <w:r w:rsidR="00025C02" w:rsidRPr="008A02EE">
        <w:rPr>
          <w:rFonts w:ascii="Calibri Light" w:hAnsi="Calibri Light" w:cs="Calibri Light"/>
          <w:bCs/>
          <w:color w:val="222222"/>
          <w:sz w:val="20"/>
          <w:szCs w:val="20"/>
          <w:highlight w:val="yellow"/>
        </w:rPr>
        <w:t>bude doplnené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]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>,</w:t>
      </w:r>
      <w:r w:rsidR="00025C02">
        <w:rPr>
          <w:rFonts w:ascii="Calibri Light" w:hAnsi="Calibri Light" w:cs="Calibri Light"/>
          <w:color w:val="222222"/>
          <w:sz w:val="20"/>
          <w:szCs w:val="20"/>
        </w:rPr>
        <w:t xml:space="preserve"> adresa: 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[</w:t>
      </w:r>
      <w:r w:rsidR="00025C02" w:rsidRPr="008A02EE">
        <w:rPr>
          <w:rFonts w:ascii="Calibri Light" w:hAnsi="Calibri Light" w:cs="Calibri Light"/>
          <w:bCs/>
          <w:color w:val="222222"/>
          <w:sz w:val="20"/>
          <w:szCs w:val="20"/>
          <w:highlight w:val="yellow"/>
        </w:rPr>
        <w:t>bude doplnené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],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 xml:space="preserve">  tel.: 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[</w:t>
      </w:r>
      <w:r w:rsidR="00025C02" w:rsidRPr="008A02EE">
        <w:rPr>
          <w:rFonts w:ascii="Calibri Light" w:hAnsi="Calibri Light" w:cs="Calibri Light"/>
          <w:bCs/>
          <w:color w:val="222222"/>
          <w:sz w:val="20"/>
          <w:szCs w:val="20"/>
          <w:highlight w:val="yellow"/>
        </w:rPr>
        <w:t>bude doplnené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]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 xml:space="preserve">, e-mail: 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[</w:t>
      </w:r>
      <w:r w:rsidR="00025C02" w:rsidRPr="008A02EE">
        <w:rPr>
          <w:rFonts w:ascii="Calibri Light" w:hAnsi="Calibri Light" w:cs="Calibri Light"/>
          <w:bCs/>
          <w:color w:val="222222"/>
          <w:sz w:val="20"/>
          <w:szCs w:val="20"/>
          <w:highlight w:val="yellow"/>
        </w:rPr>
        <w:t>bude doplnené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]</w:t>
      </w:r>
    </w:p>
    <w:p w14:paraId="2FD7BF11" w14:textId="77777777" w:rsidR="008A02EE" w:rsidRPr="008A02EE" w:rsidRDefault="008A02EE" w:rsidP="008A02EE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6E8CFF04" w14:textId="742C1573" w:rsidR="008A02EE" w:rsidRPr="008A02EE" w:rsidRDefault="00025C02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Style w:val="Siln1"/>
          <w:rFonts w:ascii="Calibri Light" w:hAnsi="Calibri Light" w:cs="Calibri Light"/>
          <w:color w:val="222222"/>
          <w:sz w:val="20"/>
          <w:szCs w:val="20"/>
          <w:bdr w:val="none" w:sz="0" w:space="0" w:color="auto" w:frame="1"/>
        </w:rPr>
        <w:t>Účel spracúvania osobných údajov</w:t>
      </w:r>
    </w:p>
    <w:p w14:paraId="1A4524E3" w14:textId="77777777" w:rsidR="008A02EE" w:rsidRPr="008A02EE" w:rsidRDefault="008A02EE" w:rsidP="008A02EE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5F78836D" w14:textId="77777777" w:rsidR="004510F8" w:rsidRDefault="00025C02" w:rsidP="008A02EE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Účelom spracúvania osobných údajov </w:t>
      </w:r>
      <w:r w:rsidR="004510F8">
        <w:rPr>
          <w:rFonts w:ascii="Calibri Light" w:hAnsi="Calibri Light" w:cs="Calibri Light"/>
          <w:color w:val="222222"/>
          <w:sz w:val="20"/>
          <w:szCs w:val="20"/>
        </w:rPr>
        <w:t>sú</w:t>
      </w:r>
    </w:p>
    <w:p w14:paraId="3E717A73" w14:textId="77777777" w:rsidR="004510F8" w:rsidRDefault="004510F8" w:rsidP="008A02EE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7313C401" w14:textId="4021F45F" w:rsidR="008A02EE" w:rsidRPr="005B5037" w:rsidRDefault="00025C02" w:rsidP="005B5037">
      <w:pPr>
        <w:pStyle w:val="Normlnywebov"/>
        <w:numPr>
          <w:ilvl w:val="0"/>
          <w:numId w:val="8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5B5037">
        <w:rPr>
          <w:rFonts w:ascii="Calibri Light" w:hAnsi="Calibri Light" w:cs="Calibri Light"/>
          <w:color w:val="222222"/>
          <w:sz w:val="20"/>
          <w:szCs w:val="20"/>
        </w:rPr>
        <w:t xml:space="preserve">plnenie povinností prevádzkovateľov </w:t>
      </w:r>
      <w:r w:rsidRPr="005B5037">
        <w:rPr>
          <w:rFonts w:ascii="Calibri Light" w:hAnsi="Calibri Light" w:cs="Calibri Light"/>
          <w:bCs/>
          <w:sz w:val="20"/>
          <w:szCs w:val="20"/>
        </w:rPr>
        <w:t>preukázať vynakladanie nenávratného finančného príspevku</w:t>
      </w:r>
      <w:r w:rsidRPr="005B5037">
        <w:rPr>
          <w:rFonts w:ascii="Calibri Light" w:hAnsi="Calibri Light" w:cs="Calibri Light"/>
          <w:sz w:val="20"/>
          <w:szCs w:val="20"/>
        </w:rPr>
        <w:t xml:space="preserve"> poskytnutého prevádzkovateľovi z Európskeho sociálneho fondu v rámci Operačného programu Ľudské zdroje, na</w:t>
      </w:r>
      <w:r w:rsidR="00B831F2">
        <w:rPr>
          <w:rFonts w:ascii="Calibri Light" w:hAnsi="Calibri Light" w:cs="Calibri Light"/>
          <w:sz w:val="20"/>
          <w:szCs w:val="20"/>
        </w:rPr>
        <w:t xml:space="preserve"> realizáciu Národného projektu </w:t>
      </w:r>
      <w:r w:rsidR="00B831F2" w:rsidRPr="001A1980">
        <w:rPr>
          <w:rFonts w:ascii="Calibri Light" w:hAnsi="Calibri Light" w:cs="Calibri Light"/>
          <w:sz w:val="20"/>
          <w:szCs w:val="20"/>
        </w:rPr>
        <w:t>Komunitné služby v mestách a obciach s prítomnosťou marginalizovaných rómskych komunít – II. Fáza</w:t>
      </w:r>
      <w:r w:rsidR="00B831F2">
        <w:rPr>
          <w:rFonts w:ascii="Calibri Light" w:hAnsi="Calibri Light" w:cs="Calibri Light"/>
          <w:sz w:val="20"/>
          <w:szCs w:val="20"/>
        </w:rPr>
        <w:t xml:space="preserve"> , ITMS2014+: 312051Y212</w:t>
      </w:r>
      <w:r w:rsidRPr="005B5037">
        <w:rPr>
          <w:rFonts w:ascii="Calibri Light" w:hAnsi="Calibri Light" w:cs="Calibri Light"/>
          <w:sz w:val="20"/>
          <w:szCs w:val="20"/>
        </w:rPr>
        <w:t xml:space="preserve">, a to aj v rámci kontrolnej alebo inej činnosti orgánov podľa zákona č. 292/2014 Z. z.  </w:t>
      </w:r>
      <w:r w:rsidRPr="005B5037">
        <w:rPr>
          <w:rStyle w:val="h1a"/>
          <w:rFonts w:ascii="Calibri Light" w:hAnsi="Calibri Light" w:cs="Calibri Light"/>
          <w:sz w:val="20"/>
          <w:szCs w:val="20"/>
        </w:rPr>
        <w:t>o príspevku poskytovanom z európskych štrukturálnych a investičných fondov a o zmene a doplnení niektorých zákonov</w:t>
      </w:r>
      <w:r w:rsidRPr="005B5037">
        <w:rPr>
          <w:rFonts w:ascii="Calibri Light" w:hAnsi="Calibri Light" w:cs="Calibri Light"/>
          <w:sz w:val="20"/>
          <w:szCs w:val="20"/>
        </w:rPr>
        <w:t xml:space="preserve"> v znení neskorších predpisov (ďalej len „</w:t>
      </w:r>
      <w:r w:rsidRPr="005B5037">
        <w:rPr>
          <w:rFonts w:ascii="Calibri Light" w:hAnsi="Calibri Light" w:cs="Calibri Light"/>
          <w:b/>
          <w:bCs/>
          <w:sz w:val="20"/>
          <w:szCs w:val="20"/>
        </w:rPr>
        <w:t>zákon o EŠIF</w:t>
      </w:r>
      <w:r w:rsidRPr="005B5037">
        <w:rPr>
          <w:rFonts w:ascii="Calibri Light" w:hAnsi="Calibri Light" w:cs="Calibri Light"/>
          <w:sz w:val="20"/>
          <w:szCs w:val="20"/>
        </w:rPr>
        <w:t>“) alebo osobitného predpisu</w:t>
      </w:r>
      <w:r w:rsidR="004510F8" w:rsidRPr="005B5037">
        <w:rPr>
          <w:rFonts w:ascii="Calibri Light" w:hAnsi="Calibri Light" w:cs="Calibri Light"/>
          <w:sz w:val="20"/>
          <w:szCs w:val="20"/>
        </w:rPr>
        <w:t>;</w:t>
      </w:r>
    </w:p>
    <w:p w14:paraId="669BC929" w14:textId="720A5477" w:rsidR="004510F8" w:rsidRPr="005B5037" w:rsidRDefault="00025C02" w:rsidP="005B5037">
      <w:pPr>
        <w:pStyle w:val="Normlnywebov"/>
        <w:numPr>
          <w:ilvl w:val="0"/>
          <w:numId w:val="8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5B5037">
        <w:rPr>
          <w:rFonts w:ascii="Calibri Light" w:hAnsi="Calibri Light" w:cs="Calibri Light"/>
          <w:bCs/>
          <w:sz w:val="20"/>
          <w:szCs w:val="20"/>
        </w:rPr>
        <w:t xml:space="preserve">zabezpečenie faktických, administratívnych a právnych procesov súvisiacich s realizáciou Národného projektu </w:t>
      </w:r>
      <w:r w:rsidR="00B831F2" w:rsidRPr="001A1980">
        <w:rPr>
          <w:rFonts w:ascii="Calibri Light" w:hAnsi="Calibri Light" w:cs="Calibri Light"/>
          <w:sz w:val="20"/>
          <w:szCs w:val="20"/>
        </w:rPr>
        <w:t>Komunitné služby v mestách a obciach s prítomnosťou marginalizovaných rómskych komunít – II. Fáza</w:t>
      </w:r>
      <w:r w:rsidR="00B831F2">
        <w:rPr>
          <w:rFonts w:ascii="Calibri Light" w:hAnsi="Calibri Light" w:cs="Calibri Light"/>
          <w:sz w:val="20"/>
          <w:szCs w:val="20"/>
        </w:rPr>
        <w:t xml:space="preserve"> , ITMS2014+: 312051Y212</w:t>
      </w:r>
      <w:r w:rsidRPr="005B5037">
        <w:rPr>
          <w:rFonts w:ascii="Calibri Light" w:hAnsi="Calibri Light" w:cs="Calibri Light"/>
          <w:sz w:val="20"/>
          <w:szCs w:val="20"/>
        </w:rPr>
        <w:t>.</w:t>
      </w:r>
    </w:p>
    <w:p w14:paraId="0DE93F54" w14:textId="77777777" w:rsidR="008A02EE" w:rsidRPr="008A02EE" w:rsidRDefault="008A02EE" w:rsidP="008A02EE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31E2B3CB" w14:textId="264181C6" w:rsidR="00FF3DC7" w:rsidRPr="00025C02" w:rsidRDefault="00025C02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>Právny základ</w:t>
      </w:r>
      <w:r w:rsidR="00F73BD2">
        <w:rPr>
          <w:rFonts w:ascii="Calibri Light" w:hAnsi="Calibri Light" w:cs="Calibri Light"/>
          <w:b/>
          <w:bCs/>
          <w:color w:val="222222"/>
          <w:sz w:val="20"/>
          <w:szCs w:val="20"/>
        </w:rPr>
        <w:t xml:space="preserve"> a prostriedky</w:t>
      </w:r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 xml:space="preserve"> spracúvania</w:t>
      </w:r>
    </w:p>
    <w:p w14:paraId="4F53DBCF" w14:textId="65A8DB1C" w:rsidR="00025C02" w:rsidRDefault="00025C02" w:rsidP="00025C0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6550336A" w14:textId="3BA303AE" w:rsidR="00025C02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025C02">
        <w:rPr>
          <w:rFonts w:ascii="Calibri Light" w:hAnsi="Calibri Light" w:cs="Calibri Light"/>
          <w:color w:val="222222"/>
          <w:sz w:val="20"/>
          <w:szCs w:val="20"/>
        </w:rPr>
        <w:t>spracovani</w:t>
      </w:r>
      <w:r>
        <w:rPr>
          <w:rFonts w:ascii="Calibri Light" w:hAnsi="Calibri Light" w:cs="Calibri Light"/>
          <w:color w:val="222222"/>
          <w:sz w:val="20"/>
          <w:szCs w:val="20"/>
        </w:rPr>
        <w:t>e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na zabezpečenie plnenia zmluvy podľa </w:t>
      </w:r>
      <w:proofErr w:type="spellStart"/>
      <w:r w:rsidRPr="00025C02"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. čl. 6 ods. 1 písm. b) </w:t>
      </w:r>
      <w:r>
        <w:rPr>
          <w:rFonts w:ascii="Calibri Light" w:hAnsi="Calibri Light" w:cs="Calibri Light"/>
          <w:color w:val="222222"/>
          <w:sz w:val="20"/>
          <w:szCs w:val="20"/>
        </w:rPr>
        <w:t>Nariadenia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v podobe </w:t>
      </w:r>
      <w:r>
        <w:rPr>
          <w:rFonts w:ascii="Calibri Light" w:hAnsi="Calibri Light" w:cs="Calibri Light"/>
          <w:color w:val="222222"/>
          <w:sz w:val="20"/>
          <w:szCs w:val="20"/>
        </w:rPr>
        <w:t>zmluvy o spolupráci v rámci realizácii projektu uzatvorenej medzi prevádzkovateľmi a zmluvy, na základe ktorej bol založený pracovnoprávny vzťah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 xml:space="preserve"> v rozsahu, v akom tento možno aplikovať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(právny základ pre všeobecné spracovanie osobných údajov)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;</w:t>
      </w:r>
    </w:p>
    <w:p w14:paraId="14BE3836" w14:textId="77D0EFF7" w:rsidR="00025C02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025C02">
        <w:rPr>
          <w:rFonts w:ascii="Calibri Light" w:hAnsi="Calibri Light" w:cs="Calibri Light"/>
          <w:color w:val="222222"/>
          <w:sz w:val="20"/>
          <w:szCs w:val="20"/>
        </w:rPr>
        <w:lastRenderedPageBreak/>
        <w:t>zabezpečenie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plnenia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zákonnej povinnosti </w:t>
      </w:r>
      <w:r>
        <w:rPr>
          <w:rFonts w:ascii="Calibri Light" w:hAnsi="Calibri Light" w:cs="Calibri Light"/>
          <w:color w:val="222222"/>
          <w:sz w:val="20"/>
          <w:szCs w:val="20"/>
        </w:rPr>
        <w:t>prevádzkovateľov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podľa </w:t>
      </w:r>
      <w:proofErr w:type="spellStart"/>
      <w:r w:rsidRPr="00025C02"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. čl. 6 ods. 1 písm. c) </w:t>
      </w:r>
      <w:r>
        <w:rPr>
          <w:rFonts w:ascii="Calibri Light" w:hAnsi="Calibri Light" w:cs="Calibri Light"/>
          <w:color w:val="222222"/>
          <w:sz w:val="20"/>
          <w:szCs w:val="20"/>
        </w:rPr>
        <w:t>Nariadenia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 xml:space="preserve"> v rozsahu, v akom tento možno aplikovať (právny základ pre všeobecné spracovanie osobných údajov);</w:t>
      </w:r>
    </w:p>
    <w:p w14:paraId="5DDF82AE" w14:textId="2592DB0E" w:rsidR="00025C02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zabezpečenie ochrany životne dôležitých záujmov dotknutej osoby alebo inej fyzickej osoby podľa </w:t>
      </w:r>
      <w:proofErr w:type="spellStart"/>
      <w:r w:rsidRPr="00025C02"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. čl. 6 ods. 1 písm. d) </w:t>
      </w:r>
      <w:r>
        <w:rPr>
          <w:rFonts w:ascii="Calibri Light" w:hAnsi="Calibri Light" w:cs="Calibri Light"/>
          <w:color w:val="222222"/>
          <w:sz w:val="20"/>
          <w:szCs w:val="20"/>
        </w:rPr>
        <w:t>Nariadenia (právny základ pre všeobecné spracovanie osobných údajov)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;</w:t>
      </w:r>
    </w:p>
    <w:p w14:paraId="2ED66A6A" w14:textId="0DEA7989" w:rsidR="00025C02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zabezpečenie splnenia úlohy realizovanej vo verejnom záujme alebo pri výkone verejnej moci zverenej </w:t>
      </w:r>
      <w:r>
        <w:rPr>
          <w:rFonts w:ascii="Calibri Light" w:hAnsi="Calibri Light" w:cs="Calibri Light"/>
          <w:color w:val="222222"/>
          <w:sz w:val="20"/>
          <w:szCs w:val="20"/>
        </w:rPr>
        <w:t>prevádzkovateľom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podľa </w:t>
      </w:r>
      <w:proofErr w:type="spellStart"/>
      <w:r w:rsidRPr="00025C02"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. čl. 6 ods. 1 písm. e) </w:t>
      </w:r>
      <w:r>
        <w:rPr>
          <w:rFonts w:ascii="Calibri Light" w:hAnsi="Calibri Light" w:cs="Calibri Light"/>
          <w:color w:val="222222"/>
          <w:sz w:val="20"/>
          <w:szCs w:val="20"/>
        </w:rPr>
        <w:t>Nariadenia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 xml:space="preserve"> v rozsahu, v akom tento možno aplikovať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(právny základ pre všeobecné spracovanie osobných údajov)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;</w:t>
      </w:r>
    </w:p>
    <w:p w14:paraId="49ABE663" w14:textId="6A410236" w:rsidR="00025C02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zabezpečenie sledovania oprávnených záujmov </w:t>
      </w:r>
      <w:r>
        <w:rPr>
          <w:rFonts w:ascii="Calibri Light" w:hAnsi="Calibri Light" w:cs="Calibri Light"/>
          <w:color w:val="222222"/>
          <w:sz w:val="20"/>
          <w:szCs w:val="20"/>
        </w:rPr>
        <w:t>prevádzkovateľov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podľa </w:t>
      </w:r>
      <w:proofErr w:type="spellStart"/>
      <w:r w:rsidRPr="00025C02"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. čl. 6 ods. 1 písm. f) </w:t>
      </w:r>
      <w:r>
        <w:rPr>
          <w:rFonts w:ascii="Calibri Light" w:hAnsi="Calibri Light" w:cs="Calibri Light"/>
          <w:color w:val="222222"/>
          <w:sz w:val="20"/>
          <w:szCs w:val="20"/>
        </w:rPr>
        <w:t>Nariadenia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 xml:space="preserve"> v rozsahu, v akom tento možno aplikovať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(právny základ pre všeobecné spracovanie osobných údajov)</w:t>
      </w:r>
      <w:r w:rsidR="00943625">
        <w:rPr>
          <w:rFonts w:ascii="Calibri Light" w:hAnsi="Calibri Light" w:cs="Calibri Light"/>
          <w:color w:val="222222"/>
          <w:sz w:val="20"/>
          <w:szCs w:val="20"/>
        </w:rPr>
        <w:t xml:space="preserve"> spočívajúcim v zákonnom čerpaní nenávratných finančných príspevkov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;</w:t>
      </w:r>
    </w:p>
    <w:p w14:paraId="0BC43001" w14:textId="36E53534" w:rsidR="00025C02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splnenia zákonných povinností </w:t>
      </w:r>
      <w:r>
        <w:rPr>
          <w:rFonts w:ascii="Calibri Light" w:hAnsi="Calibri Light" w:cs="Calibri Light"/>
          <w:color w:val="222222"/>
          <w:sz w:val="20"/>
          <w:szCs w:val="20"/>
        </w:rPr>
        <w:t>prevádzkovateľov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podľa </w:t>
      </w:r>
      <w:proofErr w:type="spellStart"/>
      <w:r w:rsidRPr="00025C02"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. čl. 9 ods. 2 písm. b) </w:t>
      </w:r>
      <w:r>
        <w:rPr>
          <w:rFonts w:ascii="Calibri Light" w:hAnsi="Calibri Light" w:cs="Calibri Light"/>
          <w:color w:val="222222"/>
          <w:sz w:val="20"/>
          <w:szCs w:val="20"/>
        </w:rPr>
        <w:t>Nariadenia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vo vzťahu k osobitným kategóriám dotknutých údajov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 xml:space="preserve"> v rozsahu, v akom tento možno aplikovať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(právny základ pre všeobecné spracovanie osobných údajov spadajúcich do osobitnej kategórie osobných údajov)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;</w:t>
      </w:r>
    </w:p>
    <w:p w14:paraId="22ACA88A" w14:textId="75BF0155" w:rsidR="00025C02" w:rsidRPr="009C1ABD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spracovanie podľa </w:t>
      </w:r>
      <w:proofErr w:type="spellStart"/>
      <w:r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>
        <w:rPr>
          <w:rFonts w:ascii="Calibri Light" w:hAnsi="Calibri Light" w:cs="Calibri Light"/>
          <w:color w:val="222222"/>
          <w:sz w:val="20"/>
          <w:szCs w:val="20"/>
        </w:rPr>
        <w:t xml:space="preserve">. § 47 </w:t>
      </w:r>
      <w:r w:rsidR="00F73BD2" w:rsidRPr="00F73BD2">
        <w:rPr>
          <w:rFonts w:ascii="Calibri Light" w:hAnsi="Calibri Light" w:cs="Calibri Light"/>
          <w:sz w:val="20"/>
          <w:szCs w:val="20"/>
        </w:rPr>
        <w:t>zákona o</w:t>
      </w:r>
      <w:r w:rsidR="00F73BD2">
        <w:rPr>
          <w:rFonts w:ascii="Calibri Light" w:hAnsi="Calibri Light" w:cs="Calibri Light"/>
          <w:sz w:val="20"/>
          <w:szCs w:val="20"/>
        </w:rPr>
        <w:t> </w:t>
      </w:r>
      <w:r w:rsidR="00F73BD2" w:rsidRPr="00F73BD2">
        <w:rPr>
          <w:rFonts w:ascii="Calibri Light" w:hAnsi="Calibri Light" w:cs="Calibri Light"/>
          <w:sz w:val="20"/>
          <w:szCs w:val="20"/>
        </w:rPr>
        <w:t>EŠIF</w:t>
      </w:r>
      <w:r w:rsidR="00F73BD2">
        <w:rPr>
          <w:rFonts w:ascii="Calibri Light" w:hAnsi="Calibri Light" w:cs="Calibri Light"/>
          <w:sz w:val="20"/>
          <w:szCs w:val="20"/>
        </w:rPr>
        <w:t xml:space="preserve"> (právny základ pre osobitné spracovanie osobných údajov).</w:t>
      </w:r>
    </w:p>
    <w:p w14:paraId="50D15CBF" w14:textId="77777777" w:rsidR="00025C02" w:rsidRPr="009C1ABD" w:rsidRDefault="00025C02" w:rsidP="00025C02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19EAC0C7" w14:textId="3B00CDE5" w:rsidR="00025C02" w:rsidRDefault="00025C02" w:rsidP="00025C0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color w:val="222222"/>
          <w:sz w:val="20"/>
          <w:szCs w:val="20"/>
        </w:rPr>
        <w:t>Osobné údaje sú spracúvané v informačn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ých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 systém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och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 prevádzkovateľ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ov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>, ako aj v informačnom systéme ITMS 2014+,  prostredníctvom úplne alebo čiastočne automatizovaných  alebo neautomatizovaných prostriedkov spracúvania.</w:t>
      </w:r>
    </w:p>
    <w:p w14:paraId="3456F220" w14:textId="7ABD860F" w:rsidR="00025C02" w:rsidRDefault="00025C02" w:rsidP="00025C0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00FEBEAA" w14:textId="217FA4FA" w:rsidR="008B08B6" w:rsidRPr="00025C02" w:rsidRDefault="00AC5F4F" w:rsidP="008B08B6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 xml:space="preserve">Rozsah osobných údajov </w:t>
      </w:r>
    </w:p>
    <w:p w14:paraId="47E51F14" w14:textId="77777777" w:rsidR="008B08B6" w:rsidRDefault="008B08B6" w:rsidP="008B08B6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3BE61942" w14:textId="7835A2FD" w:rsidR="008B08B6" w:rsidRPr="008B08B6" w:rsidRDefault="008B08B6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meno a priezvisko, titul, dátum narodenia, rodné číslo, adresa trvalého pobytu</w:t>
      </w:r>
      <w:r>
        <w:rPr>
          <w:rFonts w:ascii="Calibri Light" w:hAnsi="Calibri Light" w:cs="Calibri Light"/>
          <w:sz w:val="20"/>
          <w:szCs w:val="20"/>
        </w:rPr>
        <w:t xml:space="preserve"> (ulica, </w:t>
      </w:r>
      <w:proofErr w:type="spellStart"/>
      <w:r>
        <w:rPr>
          <w:rFonts w:ascii="Calibri Light" w:hAnsi="Calibri Light" w:cs="Calibri Light"/>
          <w:sz w:val="20"/>
          <w:szCs w:val="20"/>
        </w:rPr>
        <w:t>súp</w:t>
      </w:r>
      <w:proofErr w:type="spellEnd"/>
      <w:r>
        <w:rPr>
          <w:rFonts w:ascii="Calibri Light" w:hAnsi="Calibri Light" w:cs="Calibri Light"/>
          <w:sz w:val="20"/>
          <w:szCs w:val="20"/>
        </w:rPr>
        <w:t>. a orientačné číslo, PSČ, obec, štát)</w:t>
      </w:r>
      <w:r w:rsidRPr="009C1ABD">
        <w:rPr>
          <w:rFonts w:ascii="Calibri Light" w:hAnsi="Calibri Light" w:cs="Calibri Light"/>
          <w:sz w:val="20"/>
          <w:szCs w:val="20"/>
        </w:rPr>
        <w:t>, adresa prechodného pobytu</w:t>
      </w:r>
      <w:r>
        <w:rPr>
          <w:rFonts w:ascii="Calibri Light" w:hAnsi="Calibri Light" w:cs="Calibri Light"/>
          <w:sz w:val="20"/>
          <w:szCs w:val="20"/>
        </w:rPr>
        <w:t xml:space="preserve"> (ulica, </w:t>
      </w:r>
      <w:proofErr w:type="spellStart"/>
      <w:r>
        <w:rPr>
          <w:rFonts w:ascii="Calibri Light" w:hAnsi="Calibri Light" w:cs="Calibri Light"/>
          <w:sz w:val="20"/>
          <w:szCs w:val="20"/>
        </w:rPr>
        <w:t>súp</w:t>
      </w:r>
      <w:proofErr w:type="spellEnd"/>
      <w:r>
        <w:rPr>
          <w:rFonts w:ascii="Calibri Light" w:hAnsi="Calibri Light" w:cs="Calibri Light"/>
          <w:sz w:val="20"/>
          <w:szCs w:val="20"/>
        </w:rPr>
        <w:t>. a orientačné číslo, PSČ, obec, štát)</w:t>
      </w:r>
      <w:r w:rsidRPr="009C1ABD">
        <w:rPr>
          <w:rFonts w:ascii="Calibri Light" w:hAnsi="Calibri Light" w:cs="Calibri Light"/>
          <w:sz w:val="20"/>
          <w:szCs w:val="20"/>
        </w:rPr>
        <w:t>, štátna príslušnosť</w:t>
      </w:r>
      <w:r>
        <w:rPr>
          <w:rFonts w:ascii="Calibri Light" w:hAnsi="Calibri Light" w:cs="Calibri Light"/>
          <w:sz w:val="20"/>
          <w:szCs w:val="20"/>
        </w:rPr>
        <w:t>;</w:t>
      </w:r>
    </w:p>
    <w:p w14:paraId="3CBABC78" w14:textId="3EFAB893" w:rsidR="008B08B6" w:rsidRPr="008B08B6" w:rsidRDefault="008B08B6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absolvované školy a vzdelanie, zamestnania, doby v zamestnaní, dátum uzatvorenia pracovného pomeru, spôsob získania zamestnanca, skúšobná doba, dátum skončenia pracovného pomeru, dôvod skončenia pracovného pomeru, pracovná pozícia, druh pracovného pomeru, náplň práce, hodnotenie práce zamestnanca, školenia a</w:t>
      </w:r>
      <w:r>
        <w:rPr>
          <w:rFonts w:ascii="Calibri Light" w:hAnsi="Calibri Light" w:cs="Calibri Light"/>
          <w:sz w:val="20"/>
          <w:szCs w:val="20"/>
        </w:rPr>
        <w:t> </w:t>
      </w:r>
      <w:r w:rsidRPr="009C1ABD">
        <w:rPr>
          <w:rFonts w:ascii="Calibri Light" w:hAnsi="Calibri Light" w:cs="Calibri Light"/>
          <w:sz w:val="20"/>
          <w:szCs w:val="20"/>
        </w:rPr>
        <w:t>kurzy</w:t>
      </w:r>
      <w:r>
        <w:rPr>
          <w:rFonts w:ascii="Calibri Light" w:hAnsi="Calibri Light" w:cs="Calibri Light"/>
          <w:sz w:val="20"/>
          <w:szCs w:val="20"/>
        </w:rPr>
        <w:t>;</w:t>
      </w:r>
    </w:p>
    <w:p w14:paraId="3387C5D5" w14:textId="4C26D3F1" w:rsidR="008B08B6" w:rsidRPr="008B08B6" w:rsidRDefault="008B08B6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fond pracovného času, dovolenka, dochádzka, prekážky v práci na strane zamestnanca,  údaje o dočasnej pracovnej neschopnosti, porušenie pracovnej disciplíny</w:t>
      </w:r>
      <w:r>
        <w:rPr>
          <w:rFonts w:ascii="Calibri Light" w:hAnsi="Calibri Light" w:cs="Calibri Light"/>
          <w:sz w:val="20"/>
          <w:szCs w:val="20"/>
        </w:rPr>
        <w:t>;</w:t>
      </w:r>
    </w:p>
    <w:p w14:paraId="089DA55D" w14:textId="2D70D99C" w:rsidR="008B08B6" w:rsidRPr="008B08B6" w:rsidRDefault="008B08B6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mzdové náležitosti, údaje o druhu a výške povinných odvodov zamestnanca a zamestnávateľa  a iných zákonných zrážkach zo mzdy, údaje o zdravotnom poistení, údaje o sociálnom poistení, údaje o zákonných a iných zrážkach zamestnanca zo mzdy (najmä výživné), údaje o starobnom dôchodkovom sporení a doplnkovom dôchodkovom sporení zamestnanca, pôžičkách, údaje o osobnom účte zamestnanca,  o poberaných nemocenských dávkach a iných dávkach</w:t>
      </w:r>
      <w:r>
        <w:rPr>
          <w:rFonts w:ascii="Calibri Light" w:hAnsi="Calibri Light" w:cs="Calibri Light"/>
          <w:sz w:val="20"/>
          <w:szCs w:val="20"/>
        </w:rPr>
        <w:t>;</w:t>
      </w:r>
    </w:p>
    <w:p w14:paraId="5D58FC41" w14:textId="5FCE26C9" w:rsidR="008B08B6" w:rsidRPr="008B08B6" w:rsidRDefault="008B08B6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údaje o zmenenej pracovnej schopnosti, údaje o priznaní invalidného dôchodku, údaje o čerpaní materskej a rodičovskej dovolenky</w:t>
      </w:r>
      <w:r>
        <w:rPr>
          <w:rFonts w:ascii="Calibri Light" w:hAnsi="Calibri Light" w:cs="Calibri Light"/>
          <w:sz w:val="20"/>
          <w:szCs w:val="20"/>
        </w:rPr>
        <w:t>;</w:t>
      </w:r>
    </w:p>
    <w:p w14:paraId="02B2C5AA" w14:textId="44F74026" w:rsidR="008B08B6" w:rsidRPr="008B08B6" w:rsidRDefault="008B08B6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údaje vyplývajúce z výpisu a/alebo odpisu z registra trestov;</w:t>
      </w:r>
    </w:p>
    <w:p w14:paraId="5C64CB0B" w14:textId="1E98211C" w:rsidR="008B08B6" w:rsidRPr="004510F8" w:rsidRDefault="008B08B6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ostatné údaje uvádzané v pracovnej zmluve a jej dodatkoch, v platovom dekréte (ak sa vydáva) a na výplatnej páske</w:t>
      </w:r>
      <w:r w:rsidR="004510F8">
        <w:rPr>
          <w:rFonts w:ascii="Calibri Light" w:hAnsi="Calibri Light" w:cs="Calibri Light"/>
          <w:sz w:val="20"/>
          <w:szCs w:val="20"/>
        </w:rPr>
        <w:t>;</w:t>
      </w:r>
    </w:p>
    <w:p w14:paraId="4D3AE139" w14:textId="575DEE5E" w:rsidR="004510F8" w:rsidRDefault="004510F8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ostatné údaje verejne dostupné, známe alebo dobrovoľne publikované.</w:t>
      </w:r>
    </w:p>
    <w:p w14:paraId="1B64B19E" w14:textId="5DDA9C33" w:rsidR="008B08B6" w:rsidRDefault="008B08B6" w:rsidP="008B08B6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3C184AC6" w14:textId="2E2D30F4" w:rsidR="00025C02" w:rsidRDefault="00F73BD2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Style w:val="Zvraznenie"/>
          <w:rFonts w:ascii="Calibri Light" w:hAnsi="Calibri Light" w:cs="Calibri Light"/>
          <w:b/>
          <w:i w:val="0"/>
          <w:color w:val="222222"/>
          <w:sz w:val="20"/>
          <w:szCs w:val="20"/>
          <w:bdr w:val="none" w:sz="0" w:space="0" w:color="auto" w:frame="1"/>
        </w:rPr>
        <w:t>Identifikácia príjemcov, kategórie príjemcov</w:t>
      </w:r>
    </w:p>
    <w:p w14:paraId="73939DE9" w14:textId="5CD362BA" w:rsidR="00025C02" w:rsidRDefault="00025C02" w:rsidP="00F73BD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347F6DC9" w14:textId="4D95D88D" w:rsidR="00F73BD2" w:rsidRPr="00AC5F4F" w:rsidRDefault="00F73BD2" w:rsidP="00F73BD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color w:val="222222"/>
          <w:sz w:val="20"/>
          <w:szCs w:val="20"/>
        </w:rPr>
        <w:t>Prevádzkovate</w:t>
      </w:r>
      <w:r>
        <w:rPr>
          <w:rFonts w:ascii="Calibri Light" w:hAnsi="Calibri Light" w:cs="Calibri Light"/>
          <w:color w:val="222222"/>
          <w:sz w:val="20"/>
          <w:szCs w:val="20"/>
        </w:rPr>
        <w:t>lia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222222"/>
          <w:sz w:val="20"/>
          <w:szCs w:val="20"/>
        </w:rPr>
        <w:t>sú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 podľa § 47 ods. 4 zákona o EŠIF povinn</w:t>
      </w:r>
      <w:r>
        <w:rPr>
          <w:rFonts w:ascii="Calibri Light" w:hAnsi="Calibri Light" w:cs="Calibri Light"/>
          <w:color w:val="222222"/>
          <w:sz w:val="20"/>
          <w:szCs w:val="20"/>
        </w:rPr>
        <w:t>í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 poskytnúť osobné údaje 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užívateľov, cieľových skupín, dodávateľov, subdodávateľov a iných osôb v rozsahu podľa </w:t>
      </w:r>
      <w:proofErr w:type="spellStart"/>
      <w:r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>
        <w:rPr>
          <w:rFonts w:ascii="Calibri Light" w:hAnsi="Calibri Light" w:cs="Calibri Light"/>
          <w:color w:val="222222"/>
          <w:sz w:val="20"/>
          <w:szCs w:val="20"/>
        </w:rPr>
        <w:t xml:space="preserve">. § 47 ods. 2 zákona o EŠIF 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poskytovateľovi nenávratného finančného príspevku, ktorým je </w:t>
      </w:r>
      <w:r w:rsidRPr="00AC5F4F">
        <w:rPr>
          <w:rFonts w:ascii="Calibri Light" w:hAnsi="Calibri Light" w:cs="Calibri Light"/>
          <w:color w:val="222222"/>
          <w:sz w:val="20"/>
          <w:szCs w:val="20"/>
        </w:rPr>
        <w:t xml:space="preserve">Ministerstvo vnútra Slovenskej republiky ako Sprostredkovateľský orgán pre Operačný program Ľudské zdroje konajúci v mene a na účet Ministerstva práce, sociálnych vecí a rodiny Slovenskej republiky, ako Riadiaceho orgánu pre Operačný program Ľudské zdroje </w:t>
      </w:r>
      <w:r w:rsidRPr="00AC5F4F">
        <w:rPr>
          <w:rFonts w:ascii="Calibri Light" w:hAnsi="Calibri Light" w:cs="Calibri Light"/>
          <w:color w:val="222222"/>
          <w:sz w:val="20"/>
          <w:szCs w:val="20"/>
        </w:rPr>
        <w:lastRenderedPageBreak/>
        <w:t>(ďalej len „</w:t>
      </w:r>
      <w:r w:rsidRPr="00AC5F4F">
        <w:rPr>
          <w:rFonts w:ascii="Calibri Light" w:hAnsi="Calibri Light" w:cs="Calibri Light"/>
          <w:b/>
          <w:bCs/>
          <w:color w:val="222222"/>
          <w:sz w:val="20"/>
          <w:szCs w:val="20"/>
        </w:rPr>
        <w:t>poskytovateľ</w:t>
      </w:r>
      <w:r w:rsidRPr="00AC5F4F">
        <w:rPr>
          <w:rFonts w:ascii="Calibri Light" w:hAnsi="Calibri Light" w:cs="Calibri Light"/>
          <w:color w:val="222222"/>
          <w:sz w:val="20"/>
          <w:szCs w:val="20"/>
        </w:rPr>
        <w:t xml:space="preserve">“) </w:t>
      </w:r>
      <w:r w:rsidRPr="00AC5F4F">
        <w:rPr>
          <w:rFonts w:ascii="Calibri Light" w:hAnsi="Calibri Light" w:cs="Calibri Light"/>
          <w:color w:val="000000"/>
          <w:sz w:val="20"/>
          <w:szCs w:val="20"/>
        </w:rPr>
        <w:t xml:space="preserve">na účely preukázania vynakladania poskytnutého príspevku a v súvislosti s realizáciou projektu. Prevádzkovatelia sú povinní </w:t>
      </w:r>
      <w:r w:rsidRPr="00AC5F4F">
        <w:rPr>
          <w:rFonts w:ascii="Calibri Light" w:hAnsi="Calibri Light" w:cs="Calibri Light"/>
          <w:color w:val="222222"/>
          <w:sz w:val="20"/>
          <w:szCs w:val="20"/>
        </w:rPr>
        <w:t>poskytnúť osobné údaje dotknutých osôb ďalším oprávneným subjektom (príjemcom), pokiaľ mu táto povinnosť vyplýva z osobitného právneho predpisu (napr. zákon  o finančnej kontrole a audite, zákon o EŠIF a pod.). Ide najmä o orgány vnútorného auditu riadiaceho orgánu alebo sprostredkovateľského orgánu a ním poverené osoby,  Najvyšší kontrolný úrad SR, Úrad vládneho auditu, Certifikačný orgán a nimi poverené osoby, orgán auditu (Ministerstvo financií SR), jeho spolupracujúce orgány a osoby poverené na výkon kontroly / auditu, splnomocnení zástupcovia Európskej komisie a Európskeho dvora audítorov, orgán zabezpečujúci ochranu finančných záujmov EÚ. Za príjemcu sa v zmysle Nariadenia nepovažuje orgán verejnej moci, ktorý spracúva osobné údaje na základe osobitného predpisu alebo medzinárodnej zmluvy, ktorou je Slovenská republika viazaná, v súlade s pravidlami ochrany osobných údajov vzťahujúcimi sa na daný účel spracúvania osobných údajov.</w:t>
      </w:r>
    </w:p>
    <w:p w14:paraId="778A28D3" w14:textId="77777777" w:rsidR="00F73BD2" w:rsidRPr="00AC5F4F" w:rsidRDefault="00F73BD2" w:rsidP="00F73BD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2C7DF1E1" w14:textId="4B39AEFC" w:rsidR="00025C02" w:rsidRPr="00AC5F4F" w:rsidRDefault="00F73BD2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C5F4F">
        <w:rPr>
          <w:rStyle w:val="Siln1"/>
          <w:rFonts w:ascii="Calibri Light" w:hAnsi="Calibri Light" w:cs="Calibri Light"/>
          <w:color w:val="222222"/>
          <w:sz w:val="20"/>
          <w:szCs w:val="20"/>
          <w:bdr w:val="none" w:sz="0" w:space="0" w:color="auto" w:frame="1"/>
        </w:rPr>
        <w:t>Prenos osobných údajov do tretej krajiny / medzinárodnej organizácii</w:t>
      </w:r>
    </w:p>
    <w:p w14:paraId="736C20AC" w14:textId="3CD811E6" w:rsidR="00F73BD2" w:rsidRPr="00AC5F4F" w:rsidRDefault="00F73BD2" w:rsidP="00F73BD2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4833764D" w14:textId="4C90AFB4" w:rsidR="00F73BD2" w:rsidRPr="00AC5F4F" w:rsidRDefault="00F73BD2" w:rsidP="00F73BD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C5F4F">
        <w:rPr>
          <w:rFonts w:ascii="Calibri Light" w:hAnsi="Calibri Light" w:cs="Calibri Light"/>
          <w:color w:val="222222"/>
          <w:sz w:val="20"/>
          <w:szCs w:val="20"/>
        </w:rPr>
        <w:t>Prenos do tretích krajín, alebo medzinárodných organizácií sa nevykonáva.</w:t>
      </w:r>
    </w:p>
    <w:p w14:paraId="0C3A8A4B" w14:textId="77777777" w:rsidR="00F73BD2" w:rsidRPr="00AC5F4F" w:rsidRDefault="00F73BD2" w:rsidP="00F73BD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2BD12717" w14:textId="12C3C8BE" w:rsidR="00025C02" w:rsidRPr="00AC5F4F" w:rsidRDefault="00943625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C5F4F">
        <w:rPr>
          <w:rStyle w:val="Siln1"/>
          <w:rFonts w:ascii="Calibri Light" w:hAnsi="Calibri Light" w:cs="Calibri Light"/>
          <w:sz w:val="20"/>
          <w:szCs w:val="20"/>
          <w:bdr w:val="none" w:sz="0" w:space="0" w:color="auto" w:frame="1"/>
        </w:rPr>
        <w:t>Identifikácia zdroja, z ktorého boli osobné údaje získané</w:t>
      </w:r>
    </w:p>
    <w:p w14:paraId="20FA6C54" w14:textId="421AA370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12FCE020" w14:textId="74ABC1C5" w:rsidR="00943625" w:rsidRPr="00AC5F4F" w:rsidRDefault="00B831F2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Osobné údaje</w:t>
      </w:r>
      <w:r w:rsidR="00943625" w:rsidRPr="00AC5F4F">
        <w:rPr>
          <w:rFonts w:ascii="Calibri Light" w:hAnsi="Calibri Light" w:cs="Calibri Light"/>
          <w:sz w:val="20"/>
          <w:szCs w:val="20"/>
        </w:rPr>
        <w:t xml:space="preserve"> sú získavané priamo od dotknutej osoby, resp. od prevádzkovateľa, ktorý je zamestnávateľom dotknutej osoby v rámci pracovnoprávnych vzťahov a v súvislosti s vedením agendy uchádzačov o zamestnanie a realizácie výberových konaní. Prevádzkovateľ, ktorý je zamestnávateľom dotknutej osoby, je zapojený do Národného projektu </w:t>
      </w:r>
      <w:r w:rsidRPr="00B831F2">
        <w:rPr>
          <w:rFonts w:ascii="Calibri Light" w:hAnsi="Calibri Light" w:cs="Calibri Light"/>
          <w:sz w:val="20"/>
          <w:szCs w:val="20"/>
        </w:rPr>
        <w:t>Komunitné služby v mestách a obciach s prítomnosťou marginalizovan</w:t>
      </w:r>
      <w:r>
        <w:rPr>
          <w:rFonts w:ascii="Calibri Light" w:hAnsi="Calibri Light" w:cs="Calibri Light"/>
          <w:sz w:val="20"/>
          <w:szCs w:val="20"/>
        </w:rPr>
        <w:t>ých rómskych komunít – II. Fáza</w:t>
      </w:r>
      <w:r w:rsidRPr="00B831F2">
        <w:rPr>
          <w:rFonts w:ascii="Calibri Light" w:hAnsi="Calibri Light" w:cs="Calibri Light"/>
          <w:sz w:val="20"/>
          <w:szCs w:val="20"/>
        </w:rPr>
        <w:t>, ITMS2014+: 31205</w:t>
      </w:r>
      <w:r>
        <w:rPr>
          <w:rFonts w:ascii="Calibri Light" w:hAnsi="Calibri Light" w:cs="Calibri Light"/>
          <w:sz w:val="20"/>
          <w:szCs w:val="20"/>
        </w:rPr>
        <w:t>1</w:t>
      </w:r>
      <w:r w:rsidRPr="00B831F2">
        <w:rPr>
          <w:rFonts w:ascii="Calibri Light" w:hAnsi="Calibri Light" w:cs="Calibri Light"/>
          <w:sz w:val="20"/>
          <w:szCs w:val="20"/>
        </w:rPr>
        <w:t>Y212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43625" w:rsidRPr="00AC5F4F">
        <w:rPr>
          <w:rFonts w:ascii="Calibri Light" w:hAnsi="Calibri Light" w:cs="Calibri Light"/>
          <w:sz w:val="20"/>
          <w:szCs w:val="20"/>
        </w:rPr>
        <w:t>a táto povinnosť (zhromažďovanie a poskytovanie osobných údajov) mu vyplýva zo zmluvy o spolupráci uzavretej s druhým prevádzkovateľom ako aj z dotknutých predpisov (najmä zákon o EŠIF).</w:t>
      </w:r>
    </w:p>
    <w:p w14:paraId="41E16940" w14:textId="77777777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3AAD7274" w14:textId="0D3A5E16" w:rsidR="00943625" w:rsidRPr="00AC5F4F" w:rsidRDefault="00943625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C5F4F">
        <w:rPr>
          <w:rStyle w:val="Siln1"/>
          <w:rFonts w:ascii="Calibri Light" w:hAnsi="Calibri Light" w:cs="Calibri Light"/>
          <w:sz w:val="20"/>
          <w:szCs w:val="20"/>
          <w:bdr w:val="none" w:sz="0" w:space="0" w:color="auto" w:frame="1"/>
        </w:rPr>
        <w:t>Doba uchovávania osobných údajov</w:t>
      </w:r>
    </w:p>
    <w:p w14:paraId="7DA5D43E" w14:textId="041FF0B8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5862865A" w14:textId="25FEF90A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000000"/>
          <w:sz w:val="20"/>
          <w:szCs w:val="20"/>
        </w:rPr>
      </w:pPr>
      <w:r w:rsidRPr="00AC5F4F">
        <w:rPr>
          <w:rFonts w:ascii="Calibri Light" w:hAnsi="Calibri Light" w:cs="Calibri Light"/>
          <w:sz w:val="20"/>
          <w:szCs w:val="20"/>
        </w:rPr>
        <w:t xml:space="preserve">Prevádzkovatelia spracúvajú osobné údaje po dobu nevyhnutnú na splnenie účelu spracúvania s predpokladaným ukončením spracovania </w:t>
      </w:r>
      <w:r w:rsidRPr="00AC5F4F">
        <w:rPr>
          <w:rFonts w:ascii="Calibri Light" w:hAnsi="Calibri Light" w:cs="Calibri Light"/>
          <w:bCs/>
          <w:sz w:val="20"/>
          <w:szCs w:val="20"/>
        </w:rPr>
        <w:t xml:space="preserve">do </w:t>
      </w:r>
      <w:r w:rsidRPr="00AC5F4F">
        <w:rPr>
          <w:rFonts w:ascii="Calibri Light" w:hAnsi="Calibri Light" w:cs="Calibri Light"/>
          <w:bCs/>
          <w:color w:val="000000"/>
          <w:sz w:val="20"/>
          <w:szCs w:val="20"/>
        </w:rPr>
        <w:t>31. decembra 2028</w:t>
      </w:r>
      <w:r w:rsidRPr="00AC5F4F">
        <w:rPr>
          <w:rFonts w:ascii="Calibri Light" w:hAnsi="Calibri Light" w:cs="Calibri Light"/>
          <w:color w:val="000000"/>
          <w:sz w:val="20"/>
          <w:szCs w:val="20"/>
        </w:rPr>
        <w:t xml:space="preserve"> alebo aj po tomto dátume, ak do 31. decembra 2028 nedošlo k vysporiadaniu finančných vzťahov medzi poskytovateľom nenávratného finančného prostriedku a jeho prijímateľom podľa § 41 až 43 zákona o EŠIF a v súlade s rozhodnutím podľa § 16 ods. 2 zákona o EŠIF.</w:t>
      </w:r>
    </w:p>
    <w:p w14:paraId="41A4C0FC" w14:textId="688C60E8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6C6E8A8E" w14:textId="710E0669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C5F4F">
        <w:rPr>
          <w:rFonts w:ascii="Calibri Light" w:hAnsi="Calibri Light" w:cs="Calibri Light"/>
          <w:color w:val="222222"/>
          <w:sz w:val="20"/>
          <w:szCs w:val="20"/>
        </w:rPr>
        <w:t>V prípade, ak sú osobné údaje súčasťou dokumentácie, ktorá podlieha archivačnej a/alebo registratúrnej povinnosti zo strany prevádzkovateľov a iných prijímateľov, spracovanie osobných údajov je vykonávané až do uplynutia archivačnej a/alebo registratúrnej povinnosti.</w:t>
      </w:r>
    </w:p>
    <w:p w14:paraId="7C8881DB" w14:textId="77777777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4E014C0C" w14:textId="76112938" w:rsidR="00943625" w:rsidRPr="00AC5F4F" w:rsidRDefault="00943625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C5F4F">
        <w:rPr>
          <w:rStyle w:val="Siln1"/>
          <w:rFonts w:ascii="Calibri Light" w:hAnsi="Calibri Light" w:cs="Calibri Light"/>
          <w:sz w:val="20"/>
          <w:szCs w:val="20"/>
          <w:bdr w:val="none" w:sz="0" w:space="0" w:color="auto" w:frame="1"/>
        </w:rPr>
        <w:t>Profilovanie</w:t>
      </w:r>
    </w:p>
    <w:p w14:paraId="264089AA" w14:textId="15448C52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01C7DCCA" w14:textId="2493A538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C5F4F">
        <w:rPr>
          <w:rFonts w:ascii="Calibri Light" w:hAnsi="Calibri Light" w:cs="Calibri Light"/>
          <w:sz w:val="20"/>
          <w:szCs w:val="20"/>
        </w:rPr>
        <w:t>Prevádzkovatelia nespracúvajú osobné údaje profilovaním, ani obdobným spôsobom založeným na automatizovanom individuálnom rozhodovaní.</w:t>
      </w:r>
    </w:p>
    <w:p w14:paraId="73CEC820" w14:textId="77777777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7C1FA5D6" w14:textId="0B12E277" w:rsidR="00943625" w:rsidRPr="00AC5F4F" w:rsidRDefault="00943625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Style w:val="Siln1"/>
          <w:rFonts w:ascii="Calibri Light" w:hAnsi="Calibri Light" w:cs="Calibri Light"/>
          <w:b w:val="0"/>
          <w:bCs w:val="0"/>
          <w:color w:val="222222"/>
          <w:sz w:val="20"/>
          <w:szCs w:val="20"/>
        </w:rPr>
      </w:pPr>
      <w:r w:rsidRPr="00AC5F4F">
        <w:rPr>
          <w:rStyle w:val="Siln1"/>
          <w:rFonts w:ascii="Calibri Light" w:hAnsi="Calibri Light" w:cs="Calibri Light"/>
          <w:sz w:val="20"/>
          <w:szCs w:val="20"/>
          <w:bdr w:val="none" w:sz="0" w:space="0" w:color="auto" w:frame="1"/>
        </w:rPr>
        <w:t>Práva dotknutej osoby</w:t>
      </w:r>
    </w:p>
    <w:p w14:paraId="6E86A759" w14:textId="6C6C77DF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Style w:val="Siln1"/>
          <w:rFonts w:ascii="Calibri Light" w:hAnsi="Calibri Light" w:cs="Calibri Light"/>
          <w:sz w:val="20"/>
          <w:szCs w:val="20"/>
          <w:bdr w:val="none" w:sz="0" w:space="0" w:color="auto" w:frame="1"/>
        </w:rPr>
      </w:pPr>
    </w:p>
    <w:p w14:paraId="5B149539" w14:textId="6824A4B0" w:rsidR="004510F8" w:rsidRPr="00AC5F4F" w:rsidRDefault="004510F8" w:rsidP="004510F8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AC5F4F">
        <w:rPr>
          <w:rFonts w:ascii="Calibri Light" w:hAnsi="Calibri Light" w:cs="Calibri Light"/>
          <w:sz w:val="20"/>
          <w:szCs w:val="20"/>
        </w:rPr>
        <w:t>Dotknutej osobe v zmysle Nariadenia a súvisiacich predpisov patria nasledovné práva:</w:t>
      </w:r>
    </w:p>
    <w:p w14:paraId="068D02FE" w14:textId="77777777" w:rsidR="004510F8" w:rsidRPr="00AC5F4F" w:rsidRDefault="004510F8" w:rsidP="004510F8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14:paraId="351C85B4" w14:textId="26530C88" w:rsidR="00943625" w:rsidRPr="009C1ABD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AC5F4F">
        <w:rPr>
          <w:rFonts w:ascii="Calibri Light" w:hAnsi="Calibri Light" w:cs="Calibri Light"/>
          <w:sz w:val="20"/>
          <w:szCs w:val="20"/>
        </w:rPr>
        <w:t>právo požadovať od prev</w:t>
      </w:r>
      <w:r w:rsidRPr="009C1ABD">
        <w:rPr>
          <w:rFonts w:ascii="Calibri Light" w:hAnsi="Calibri Light" w:cs="Calibri Light"/>
          <w:sz w:val="20"/>
          <w:szCs w:val="20"/>
        </w:rPr>
        <w:t>ádzkovateľa prístup k osobným údajom, ktoré sú o nej spracúvané (</w:t>
      </w:r>
      <w:r w:rsidR="000B0539">
        <w:rPr>
          <w:rFonts w:ascii="Calibri Light" w:hAnsi="Calibri Light" w:cs="Calibri Light"/>
          <w:sz w:val="20"/>
          <w:szCs w:val="20"/>
        </w:rPr>
        <w:t>čl. 15 Nariadenia</w:t>
      </w:r>
      <w:r w:rsidRPr="009C1ABD">
        <w:rPr>
          <w:rFonts w:ascii="Calibri Light" w:hAnsi="Calibri Light" w:cs="Calibri Light"/>
          <w:sz w:val="20"/>
          <w:szCs w:val="20"/>
        </w:rPr>
        <w:t xml:space="preserve">), </w:t>
      </w:r>
    </w:p>
    <w:p w14:paraId="2242134C" w14:textId="6CCFBB0D" w:rsidR="00943625" w:rsidRPr="009C1ABD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lastRenderedPageBreak/>
        <w:t xml:space="preserve">právo na opravu osobných údajov </w:t>
      </w:r>
      <w:r w:rsidR="000B0539">
        <w:rPr>
          <w:rFonts w:ascii="Calibri Light" w:hAnsi="Calibri Light" w:cs="Calibri Light"/>
          <w:sz w:val="20"/>
          <w:szCs w:val="20"/>
        </w:rPr>
        <w:t>(čl. 16 Nariadenia</w:t>
      </w:r>
      <w:r w:rsidRPr="009C1ABD">
        <w:rPr>
          <w:rFonts w:ascii="Calibri Light" w:hAnsi="Calibri Light" w:cs="Calibri Light"/>
          <w:sz w:val="20"/>
          <w:szCs w:val="20"/>
        </w:rPr>
        <w:t xml:space="preserve">), </w:t>
      </w:r>
    </w:p>
    <w:p w14:paraId="5BEB1A55" w14:textId="0A6DE2DA" w:rsidR="00943625" w:rsidRPr="009C1ABD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právo na vymazanie osobných údajov</w:t>
      </w:r>
      <w:r w:rsidR="000B0539">
        <w:rPr>
          <w:rFonts w:ascii="Calibri Light" w:hAnsi="Calibri Light" w:cs="Calibri Light"/>
          <w:sz w:val="20"/>
          <w:szCs w:val="20"/>
        </w:rPr>
        <w:t xml:space="preserve"> – právo „na zabudnutie“</w:t>
      </w:r>
      <w:r w:rsidRPr="009C1ABD">
        <w:rPr>
          <w:rFonts w:ascii="Calibri Light" w:hAnsi="Calibri Light" w:cs="Calibri Light"/>
          <w:sz w:val="20"/>
          <w:szCs w:val="20"/>
        </w:rPr>
        <w:t xml:space="preserve"> (</w:t>
      </w:r>
      <w:r w:rsidR="000B0539">
        <w:rPr>
          <w:rFonts w:ascii="Calibri Light" w:hAnsi="Calibri Light" w:cs="Calibri Light"/>
          <w:sz w:val="20"/>
          <w:szCs w:val="20"/>
        </w:rPr>
        <w:t>čl. 17 Nariadenia</w:t>
      </w:r>
      <w:r w:rsidRPr="009C1ABD">
        <w:rPr>
          <w:rFonts w:ascii="Calibri Light" w:hAnsi="Calibri Light" w:cs="Calibri Light"/>
          <w:sz w:val="20"/>
          <w:szCs w:val="20"/>
        </w:rPr>
        <w:t>)</w:t>
      </w:r>
      <w:r w:rsidR="000B0539">
        <w:rPr>
          <w:rFonts w:ascii="Calibri Light" w:hAnsi="Calibri Light" w:cs="Calibri Light"/>
          <w:sz w:val="20"/>
          <w:szCs w:val="20"/>
        </w:rPr>
        <w:t>,</w:t>
      </w:r>
    </w:p>
    <w:p w14:paraId="655E12E8" w14:textId="6AB059B2" w:rsidR="00943625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 obmedzenie spracúvania osobných údajov </w:t>
      </w:r>
      <w:r w:rsidR="000B0539">
        <w:rPr>
          <w:rFonts w:ascii="Calibri Light" w:hAnsi="Calibri Light" w:cs="Calibri Light"/>
          <w:sz w:val="20"/>
          <w:szCs w:val="20"/>
        </w:rPr>
        <w:t>(čl. 18 Nariadenia</w:t>
      </w:r>
      <w:r w:rsidRPr="009C1ABD">
        <w:rPr>
          <w:rFonts w:ascii="Calibri Light" w:hAnsi="Calibri Light" w:cs="Calibri Light"/>
          <w:sz w:val="20"/>
          <w:szCs w:val="20"/>
        </w:rPr>
        <w:t>),</w:t>
      </w:r>
    </w:p>
    <w:p w14:paraId="70173A8F" w14:textId="2C3E3CD4" w:rsidR="000B0539" w:rsidRPr="000B0539" w:rsidRDefault="000B0539" w:rsidP="000B0539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 prenosnosť osobných údajov </w:t>
      </w:r>
      <w:r>
        <w:rPr>
          <w:rFonts w:ascii="Calibri Light" w:hAnsi="Calibri Light" w:cs="Calibri Light"/>
          <w:sz w:val="20"/>
          <w:szCs w:val="20"/>
        </w:rPr>
        <w:t>(čl. 20 Nariadenia</w:t>
      </w:r>
      <w:r w:rsidRPr="009C1ABD">
        <w:rPr>
          <w:rFonts w:ascii="Calibri Light" w:hAnsi="Calibri Light" w:cs="Calibri Light"/>
          <w:sz w:val="20"/>
          <w:szCs w:val="20"/>
        </w:rPr>
        <w:t>),</w:t>
      </w:r>
    </w:p>
    <w:p w14:paraId="65083AED" w14:textId="6D2D8D2A" w:rsidR="00943625" w:rsidRPr="009C1ABD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namietať spracúvanie osobných údajov </w:t>
      </w:r>
      <w:r w:rsidR="000B0539">
        <w:rPr>
          <w:rFonts w:ascii="Calibri Light" w:hAnsi="Calibri Light" w:cs="Calibri Light"/>
          <w:sz w:val="20"/>
          <w:szCs w:val="20"/>
        </w:rPr>
        <w:t>(čl. 21 Nariadenia</w:t>
      </w:r>
      <w:r w:rsidRPr="009C1ABD">
        <w:rPr>
          <w:rFonts w:ascii="Calibri Light" w:hAnsi="Calibri Light" w:cs="Calibri Light"/>
          <w:sz w:val="20"/>
          <w:szCs w:val="20"/>
        </w:rPr>
        <w:t>),</w:t>
      </w:r>
    </w:p>
    <w:p w14:paraId="5805C2C5" w14:textId="740AD01D" w:rsidR="00943625" w:rsidRPr="009C1ABD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 neúčinnosť automatizovaného individuálneho rozhodovania vrátane profilovania </w:t>
      </w:r>
      <w:r w:rsidR="000B0539">
        <w:rPr>
          <w:rFonts w:ascii="Calibri Light" w:hAnsi="Calibri Light" w:cs="Calibri Light"/>
          <w:sz w:val="20"/>
          <w:szCs w:val="20"/>
        </w:rPr>
        <w:t>(čl. 22 Nariadenia</w:t>
      </w:r>
      <w:r w:rsidRPr="009C1ABD">
        <w:rPr>
          <w:rFonts w:ascii="Calibri Light" w:hAnsi="Calibri Light" w:cs="Calibri Light"/>
          <w:sz w:val="20"/>
          <w:szCs w:val="20"/>
        </w:rPr>
        <w:t xml:space="preserve">), </w:t>
      </w:r>
    </w:p>
    <w:p w14:paraId="700DDF19" w14:textId="50FAA102" w:rsidR="00943625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v prípade ak prevádzkovateľ spracúva osobné údaje na základe súhlasu dotknutej osoby, dotknutá osoba má právo kedykoľvek</w:t>
      </w:r>
      <w:r w:rsidR="000B0539">
        <w:rPr>
          <w:rFonts w:ascii="Calibri Light" w:hAnsi="Calibri Light" w:cs="Calibri Light"/>
          <w:sz w:val="20"/>
          <w:szCs w:val="20"/>
        </w:rPr>
        <w:t xml:space="preserve"> odvolať</w:t>
      </w:r>
      <w:r w:rsidRPr="009C1ABD">
        <w:rPr>
          <w:rFonts w:ascii="Calibri Light" w:hAnsi="Calibri Light" w:cs="Calibri Light"/>
          <w:sz w:val="20"/>
          <w:szCs w:val="20"/>
        </w:rPr>
        <w:t xml:space="preserve"> svoj súhlas so spracúvaním osobných údajov</w:t>
      </w:r>
      <w:r w:rsidR="000B0539">
        <w:rPr>
          <w:rFonts w:ascii="Calibri Light" w:hAnsi="Calibri Light" w:cs="Calibri Light"/>
          <w:sz w:val="20"/>
          <w:szCs w:val="20"/>
        </w:rPr>
        <w:t>; o</w:t>
      </w:r>
      <w:r w:rsidRPr="009C1ABD">
        <w:rPr>
          <w:rFonts w:ascii="Calibri Light" w:hAnsi="Calibri Light" w:cs="Calibri Light"/>
          <w:sz w:val="20"/>
          <w:szCs w:val="20"/>
        </w:rPr>
        <w:t>dvolanie súhlasu nemá vplyv na zákonnosť spracúvania osobných údajov založeného na súhlase pred jeho odvolaním</w:t>
      </w:r>
      <w:r w:rsidR="000B0539">
        <w:rPr>
          <w:rFonts w:ascii="Calibri Light" w:hAnsi="Calibri Light" w:cs="Calibri Light"/>
          <w:sz w:val="20"/>
          <w:szCs w:val="20"/>
        </w:rPr>
        <w:t>,</w:t>
      </w:r>
    </w:p>
    <w:p w14:paraId="06627181" w14:textId="15166879" w:rsidR="000B0539" w:rsidRDefault="000B0539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právo</w:t>
      </w:r>
      <w:r w:rsidRPr="000B0539">
        <w:rPr>
          <w:rFonts w:ascii="Calibri Light" w:hAnsi="Calibri Light" w:cs="Calibri Light"/>
          <w:sz w:val="20"/>
          <w:szCs w:val="20"/>
        </w:rPr>
        <w:t xml:space="preserve"> </w:t>
      </w:r>
      <w:r w:rsidRPr="009C1ABD">
        <w:rPr>
          <w:rFonts w:ascii="Calibri Light" w:hAnsi="Calibri Light" w:cs="Calibri Light"/>
          <w:sz w:val="20"/>
          <w:szCs w:val="20"/>
        </w:rPr>
        <w:t>podať návrh na začatie konania Úradu na ochranu osobných údajov Slovenskej republiky</w:t>
      </w:r>
      <w:r>
        <w:rPr>
          <w:rFonts w:ascii="Calibri Light" w:hAnsi="Calibri Light" w:cs="Calibri Light"/>
          <w:sz w:val="20"/>
          <w:szCs w:val="20"/>
        </w:rPr>
        <w:t>, so sídlom Hraničná 12, 820 07  Bratislava, Slovenská republika, tel. číslo: +421 232 31 32 14, e-mail: statny.dozor@pdp.gov.sk.</w:t>
      </w:r>
    </w:p>
    <w:p w14:paraId="084D82E0" w14:textId="77777777" w:rsidR="000B0539" w:rsidRDefault="000B0539" w:rsidP="00943625">
      <w:pPr>
        <w:pStyle w:val="Normlnywebov"/>
        <w:spacing w:before="0" w:beforeAutospacing="0" w:after="0" w:afterAutospacing="0" w:line="276" w:lineRule="auto"/>
        <w:ind w:left="72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14:paraId="7A5620AC" w14:textId="12C39206" w:rsidR="000B0539" w:rsidRDefault="000B0539" w:rsidP="000B0539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Identifikované práva</w:t>
      </w:r>
      <w:r w:rsidR="00943625" w:rsidRPr="009C1ABD">
        <w:rPr>
          <w:rFonts w:ascii="Calibri Light" w:hAnsi="Calibri Light" w:cs="Calibri Light"/>
          <w:sz w:val="20"/>
          <w:szCs w:val="20"/>
        </w:rPr>
        <w:t xml:space="preserve"> môže dotknutá osoba uplatniť u prevádzkovateľ</w:t>
      </w:r>
      <w:r>
        <w:rPr>
          <w:rFonts w:ascii="Calibri Light" w:hAnsi="Calibri Light" w:cs="Calibri Light"/>
          <w:sz w:val="20"/>
          <w:szCs w:val="20"/>
        </w:rPr>
        <w:t>ov</w:t>
      </w:r>
      <w:r w:rsidR="00943625" w:rsidRPr="009C1ABD">
        <w:rPr>
          <w:rFonts w:ascii="Calibri Light" w:hAnsi="Calibri Light" w:cs="Calibri Light"/>
          <w:sz w:val="20"/>
          <w:szCs w:val="20"/>
        </w:rPr>
        <w:t xml:space="preserve"> žiadosťou doručenou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b/>
          <w:bCs/>
          <w:sz w:val="20"/>
          <w:szCs w:val="20"/>
        </w:rPr>
        <w:t>(i.)</w:t>
      </w:r>
      <w:r w:rsidR="00943625" w:rsidRPr="009C1ABD">
        <w:rPr>
          <w:rFonts w:ascii="Calibri Light" w:hAnsi="Calibri Light" w:cs="Calibri Light"/>
          <w:sz w:val="20"/>
          <w:szCs w:val="20"/>
        </w:rPr>
        <w:t xml:space="preserve"> osobne alebo  </w:t>
      </w:r>
      <w:r>
        <w:rPr>
          <w:rFonts w:ascii="Calibri Light" w:hAnsi="Calibri Light" w:cs="Calibri Light"/>
          <w:b/>
          <w:bCs/>
          <w:sz w:val="20"/>
          <w:szCs w:val="20"/>
        </w:rPr>
        <w:t>(</w:t>
      </w:r>
      <w:proofErr w:type="spellStart"/>
      <w:r>
        <w:rPr>
          <w:rFonts w:ascii="Calibri Light" w:hAnsi="Calibri Light" w:cs="Calibri Light"/>
          <w:b/>
          <w:bCs/>
          <w:sz w:val="20"/>
          <w:szCs w:val="20"/>
        </w:rPr>
        <w:t>ii.</w:t>
      </w:r>
      <w:proofErr w:type="spellEnd"/>
      <w:r>
        <w:rPr>
          <w:rFonts w:ascii="Calibri Light" w:hAnsi="Calibri Light" w:cs="Calibri Light"/>
          <w:b/>
          <w:bCs/>
          <w:sz w:val="20"/>
          <w:szCs w:val="20"/>
        </w:rPr>
        <w:t>)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43625" w:rsidRPr="009C1ABD">
        <w:rPr>
          <w:rFonts w:ascii="Calibri Light" w:hAnsi="Calibri Light" w:cs="Calibri Light"/>
          <w:sz w:val="20"/>
          <w:szCs w:val="20"/>
        </w:rPr>
        <w:t>písomne na adresu</w:t>
      </w:r>
      <w:r w:rsidR="00943625" w:rsidRPr="009C1ABD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uvedenú v časti identifikácie prevádzkovateľov, alebo </w:t>
      </w:r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>(</w:t>
      </w:r>
      <w:proofErr w:type="spellStart"/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>iii.</w:t>
      </w:r>
      <w:proofErr w:type="spellEnd"/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>)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elektronicky </w:t>
      </w:r>
      <w:r w:rsidRPr="009C1ABD">
        <w:rPr>
          <w:rFonts w:ascii="Calibri Light" w:hAnsi="Calibri Light" w:cs="Calibri Light"/>
          <w:sz w:val="20"/>
          <w:szCs w:val="20"/>
        </w:rPr>
        <w:t>podpísané zaručeným elektronickým podpisom</w:t>
      </w:r>
      <w:r>
        <w:rPr>
          <w:rFonts w:ascii="Calibri Light" w:hAnsi="Calibri Light" w:cs="Calibri Light"/>
          <w:sz w:val="20"/>
          <w:szCs w:val="20"/>
        </w:rPr>
        <w:t xml:space="preserve"> prostredníctvom elektronickej schránky, alebo </w:t>
      </w:r>
      <w:r>
        <w:rPr>
          <w:rFonts w:ascii="Calibri Light" w:hAnsi="Calibri Light" w:cs="Calibri Light"/>
          <w:b/>
          <w:bCs/>
          <w:sz w:val="20"/>
          <w:szCs w:val="20"/>
        </w:rPr>
        <w:t>(</w:t>
      </w:r>
      <w:proofErr w:type="spellStart"/>
      <w:r>
        <w:rPr>
          <w:rFonts w:ascii="Calibri Light" w:hAnsi="Calibri Light" w:cs="Calibri Light"/>
          <w:b/>
          <w:bCs/>
          <w:sz w:val="20"/>
          <w:szCs w:val="20"/>
        </w:rPr>
        <w:t>iv.</w:t>
      </w:r>
      <w:proofErr w:type="spellEnd"/>
      <w:r>
        <w:rPr>
          <w:rFonts w:ascii="Calibri Light" w:hAnsi="Calibri Light" w:cs="Calibri Light"/>
          <w:b/>
          <w:bCs/>
          <w:sz w:val="20"/>
          <w:szCs w:val="20"/>
        </w:rPr>
        <w:t>)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9C1ABD">
        <w:rPr>
          <w:rFonts w:ascii="Calibri Light" w:hAnsi="Calibri Light" w:cs="Calibri Light"/>
          <w:sz w:val="20"/>
          <w:szCs w:val="20"/>
        </w:rPr>
        <w:t>e-mailom</w:t>
      </w:r>
      <w:r>
        <w:rPr>
          <w:rFonts w:ascii="Calibri Light" w:hAnsi="Calibri Light" w:cs="Calibri Light"/>
          <w:sz w:val="20"/>
          <w:szCs w:val="20"/>
        </w:rPr>
        <w:t xml:space="preserve"> na kontaktnú adresu uvedenú v časti identifikácie prevádzkovateľov.</w:t>
      </w:r>
    </w:p>
    <w:p w14:paraId="73C599D6" w14:textId="7EABA6A4" w:rsidR="008B08B6" w:rsidRDefault="008B08B6" w:rsidP="000B0539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14:paraId="14528345" w14:textId="58C29AFD" w:rsidR="008B08B6" w:rsidRPr="009C1ABD" w:rsidRDefault="008B08B6" w:rsidP="008B08B6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V prípade spracúvania osobných údajov dotknutej osoby v informačnom systéme ITMS2014+, môžu byť v zmysle </w:t>
      </w:r>
      <w:r>
        <w:rPr>
          <w:rFonts w:ascii="Calibri Light" w:hAnsi="Calibri Light" w:cs="Calibri Light"/>
          <w:sz w:val="20"/>
          <w:szCs w:val="20"/>
        </w:rPr>
        <w:t>čl. 23</w:t>
      </w:r>
      <w:r w:rsidRPr="009C1ABD">
        <w:rPr>
          <w:rFonts w:ascii="Calibri Light" w:hAnsi="Calibri Light" w:cs="Calibri Light"/>
          <w:sz w:val="20"/>
          <w:szCs w:val="20"/>
        </w:rPr>
        <w:t xml:space="preserve">  </w:t>
      </w:r>
      <w:r>
        <w:rPr>
          <w:rFonts w:ascii="Calibri Light" w:hAnsi="Calibri Light" w:cs="Calibri Light"/>
          <w:sz w:val="20"/>
          <w:szCs w:val="20"/>
        </w:rPr>
        <w:t>[p</w:t>
      </w:r>
      <w:r w:rsidRPr="009C1ABD">
        <w:rPr>
          <w:rFonts w:ascii="Calibri Light" w:hAnsi="Calibri Light" w:cs="Calibri Light"/>
          <w:sz w:val="20"/>
          <w:szCs w:val="20"/>
        </w:rPr>
        <w:t>redovšetkým ods. 1  bod e)</w:t>
      </w:r>
      <w:r>
        <w:rPr>
          <w:rFonts w:ascii="Calibri Light" w:hAnsi="Calibri Light" w:cs="Calibri Light"/>
          <w:sz w:val="20"/>
          <w:szCs w:val="20"/>
        </w:rPr>
        <w:t>]</w:t>
      </w:r>
      <w:r w:rsidRPr="009C1ABD">
        <w:rPr>
          <w:rFonts w:ascii="Calibri Light" w:hAnsi="Calibri Light" w:cs="Calibri Light"/>
          <w:sz w:val="20"/>
          <w:szCs w:val="20"/>
        </w:rPr>
        <w:t xml:space="preserve"> uplatňované obmedzenia na základe § 47 zákona o EŠIF na tieto práva dotknutej osoby</w:t>
      </w:r>
      <w:r>
        <w:rPr>
          <w:rFonts w:ascii="Calibri Light" w:hAnsi="Calibri Light" w:cs="Calibri Light"/>
          <w:sz w:val="20"/>
          <w:szCs w:val="20"/>
        </w:rPr>
        <w:t>:</w:t>
      </w:r>
    </w:p>
    <w:p w14:paraId="2E1DE715" w14:textId="77777777" w:rsidR="008B08B6" w:rsidRPr="009C1ABD" w:rsidRDefault="008B08B6" w:rsidP="008B08B6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právo na vymazanie osobných údajov</w:t>
      </w:r>
      <w:r>
        <w:rPr>
          <w:rFonts w:ascii="Calibri Light" w:hAnsi="Calibri Light" w:cs="Calibri Light"/>
          <w:sz w:val="20"/>
          <w:szCs w:val="20"/>
        </w:rPr>
        <w:t xml:space="preserve"> – právo „na zabudnutie“</w:t>
      </w:r>
      <w:r w:rsidRPr="009C1ABD">
        <w:rPr>
          <w:rFonts w:ascii="Calibri Light" w:hAnsi="Calibri Light" w:cs="Calibri Light"/>
          <w:sz w:val="20"/>
          <w:szCs w:val="20"/>
        </w:rPr>
        <w:t xml:space="preserve"> (</w:t>
      </w:r>
      <w:r>
        <w:rPr>
          <w:rFonts w:ascii="Calibri Light" w:hAnsi="Calibri Light" w:cs="Calibri Light"/>
          <w:sz w:val="20"/>
          <w:szCs w:val="20"/>
        </w:rPr>
        <w:t>čl. 17 Nariadenia</w:t>
      </w:r>
      <w:r w:rsidRPr="009C1ABD">
        <w:rPr>
          <w:rFonts w:ascii="Calibri Light" w:hAnsi="Calibri Light" w:cs="Calibri Light"/>
          <w:sz w:val="20"/>
          <w:szCs w:val="20"/>
        </w:rPr>
        <w:t>)</w:t>
      </w:r>
      <w:r>
        <w:rPr>
          <w:rFonts w:ascii="Calibri Light" w:hAnsi="Calibri Light" w:cs="Calibri Light"/>
          <w:sz w:val="20"/>
          <w:szCs w:val="20"/>
        </w:rPr>
        <w:t>,</w:t>
      </w:r>
    </w:p>
    <w:p w14:paraId="4C36EB11" w14:textId="77777777" w:rsidR="008B08B6" w:rsidRDefault="008B08B6" w:rsidP="008B08B6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 obmedzenie spracúvania osobných údajov </w:t>
      </w:r>
      <w:r>
        <w:rPr>
          <w:rFonts w:ascii="Calibri Light" w:hAnsi="Calibri Light" w:cs="Calibri Light"/>
          <w:sz w:val="20"/>
          <w:szCs w:val="20"/>
        </w:rPr>
        <w:t>(čl. 18 Nariadenia</w:t>
      </w:r>
      <w:r w:rsidRPr="009C1ABD">
        <w:rPr>
          <w:rFonts w:ascii="Calibri Light" w:hAnsi="Calibri Light" w:cs="Calibri Light"/>
          <w:sz w:val="20"/>
          <w:szCs w:val="20"/>
        </w:rPr>
        <w:t>),</w:t>
      </w:r>
    </w:p>
    <w:p w14:paraId="71C88C37" w14:textId="71899D90" w:rsidR="008B08B6" w:rsidRPr="009C1ABD" w:rsidRDefault="008B08B6" w:rsidP="008B08B6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namietať spracúvanie osobných údajov </w:t>
      </w:r>
      <w:r>
        <w:rPr>
          <w:rFonts w:ascii="Calibri Light" w:hAnsi="Calibri Light" w:cs="Calibri Light"/>
          <w:sz w:val="20"/>
          <w:szCs w:val="20"/>
        </w:rPr>
        <w:t>(čl. 21 Nariadenia</w:t>
      </w:r>
      <w:r w:rsidRPr="009C1ABD">
        <w:rPr>
          <w:rFonts w:ascii="Calibri Light" w:hAnsi="Calibri Light" w:cs="Calibri Light"/>
          <w:sz w:val="20"/>
          <w:szCs w:val="20"/>
        </w:rPr>
        <w:t>)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3F3D9259" w14:textId="77777777" w:rsidR="00943625" w:rsidRPr="00943625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Style w:val="Siln1"/>
          <w:rFonts w:ascii="Calibri Light" w:hAnsi="Calibri Light" w:cs="Calibri Light"/>
          <w:b w:val="0"/>
          <w:bCs w:val="0"/>
          <w:color w:val="222222"/>
          <w:sz w:val="20"/>
          <w:szCs w:val="20"/>
        </w:rPr>
      </w:pPr>
    </w:p>
    <w:p w14:paraId="11963DB6" w14:textId="500FC2B3" w:rsidR="00943625" w:rsidRPr="008A02EE" w:rsidRDefault="008B08B6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Style w:val="Siln1"/>
          <w:rFonts w:ascii="Calibri Light" w:hAnsi="Calibri Light" w:cs="Calibri Light"/>
          <w:sz w:val="20"/>
          <w:szCs w:val="20"/>
          <w:bdr w:val="none" w:sz="0" w:space="0" w:color="auto" w:frame="1"/>
        </w:rPr>
        <w:t>Povinnosť poskytnutia osobných údajov</w:t>
      </w:r>
    </w:p>
    <w:p w14:paraId="611853A0" w14:textId="77777777" w:rsidR="00420DA5" w:rsidRPr="009C1ABD" w:rsidRDefault="00420DA5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1075F6D0" w14:textId="27DA3B43" w:rsidR="00261968" w:rsidRDefault="008B08B6" w:rsidP="008B08B6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Poskytovanie osobných údajov dotknutej osoby jej zamestnávateľom, ktorý je zapojený do národného projektu </w:t>
      </w:r>
      <w:r w:rsidR="00B831F2" w:rsidRPr="00B831F2">
        <w:rPr>
          <w:rFonts w:ascii="Calibri Light" w:hAnsi="Calibri Light" w:cs="Calibri Light"/>
          <w:sz w:val="20"/>
          <w:szCs w:val="20"/>
        </w:rPr>
        <w:t>Komunitné služby v mestách a obciach s prítomnosťou marginalizovaných rómsk</w:t>
      </w:r>
      <w:r w:rsidR="00914ED6">
        <w:rPr>
          <w:rFonts w:ascii="Calibri Light" w:hAnsi="Calibri Light" w:cs="Calibri Light"/>
          <w:sz w:val="20"/>
          <w:szCs w:val="20"/>
        </w:rPr>
        <w:t>ych komunít – II. Fáza</w:t>
      </w:r>
      <w:r w:rsidR="00B831F2" w:rsidRPr="00B831F2">
        <w:rPr>
          <w:rFonts w:ascii="Calibri Light" w:hAnsi="Calibri Light" w:cs="Calibri Light"/>
          <w:sz w:val="20"/>
          <w:szCs w:val="20"/>
        </w:rPr>
        <w:t>, ITMS2014+: 31205</w:t>
      </w:r>
      <w:r w:rsidR="00B831F2">
        <w:rPr>
          <w:rFonts w:ascii="Calibri Light" w:hAnsi="Calibri Light" w:cs="Calibri Light"/>
          <w:sz w:val="20"/>
          <w:szCs w:val="20"/>
        </w:rPr>
        <w:t>1</w:t>
      </w:r>
      <w:r w:rsidR="00B831F2" w:rsidRPr="00B831F2">
        <w:rPr>
          <w:rFonts w:ascii="Calibri Light" w:hAnsi="Calibri Light" w:cs="Calibri Light"/>
          <w:sz w:val="20"/>
          <w:szCs w:val="20"/>
        </w:rPr>
        <w:t>Y212</w:t>
      </w:r>
      <w:r w:rsidRPr="009C1ABD">
        <w:rPr>
          <w:rFonts w:ascii="Calibri Light" w:hAnsi="Calibri Light" w:cs="Calibri Light"/>
          <w:sz w:val="20"/>
          <w:szCs w:val="20"/>
        </w:rPr>
        <w:t xml:space="preserve"> na základe zmluvy o spolupráci, je zmluvnou povinnosťou zamestnávateľa dotknutej osoby vyplývajúcou zo zmluvy o</w:t>
      </w:r>
      <w:r>
        <w:rPr>
          <w:rFonts w:ascii="Calibri Light" w:hAnsi="Calibri Light" w:cs="Calibri Light"/>
          <w:sz w:val="20"/>
          <w:szCs w:val="20"/>
        </w:rPr>
        <w:t> </w:t>
      </w:r>
      <w:r w:rsidRPr="009C1ABD">
        <w:rPr>
          <w:rFonts w:ascii="Calibri Light" w:hAnsi="Calibri Light" w:cs="Calibri Light"/>
          <w:sz w:val="20"/>
          <w:szCs w:val="20"/>
        </w:rPr>
        <w:t>spolupráci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29B34DC8" w14:textId="5EBBB085" w:rsidR="008B08B6" w:rsidRDefault="008B08B6" w:rsidP="008B08B6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14:paraId="616FC75D" w14:textId="7D8EE032" w:rsidR="008B08B6" w:rsidRDefault="008B08B6" w:rsidP="008B08B6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Poskytovanie osobných údajov v rozsahu uvedenom v § 47 ods. 2 zákona o</w:t>
      </w:r>
      <w:r>
        <w:rPr>
          <w:rFonts w:ascii="Calibri Light" w:hAnsi="Calibri Light" w:cs="Calibri Light"/>
          <w:sz w:val="20"/>
          <w:szCs w:val="20"/>
        </w:rPr>
        <w:t> </w:t>
      </w:r>
      <w:r w:rsidRPr="009C1ABD">
        <w:rPr>
          <w:rFonts w:ascii="Calibri Light" w:hAnsi="Calibri Light" w:cs="Calibri Light"/>
          <w:sz w:val="20"/>
          <w:szCs w:val="20"/>
        </w:rPr>
        <w:t>EŠIF</w:t>
      </w:r>
      <w:r>
        <w:rPr>
          <w:rFonts w:ascii="Calibri Light" w:hAnsi="Calibri Light" w:cs="Calibri Light"/>
          <w:sz w:val="20"/>
          <w:szCs w:val="20"/>
        </w:rPr>
        <w:t xml:space="preserve"> subjektami</w:t>
      </w:r>
      <w:r w:rsidRPr="009C1ABD">
        <w:rPr>
          <w:rFonts w:ascii="Calibri Light" w:hAnsi="Calibri Light" w:cs="Calibri Light"/>
          <w:sz w:val="20"/>
          <w:szCs w:val="20"/>
        </w:rPr>
        <w:t xml:space="preserve"> tam uvedeným</w:t>
      </w:r>
      <w:r>
        <w:rPr>
          <w:rFonts w:ascii="Calibri Light" w:hAnsi="Calibri Light" w:cs="Calibri Light"/>
          <w:sz w:val="20"/>
          <w:szCs w:val="20"/>
        </w:rPr>
        <w:t>i subjektom tam uvedeným</w:t>
      </w:r>
      <w:r w:rsidRPr="009C1ABD">
        <w:rPr>
          <w:rFonts w:ascii="Calibri Light" w:hAnsi="Calibri Light" w:cs="Calibri Light"/>
          <w:sz w:val="20"/>
          <w:szCs w:val="20"/>
        </w:rPr>
        <w:t>,  je zákonnou požiadavkou.</w:t>
      </w:r>
    </w:p>
    <w:p w14:paraId="6AD1E31A" w14:textId="77777777" w:rsidR="00331875" w:rsidRPr="009C1ABD" w:rsidRDefault="00331875" w:rsidP="009C1ABD">
      <w:pPr>
        <w:spacing w:after="0"/>
        <w:jc w:val="both"/>
        <w:textAlignment w:val="top"/>
        <w:rPr>
          <w:rFonts w:ascii="Calibri Light" w:hAnsi="Calibri Light" w:cs="Calibri Light"/>
          <w:b/>
          <w:sz w:val="20"/>
          <w:szCs w:val="20"/>
        </w:rPr>
      </w:pPr>
    </w:p>
    <w:p w14:paraId="4F9986F3" w14:textId="743C15EC" w:rsidR="00A97CF1" w:rsidRPr="004510F8" w:rsidRDefault="00B831F2" w:rsidP="004510F8">
      <w:pPr>
        <w:pStyle w:val="Normlnywebov"/>
        <w:spacing w:before="0" w:beforeAutospacing="0" w:after="0" w:afterAutospacing="0" w:line="276" w:lineRule="auto"/>
        <w:jc w:val="right"/>
        <w:textAlignment w:val="baseline"/>
        <w:rPr>
          <w:rFonts w:ascii="Calibri Light" w:hAnsi="Calibri Light" w:cs="Calibri Light"/>
          <w:color w:val="293851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Posledná aktualizácia ........................</w:t>
      </w:r>
      <w:r w:rsidR="008B08B6">
        <w:rPr>
          <w:rFonts w:ascii="Calibri Light" w:hAnsi="Calibri Light" w:cs="Calibri Light"/>
          <w:sz w:val="20"/>
          <w:szCs w:val="20"/>
        </w:rPr>
        <w:t>.</w:t>
      </w:r>
    </w:p>
    <w:sectPr w:rsidR="00A97CF1" w:rsidRPr="004510F8" w:rsidSect="00A97C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0CE9A" w14:textId="77777777" w:rsidR="006D4E95" w:rsidRDefault="006D4E95" w:rsidP="00331875">
      <w:pPr>
        <w:spacing w:after="0" w:line="240" w:lineRule="auto"/>
      </w:pPr>
      <w:r>
        <w:separator/>
      </w:r>
    </w:p>
  </w:endnote>
  <w:endnote w:type="continuationSeparator" w:id="0">
    <w:p w14:paraId="36ECD330" w14:textId="77777777" w:rsidR="006D4E95" w:rsidRDefault="006D4E95" w:rsidP="0033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C96F5" w14:textId="77777777" w:rsidR="00331875" w:rsidRPr="009C1ABD" w:rsidRDefault="00331875" w:rsidP="00331875">
    <w:pPr>
      <w:autoSpaceDE w:val="0"/>
      <w:autoSpaceDN w:val="0"/>
      <w:adjustRightInd w:val="0"/>
      <w:spacing w:after="0" w:line="240" w:lineRule="auto"/>
      <w:jc w:val="center"/>
      <w:rPr>
        <w:rFonts w:ascii="Calibri Light" w:eastAsia="Calibri" w:hAnsi="Calibri Light" w:cs="Calibri Light"/>
        <w:color w:val="000000"/>
        <w:sz w:val="18"/>
        <w:szCs w:val="18"/>
      </w:rPr>
    </w:pPr>
    <w:r w:rsidRPr="009C1ABD">
      <w:rPr>
        <w:rFonts w:ascii="Calibri Light" w:eastAsia="Calibri" w:hAnsi="Calibri Light" w:cs="Calibri Light"/>
        <w:color w:val="000000"/>
        <w:sz w:val="18"/>
        <w:szCs w:val="18"/>
      </w:rPr>
      <w:t>Tento projekt sa realizuje vďaka podpore z Európskeho sociálneho fondu v rámci Operačného programu Ľudské zdroje</w:t>
    </w:r>
  </w:p>
  <w:p w14:paraId="0F67EC01" w14:textId="77777777" w:rsidR="00331875" w:rsidRPr="009C1ABD" w:rsidRDefault="006D4E95" w:rsidP="00331875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Calibri" w:hAnsi="Calibri Light" w:cs="Calibri Light"/>
        <w:sz w:val="18"/>
        <w:szCs w:val="18"/>
      </w:rPr>
    </w:pPr>
    <w:hyperlink r:id="rId1" w:history="1">
      <w:r w:rsidR="00331875" w:rsidRPr="009C1ABD">
        <w:rPr>
          <w:rStyle w:val="Hypertextovprepojenie"/>
          <w:rFonts w:ascii="Calibri Light" w:eastAsia="Calibri" w:hAnsi="Calibri Light" w:cs="Calibri Light"/>
          <w:sz w:val="18"/>
          <w:szCs w:val="18"/>
        </w:rPr>
        <w:t>www.esf.gov.sk</w:t>
      </w:r>
    </w:hyperlink>
  </w:p>
  <w:p w14:paraId="20D5A248" w14:textId="77777777" w:rsidR="00331875" w:rsidRDefault="003318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882E8" w14:textId="77777777" w:rsidR="006D4E95" w:rsidRDefault="006D4E95" w:rsidP="00331875">
      <w:pPr>
        <w:spacing w:after="0" w:line="240" w:lineRule="auto"/>
      </w:pPr>
      <w:r>
        <w:separator/>
      </w:r>
    </w:p>
  </w:footnote>
  <w:footnote w:type="continuationSeparator" w:id="0">
    <w:p w14:paraId="4F6BFB8E" w14:textId="77777777" w:rsidR="006D4E95" w:rsidRDefault="006D4E95" w:rsidP="0033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AE63C" w14:textId="77777777" w:rsidR="007400A0" w:rsidRDefault="00856D41" w:rsidP="005268B0">
    <w:pPr>
      <w:pStyle w:val="Hlavika"/>
      <w:rPr>
        <w:rFonts w:eastAsia="Calibri"/>
        <w:noProof/>
      </w:rPr>
    </w:pPr>
    <w:r w:rsidRPr="005268B0">
      <w:rPr>
        <w:rFonts w:eastAsia="Calibri"/>
        <w:noProof/>
      </w:rPr>
      <w:drawing>
        <wp:inline distT="0" distB="0" distL="0" distR="0" wp14:anchorId="2E52A0B7" wp14:editId="32EC528A">
          <wp:extent cx="5760085" cy="406400"/>
          <wp:effectExtent l="0" t="0" r="0" b="0"/>
          <wp:docPr id="1" name="Obrázo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3CD2BF" w14:textId="681A2CDA" w:rsidR="00331875" w:rsidRPr="009C1ABD" w:rsidRDefault="005268B0" w:rsidP="009C1AB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noProof/>
        <w:color w:val="000000"/>
        <w:sz w:val="18"/>
        <w:szCs w:val="18"/>
        <w:shd w:val="clear" w:color="auto" w:fill="FFFF0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5484"/>
    <w:multiLevelType w:val="hybridMultilevel"/>
    <w:tmpl w:val="478AE7F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1993007"/>
    <w:multiLevelType w:val="hybridMultilevel"/>
    <w:tmpl w:val="259EA2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C6752"/>
    <w:multiLevelType w:val="hybridMultilevel"/>
    <w:tmpl w:val="FCBE952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D2623CD"/>
    <w:multiLevelType w:val="hybridMultilevel"/>
    <w:tmpl w:val="68342F6E"/>
    <w:lvl w:ilvl="0" w:tplc="041B0011">
      <w:start w:val="1"/>
      <w:numFmt w:val="decimal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366DE7"/>
    <w:multiLevelType w:val="hybridMultilevel"/>
    <w:tmpl w:val="F528A2B0"/>
    <w:lvl w:ilvl="0" w:tplc="3B209CA6">
      <w:start w:val="2"/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D35F6E"/>
    <w:multiLevelType w:val="multilevel"/>
    <w:tmpl w:val="EDC6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12A9E"/>
    <w:multiLevelType w:val="hybridMultilevel"/>
    <w:tmpl w:val="FCBE952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B9A16BF"/>
    <w:multiLevelType w:val="hybridMultilevel"/>
    <w:tmpl w:val="A75E6074"/>
    <w:lvl w:ilvl="0" w:tplc="A880D7F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04"/>
    <w:rsid w:val="00025C02"/>
    <w:rsid w:val="000954EB"/>
    <w:rsid w:val="000A4B1B"/>
    <w:rsid w:val="000B0539"/>
    <w:rsid w:val="000C1A85"/>
    <w:rsid w:val="000D7E3C"/>
    <w:rsid w:val="000E3593"/>
    <w:rsid w:val="000E59BB"/>
    <w:rsid w:val="001639B6"/>
    <w:rsid w:val="00166758"/>
    <w:rsid w:val="001D17D0"/>
    <w:rsid w:val="001D185C"/>
    <w:rsid w:val="001F4036"/>
    <w:rsid w:val="00245FC6"/>
    <w:rsid w:val="00261968"/>
    <w:rsid w:val="0028780E"/>
    <w:rsid w:val="002A49CF"/>
    <w:rsid w:val="002B7284"/>
    <w:rsid w:val="002C07CD"/>
    <w:rsid w:val="002C1B81"/>
    <w:rsid w:val="002D47DA"/>
    <w:rsid w:val="002D5CB9"/>
    <w:rsid w:val="002E628A"/>
    <w:rsid w:val="00331875"/>
    <w:rsid w:val="00351223"/>
    <w:rsid w:val="003C67F8"/>
    <w:rsid w:val="003C7A14"/>
    <w:rsid w:val="003D612A"/>
    <w:rsid w:val="004154F6"/>
    <w:rsid w:val="00420DA5"/>
    <w:rsid w:val="004510F8"/>
    <w:rsid w:val="0045231F"/>
    <w:rsid w:val="004709FA"/>
    <w:rsid w:val="004874AC"/>
    <w:rsid w:val="00497540"/>
    <w:rsid w:val="004D2E89"/>
    <w:rsid w:val="005268B0"/>
    <w:rsid w:val="005424F0"/>
    <w:rsid w:val="0054380A"/>
    <w:rsid w:val="005B5037"/>
    <w:rsid w:val="005E0C43"/>
    <w:rsid w:val="005E571D"/>
    <w:rsid w:val="00615909"/>
    <w:rsid w:val="006238E5"/>
    <w:rsid w:val="00644A3A"/>
    <w:rsid w:val="00667A18"/>
    <w:rsid w:val="006A3090"/>
    <w:rsid w:val="006A386A"/>
    <w:rsid w:val="006D0207"/>
    <w:rsid w:val="006D4E95"/>
    <w:rsid w:val="006F7F35"/>
    <w:rsid w:val="00700431"/>
    <w:rsid w:val="00725288"/>
    <w:rsid w:val="007400A0"/>
    <w:rsid w:val="007444AE"/>
    <w:rsid w:val="00777DFC"/>
    <w:rsid w:val="007809AE"/>
    <w:rsid w:val="00794DCA"/>
    <w:rsid w:val="007F02AE"/>
    <w:rsid w:val="008534AF"/>
    <w:rsid w:val="00856D41"/>
    <w:rsid w:val="0086075A"/>
    <w:rsid w:val="00866F7F"/>
    <w:rsid w:val="00873A1B"/>
    <w:rsid w:val="008767DA"/>
    <w:rsid w:val="008A02EE"/>
    <w:rsid w:val="008B08B6"/>
    <w:rsid w:val="00914ED6"/>
    <w:rsid w:val="00917606"/>
    <w:rsid w:val="00943625"/>
    <w:rsid w:val="00984561"/>
    <w:rsid w:val="009A72FC"/>
    <w:rsid w:val="009C1ABD"/>
    <w:rsid w:val="009E2254"/>
    <w:rsid w:val="009E3845"/>
    <w:rsid w:val="009E56C5"/>
    <w:rsid w:val="009F381D"/>
    <w:rsid w:val="009F42DD"/>
    <w:rsid w:val="009F7DA2"/>
    <w:rsid w:val="00A02AD0"/>
    <w:rsid w:val="00A34291"/>
    <w:rsid w:val="00A547CD"/>
    <w:rsid w:val="00A6757D"/>
    <w:rsid w:val="00A97CF1"/>
    <w:rsid w:val="00AC5F4F"/>
    <w:rsid w:val="00AF2FD2"/>
    <w:rsid w:val="00AF71B3"/>
    <w:rsid w:val="00B058AC"/>
    <w:rsid w:val="00B07A2D"/>
    <w:rsid w:val="00B56A23"/>
    <w:rsid w:val="00B831F2"/>
    <w:rsid w:val="00BA086F"/>
    <w:rsid w:val="00BA454E"/>
    <w:rsid w:val="00BB6759"/>
    <w:rsid w:val="00BC4BC0"/>
    <w:rsid w:val="00BC7E88"/>
    <w:rsid w:val="00C60190"/>
    <w:rsid w:val="00CB1093"/>
    <w:rsid w:val="00CD0504"/>
    <w:rsid w:val="00CD13DD"/>
    <w:rsid w:val="00CF3785"/>
    <w:rsid w:val="00D13B78"/>
    <w:rsid w:val="00D14680"/>
    <w:rsid w:val="00D23EC1"/>
    <w:rsid w:val="00D4249A"/>
    <w:rsid w:val="00D7204E"/>
    <w:rsid w:val="00D81F24"/>
    <w:rsid w:val="00D93FB6"/>
    <w:rsid w:val="00DD18EE"/>
    <w:rsid w:val="00DE73CD"/>
    <w:rsid w:val="00E23232"/>
    <w:rsid w:val="00EA49F1"/>
    <w:rsid w:val="00EB4280"/>
    <w:rsid w:val="00EC796E"/>
    <w:rsid w:val="00F66572"/>
    <w:rsid w:val="00F73BD2"/>
    <w:rsid w:val="00F73FA3"/>
    <w:rsid w:val="00FE2EEB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C3A20"/>
  <w15:chartTrackingRefBased/>
  <w15:docId w15:val="{E7741A02-14BD-E746-BB59-DFAA279B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link w:val="Nadpis1Char"/>
    <w:uiPriority w:val="9"/>
    <w:qFormat/>
    <w:rsid w:val="00CD05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D050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CD0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iln1">
    <w:name w:val="Silný1"/>
    <w:uiPriority w:val="22"/>
    <w:qFormat/>
    <w:rsid w:val="00FF3DC7"/>
    <w:rPr>
      <w:b/>
      <w:bCs/>
    </w:rPr>
  </w:style>
  <w:style w:type="character" w:styleId="Zvraznenie">
    <w:name w:val="Emphasis"/>
    <w:uiPriority w:val="20"/>
    <w:qFormat/>
    <w:rsid w:val="00FF3DC7"/>
    <w:rPr>
      <w:i/>
      <w:iCs/>
    </w:rPr>
  </w:style>
  <w:style w:type="character" w:styleId="Hypertextovprepojenie">
    <w:name w:val="Hyperlink"/>
    <w:uiPriority w:val="99"/>
    <w:unhideWhenUsed/>
    <w:rsid w:val="00420DA5"/>
    <w:rPr>
      <w:color w:val="0000FF"/>
      <w:u w:val="single"/>
    </w:rPr>
  </w:style>
  <w:style w:type="character" w:customStyle="1" w:styleId="h1a">
    <w:name w:val="h1a"/>
    <w:basedOn w:val="Predvolenpsmoodseku"/>
    <w:rsid w:val="008534AF"/>
  </w:style>
  <w:style w:type="character" w:styleId="PremennHTML">
    <w:name w:val="HTML Variable"/>
    <w:uiPriority w:val="99"/>
    <w:semiHidden/>
    <w:unhideWhenUsed/>
    <w:rsid w:val="00BC7E88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33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1875"/>
  </w:style>
  <w:style w:type="paragraph" w:styleId="Pta">
    <w:name w:val="footer"/>
    <w:basedOn w:val="Normlny"/>
    <w:link w:val="PtaChar"/>
    <w:uiPriority w:val="99"/>
    <w:unhideWhenUsed/>
    <w:rsid w:val="0033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1875"/>
  </w:style>
  <w:style w:type="paragraph" w:styleId="Textbubliny">
    <w:name w:val="Balloon Text"/>
    <w:basedOn w:val="Normlny"/>
    <w:link w:val="TextbublinyChar"/>
    <w:uiPriority w:val="99"/>
    <w:semiHidden/>
    <w:unhideWhenUsed/>
    <w:rsid w:val="0033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1875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0A4B1B"/>
    <w:rPr>
      <w:sz w:val="22"/>
      <w:szCs w:val="22"/>
    </w:rPr>
  </w:style>
  <w:style w:type="character" w:styleId="Odkaznakomentr">
    <w:name w:val="annotation reference"/>
    <w:uiPriority w:val="99"/>
    <w:semiHidden/>
    <w:unhideWhenUsed/>
    <w:rsid w:val="00FE2E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2E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FE2EE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EE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FE2EE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FE2EEB"/>
    <w:rPr>
      <w:sz w:val="22"/>
      <w:szCs w:val="22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E2EEB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rsid w:val="00FE2EEB"/>
    <w:rPr>
      <w:sz w:val="20"/>
      <w:szCs w:val="20"/>
    </w:rPr>
  </w:style>
  <w:style w:type="character" w:styleId="Odkaznavysvetlivku">
    <w:name w:val="endnote reference"/>
    <w:uiPriority w:val="99"/>
    <w:semiHidden/>
    <w:unhideWhenUsed/>
    <w:rsid w:val="00FE2E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268B8-D25B-4A08-A995-E458B75F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11434</CharactersWithSpaces>
  <SharedDoc>false</SharedDoc>
  <HLinks>
    <vt:vector size="12" baseType="variant">
      <vt:variant>
        <vt:i4>5832817</vt:i4>
      </vt:variant>
      <vt:variant>
        <vt:i4>3</vt:i4>
      </vt:variant>
      <vt:variant>
        <vt:i4>0</vt:i4>
      </vt:variant>
      <vt:variant>
        <vt:i4>5</vt:i4>
      </vt:variant>
      <vt:variant>
        <vt:lpwstr>mailto:gdpr@minv.sk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Gabcova</dc:creator>
  <cp:keywords/>
  <cp:lastModifiedBy>Jančár Eva</cp:lastModifiedBy>
  <cp:revision>3</cp:revision>
  <dcterms:created xsi:type="dcterms:W3CDTF">2023-01-27T12:50:00Z</dcterms:created>
  <dcterms:modified xsi:type="dcterms:W3CDTF">2023-01-27T12:59:00Z</dcterms:modified>
</cp:coreProperties>
</file>