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4845" w:rsidRPr="00470A8B" w:rsidRDefault="00470A8B" w:rsidP="00DD372D">
      <w:pPr>
        <w:jc w:val="right"/>
        <w:rPr>
          <w:rFonts w:ascii="Calibri Light" w:hAnsi="Calibri Light" w:cs="Calibri Light"/>
          <w:sz w:val="20"/>
          <w:szCs w:val="20"/>
        </w:rPr>
      </w:pPr>
      <w:r w:rsidRPr="00470A8B">
        <w:rPr>
          <w:rFonts w:ascii="Calibri Light" w:hAnsi="Calibri Light" w:cs="Calibri Light"/>
          <w:sz w:val="20"/>
          <w:szCs w:val="20"/>
        </w:rPr>
        <w:t>Príloha 4.4-3</w:t>
      </w:r>
    </w:p>
    <w:p w:rsidR="00DD372D" w:rsidRPr="00470A8B" w:rsidRDefault="00DD372D" w:rsidP="00D8111D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404845" w:rsidRPr="00470A8B" w:rsidRDefault="00404845" w:rsidP="00D8111D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470A8B">
        <w:rPr>
          <w:rFonts w:ascii="Calibri Light" w:hAnsi="Calibri Light" w:cs="Calibri Light"/>
          <w:b/>
          <w:sz w:val="22"/>
          <w:szCs w:val="22"/>
        </w:rPr>
        <w:t>ZÁZNAMY Z INTERVENCIÍ</w:t>
      </w:r>
    </w:p>
    <w:tbl>
      <w:tblPr>
        <w:tblpPr w:leftFromText="141" w:rightFromText="141" w:vertAnchor="text" w:horzAnchor="page" w:tblpX="771" w:tblpY="179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946"/>
        <w:gridCol w:w="2409"/>
      </w:tblGrid>
      <w:tr w:rsidR="005A60DA" w:rsidRPr="00470A8B" w:rsidTr="00470A8B">
        <w:trPr>
          <w:trHeight w:val="51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0DA" w:rsidRPr="00470A8B" w:rsidRDefault="005A60DA" w:rsidP="005A60D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70A8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Dátum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0DA" w:rsidRPr="00470A8B" w:rsidRDefault="005A60DA" w:rsidP="005A60D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70A8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Popis intervencie vrátane účastníka (-kov) intervencie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A60DA" w:rsidRPr="00470A8B" w:rsidRDefault="003A6E3F" w:rsidP="005A60D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70A8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Meno </w:t>
            </w:r>
            <w:r w:rsidR="005A60DA" w:rsidRPr="00470A8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TSP/TP</w:t>
            </w:r>
          </w:p>
        </w:tc>
      </w:tr>
      <w:tr w:rsidR="005A60DA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5A60DA" w:rsidRPr="00470A8B" w:rsidRDefault="005A60DA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5A60DA" w:rsidRPr="00470A8B" w:rsidRDefault="005A60DA" w:rsidP="005A60DA">
            <w:pPr>
              <w:tabs>
                <w:tab w:val="left" w:pos="1896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5A60DA" w:rsidRPr="00470A8B" w:rsidRDefault="005A60DA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7CE2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A57CE2" w:rsidRPr="00470A8B" w:rsidRDefault="00A57CE2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425BC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81EE5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81EE5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425BC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425BC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81EE5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81EE5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81EE5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381EE5" w:rsidRPr="00470A8B" w:rsidRDefault="00381EE5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425BC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425BC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425BC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425BC" w:rsidRPr="00470A8B" w:rsidTr="0047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21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946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09" w:type="dxa"/>
          </w:tcPr>
          <w:p w:rsidR="006425BC" w:rsidRPr="00470A8B" w:rsidRDefault="006425BC" w:rsidP="005A60D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A6E3F" w:rsidRPr="00470A8B" w:rsidRDefault="003A6E3F" w:rsidP="00347AA0">
      <w:pPr>
        <w:rPr>
          <w:rFonts w:ascii="Calibri Light" w:hAnsi="Calibri Light" w:cs="Calibri Light"/>
          <w:sz w:val="22"/>
          <w:szCs w:val="22"/>
        </w:rPr>
      </w:pPr>
    </w:p>
    <w:sectPr w:rsidR="003A6E3F" w:rsidRPr="00470A8B" w:rsidSect="00381EE5">
      <w:headerReference w:type="default" r:id="rId10"/>
      <w:footerReference w:type="default" r:id="rId11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4F93" w:rsidRDefault="00414F93" w:rsidP="003924F2">
      <w:r>
        <w:separator/>
      </w:r>
    </w:p>
  </w:endnote>
  <w:endnote w:type="continuationSeparator" w:id="0">
    <w:p w:rsidR="00414F93" w:rsidRDefault="00414F93" w:rsidP="0039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F02" w:rsidRPr="00470A8B" w:rsidRDefault="008D0F02" w:rsidP="008D0F02">
    <w:pPr>
      <w:pStyle w:val="Default"/>
      <w:jc w:val="center"/>
      <w:rPr>
        <w:rFonts w:ascii="Calibri Light" w:hAnsi="Calibri Light" w:cs="Calibri Light"/>
        <w:sz w:val="16"/>
        <w:szCs w:val="16"/>
      </w:rPr>
    </w:pPr>
    <w:r w:rsidRPr="00470A8B">
      <w:rPr>
        <w:rFonts w:ascii="Calibri Light" w:hAnsi="Calibri Light" w:cs="Calibri Light"/>
        <w:sz w:val="16"/>
        <w:szCs w:val="16"/>
      </w:rPr>
      <w:t>Tento projekt sa realizuje vďaka podpore z Európskeho sociálneho fondu v rámci Operačného programu Ľudské zdroje</w:t>
    </w:r>
  </w:p>
  <w:p w:rsidR="008D0F02" w:rsidRPr="00470A8B" w:rsidRDefault="008D0F02" w:rsidP="008D0F02">
    <w:pPr>
      <w:pStyle w:val="Default"/>
      <w:jc w:val="center"/>
      <w:rPr>
        <w:rFonts w:ascii="Calibri Light" w:hAnsi="Calibri Light" w:cs="Calibri Light"/>
        <w:sz w:val="16"/>
        <w:szCs w:val="16"/>
      </w:rPr>
    </w:pPr>
    <w:hyperlink r:id="rId1" w:history="1">
      <w:r w:rsidRPr="00470A8B">
        <w:rPr>
          <w:rStyle w:val="Hypertextovprepojenie"/>
          <w:rFonts w:ascii="Calibri Light" w:hAnsi="Calibri Light" w:cs="Calibri Light"/>
          <w:sz w:val="16"/>
          <w:szCs w:val="16"/>
        </w:rPr>
        <w:t>www.esf.gov.sk</w:t>
      </w:r>
    </w:hyperlink>
    <w:r w:rsidRPr="00470A8B">
      <w:rPr>
        <w:rFonts w:ascii="Calibri Light" w:hAnsi="Calibri Light" w:cs="Calibri Light"/>
        <w:sz w:val="16"/>
        <w:szCs w:val="16"/>
      </w:rPr>
      <w:t xml:space="preserve"> </w:t>
    </w:r>
  </w:p>
  <w:p w:rsidR="008D0F02" w:rsidRPr="00470A8B" w:rsidRDefault="008D0F02">
    <w:pPr>
      <w:pStyle w:val="Pta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4F93" w:rsidRDefault="00414F93" w:rsidP="003924F2">
      <w:r>
        <w:separator/>
      </w:r>
    </w:p>
  </w:footnote>
  <w:footnote w:type="continuationSeparator" w:id="0">
    <w:p w:rsidR="00414F93" w:rsidRDefault="00414F93" w:rsidP="0039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3937" w:rsidRDefault="008D0F02" w:rsidP="003A6E3F">
    <w:pPr>
      <w:tabs>
        <w:tab w:val="left" w:pos="1530"/>
      </w:tabs>
      <w:rPr>
        <w:sz w:val="23"/>
        <w:szCs w:val="23"/>
      </w:rPr>
    </w:pPr>
    <w:r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  <w:p w:rsidR="00347AA0" w:rsidRDefault="00347AA0" w:rsidP="00347AA0">
    <w:pPr>
      <w:rPr>
        <w:rFonts w:ascii="Calibri Light" w:hAnsi="Calibri Light" w:cs="Calibri Light"/>
        <w:noProof/>
        <w:color w:val="000000"/>
        <w:sz w:val="18"/>
        <w:szCs w:val="18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347AA0" w:rsidRDefault="00347AA0" w:rsidP="00347AA0">
    <w:pPr>
      <w:rPr>
        <w:rFonts w:ascii="Calibri" w:hAnsi="Calibri"/>
        <w:noProof/>
        <w:color w:val="000000"/>
        <w:sz w:val="18"/>
        <w:szCs w:val="18"/>
        <w:shd w:val="clear" w:color="auto" w:fill="FFFF00"/>
        <w:lang w:eastAsia="en-US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:rsidR="00470A8B" w:rsidRPr="0015243A" w:rsidRDefault="00470A8B" w:rsidP="00347AA0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0C4B"/>
    <w:multiLevelType w:val="singleLevel"/>
    <w:tmpl w:val="97261A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0460E90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845"/>
    <w:rsid w:val="00020E25"/>
    <w:rsid w:val="00030733"/>
    <w:rsid w:val="000556AD"/>
    <w:rsid w:val="00061415"/>
    <w:rsid w:val="000B3122"/>
    <w:rsid w:val="001011EE"/>
    <w:rsid w:val="0015243A"/>
    <w:rsid w:val="00183807"/>
    <w:rsid w:val="001D3663"/>
    <w:rsid w:val="00301484"/>
    <w:rsid w:val="0033409B"/>
    <w:rsid w:val="00347AA0"/>
    <w:rsid w:val="0037635D"/>
    <w:rsid w:val="003769C8"/>
    <w:rsid w:val="00381EE5"/>
    <w:rsid w:val="003924F2"/>
    <w:rsid w:val="003A6E3F"/>
    <w:rsid w:val="003C1B9F"/>
    <w:rsid w:val="003C61E2"/>
    <w:rsid w:val="003D15C3"/>
    <w:rsid w:val="00404845"/>
    <w:rsid w:val="00405C5D"/>
    <w:rsid w:val="00414F93"/>
    <w:rsid w:val="004348B6"/>
    <w:rsid w:val="00455A39"/>
    <w:rsid w:val="00470A8B"/>
    <w:rsid w:val="004A0454"/>
    <w:rsid w:val="004D3937"/>
    <w:rsid w:val="00515D0A"/>
    <w:rsid w:val="005420A2"/>
    <w:rsid w:val="005A60DA"/>
    <w:rsid w:val="005B7088"/>
    <w:rsid w:val="005C46CB"/>
    <w:rsid w:val="006425BC"/>
    <w:rsid w:val="006E7597"/>
    <w:rsid w:val="00726708"/>
    <w:rsid w:val="00785BBE"/>
    <w:rsid w:val="007C2025"/>
    <w:rsid w:val="00824D23"/>
    <w:rsid w:val="00825B29"/>
    <w:rsid w:val="00827496"/>
    <w:rsid w:val="00834BFA"/>
    <w:rsid w:val="008436F7"/>
    <w:rsid w:val="008D0F02"/>
    <w:rsid w:val="00907180"/>
    <w:rsid w:val="0092238E"/>
    <w:rsid w:val="0096079C"/>
    <w:rsid w:val="009B1AD0"/>
    <w:rsid w:val="009B4556"/>
    <w:rsid w:val="009C53A2"/>
    <w:rsid w:val="009D1F91"/>
    <w:rsid w:val="00A02102"/>
    <w:rsid w:val="00A17FF7"/>
    <w:rsid w:val="00A55A6A"/>
    <w:rsid w:val="00A57CE2"/>
    <w:rsid w:val="00A95BA5"/>
    <w:rsid w:val="00AE03B8"/>
    <w:rsid w:val="00AE3178"/>
    <w:rsid w:val="00B61940"/>
    <w:rsid w:val="00BA75DC"/>
    <w:rsid w:val="00BF3592"/>
    <w:rsid w:val="00C726DD"/>
    <w:rsid w:val="00C763F6"/>
    <w:rsid w:val="00CA4BDE"/>
    <w:rsid w:val="00CA6481"/>
    <w:rsid w:val="00CB597D"/>
    <w:rsid w:val="00CE1BB9"/>
    <w:rsid w:val="00CF44F7"/>
    <w:rsid w:val="00D2241D"/>
    <w:rsid w:val="00D55131"/>
    <w:rsid w:val="00D8111D"/>
    <w:rsid w:val="00DD372D"/>
    <w:rsid w:val="00DF012B"/>
    <w:rsid w:val="00E76E63"/>
    <w:rsid w:val="00E94A69"/>
    <w:rsid w:val="00E96079"/>
    <w:rsid w:val="00EB5C1E"/>
    <w:rsid w:val="00F73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D38F94D-8BD9-4743-A44F-1C382181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04845"/>
    <w:rPr>
      <w:sz w:val="24"/>
      <w:szCs w:val="24"/>
    </w:rPr>
  </w:style>
  <w:style w:type="paragraph" w:styleId="Nadpis1">
    <w:name w:val="heading 1"/>
    <w:basedOn w:val="Normlny"/>
    <w:link w:val="Nadpis1Char"/>
    <w:qFormat/>
    <w:rsid w:val="003A6E3F"/>
    <w:pPr>
      <w:keepNext/>
      <w:pageBreakBefore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6"/>
      <w:sz w:val="28"/>
      <w:szCs w:val="32"/>
    </w:rPr>
  </w:style>
  <w:style w:type="paragraph" w:styleId="Nadpis2">
    <w:name w:val="heading 2"/>
    <w:basedOn w:val="Normlny"/>
    <w:link w:val="Nadpis2Char"/>
    <w:qFormat/>
    <w:rsid w:val="003A6E3F"/>
    <w:pPr>
      <w:keepNext/>
      <w:numPr>
        <w:ilvl w:val="1"/>
        <w:numId w:val="1"/>
      </w:numPr>
      <w:spacing w:before="120" w:after="120"/>
      <w:ind w:left="1284"/>
      <w:outlineLvl w:val="1"/>
    </w:pPr>
    <w:rPr>
      <w:rFonts w:ascii="Arial Narrow" w:hAnsi="Arial Narrow" w:cs="Arial"/>
      <w:b/>
      <w:bCs/>
      <w:iCs/>
      <w:szCs w:val="28"/>
    </w:rPr>
  </w:style>
  <w:style w:type="paragraph" w:styleId="Nadpis3">
    <w:name w:val="heading 3"/>
    <w:basedOn w:val="Pokraovaniezoznamu"/>
    <w:link w:val="Nadpis3Char"/>
    <w:qFormat/>
    <w:rsid w:val="003A6E3F"/>
    <w:pPr>
      <w:keepNext/>
      <w:numPr>
        <w:ilvl w:val="2"/>
        <w:numId w:val="1"/>
      </w:numPr>
      <w:spacing w:before="120"/>
      <w:ind w:left="1428"/>
      <w:contextualSpacing w:val="0"/>
      <w:outlineLvl w:val="2"/>
    </w:pPr>
    <w:rPr>
      <w:rFonts w:ascii="Arial Narrow" w:hAnsi="Arial Narrow" w:cs="Arial"/>
      <w:b/>
      <w:bCs/>
      <w:szCs w:val="26"/>
    </w:rPr>
  </w:style>
  <w:style w:type="paragraph" w:styleId="Nadpis4">
    <w:name w:val="heading 4"/>
    <w:basedOn w:val="Normlny"/>
    <w:link w:val="Nadpis4Char"/>
    <w:qFormat/>
    <w:rsid w:val="003A6E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link w:val="Nadpis5Char"/>
    <w:qFormat/>
    <w:rsid w:val="003A6E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link w:val="Nadpis6Char"/>
    <w:qFormat/>
    <w:rsid w:val="003A6E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link w:val="Nadpis7Char"/>
    <w:qFormat/>
    <w:rsid w:val="003A6E3F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link w:val="Nadpis8Char"/>
    <w:qFormat/>
    <w:rsid w:val="003A6E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link w:val="Nadpis9Char"/>
    <w:qFormat/>
    <w:rsid w:val="003A6E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7C202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7C2025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3D15C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C202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3D15C3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7C2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D15C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3924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3924F2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3924F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3924F2"/>
    <w:rPr>
      <w:rFonts w:cs="Times New Roman"/>
      <w:sz w:val="24"/>
    </w:rPr>
  </w:style>
  <w:style w:type="character" w:styleId="Hypertextovprepojenie">
    <w:name w:val="Hyperlink"/>
    <w:uiPriority w:val="99"/>
    <w:rsid w:val="003924F2"/>
    <w:rPr>
      <w:rFonts w:cs="Times New Roman"/>
      <w:color w:val="0000FF"/>
      <w:u w:val="single"/>
    </w:rPr>
  </w:style>
  <w:style w:type="paragraph" w:customStyle="1" w:styleId="Default">
    <w:name w:val="Default"/>
    <w:rsid w:val="003924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BF3592"/>
    <w:pPr>
      <w:jc w:val="center"/>
    </w:pPr>
    <w:rPr>
      <w:sz w:val="28"/>
      <w:lang w:eastAsia="de-DE"/>
    </w:rPr>
  </w:style>
  <w:style w:type="character" w:customStyle="1" w:styleId="NzovChar">
    <w:name w:val="Názov Char"/>
    <w:link w:val="Nzov"/>
    <w:uiPriority w:val="99"/>
    <w:locked/>
    <w:rsid w:val="00BF3592"/>
    <w:rPr>
      <w:rFonts w:cs="Times New Roman"/>
      <w:sz w:val="24"/>
      <w:szCs w:val="24"/>
      <w:lang w:eastAsia="de-DE"/>
    </w:rPr>
  </w:style>
  <w:style w:type="paragraph" w:styleId="Revzia">
    <w:name w:val="Revision"/>
    <w:hidden/>
    <w:uiPriority w:val="99"/>
    <w:semiHidden/>
    <w:rsid w:val="0015243A"/>
    <w:rPr>
      <w:sz w:val="24"/>
      <w:szCs w:val="24"/>
    </w:rPr>
  </w:style>
  <w:style w:type="paragraph" w:styleId="Textpoznmkypodiarou">
    <w:name w:val="footnote text"/>
    <w:basedOn w:val="Normlny"/>
    <w:link w:val="TextpoznmkypodiarouChar"/>
    <w:semiHidden/>
    <w:rsid w:val="0015243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5243A"/>
  </w:style>
  <w:style w:type="character" w:customStyle="1" w:styleId="Nadpis1Char">
    <w:name w:val="Nadpis 1 Char"/>
    <w:link w:val="Nadpis1"/>
    <w:rsid w:val="003A6E3F"/>
    <w:rPr>
      <w:rFonts w:ascii="Arial" w:hAnsi="Arial" w:cs="Arial"/>
      <w:b/>
      <w:bCs/>
      <w:kern w:val="36"/>
      <w:sz w:val="28"/>
      <w:szCs w:val="32"/>
    </w:rPr>
  </w:style>
  <w:style w:type="character" w:customStyle="1" w:styleId="Nadpis2Char">
    <w:name w:val="Nadpis 2 Char"/>
    <w:link w:val="Nadpis2"/>
    <w:rsid w:val="003A6E3F"/>
    <w:rPr>
      <w:rFonts w:ascii="Arial Narrow" w:hAnsi="Arial Narrow" w:cs="Arial"/>
      <w:b/>
      <w:bCs/>
      <w:iCs/>
      <w:sz w:val="24"/>
      <w:szCs w:val="28"/>
    </w:rPr>
  </w:style>
  <w:style w:type="character" w:customStyle="1" w:styleId="Nadpis3Char">
    <w:name w:val="Nadpis 3 Char"/>
    <w:link w:val="Nadpis3"/>
    <w:rsid w:val="003A6E3F"/>
    <w:rPr>
      <w:rFonts w:ascii="Arial Narrow" w:hAnsi="Arial Narrow"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3A6E3F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3A6E3F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3A6E3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3A6E3F"/>
    <w:rPr>
      <w:sz w:val="24"/>
      <w:szCs w:val="24"/>
    </w:rPr>
  </w:style>
  <w:style w:type="character" w:customStyle="1" w:styleId="Nadpis8Char">
    <w:name w:val="Nadpis 8 Char"/>
    <w:link w:val="Nadpis8"/>
    <w:rsid w:val="003A6E3F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3A6E3F"/>
    <w:rPr>
      <w:rFonts w:ascii="Arial" w:hAnsi="Arial" w:cs="Arial"/>
      <w:sz w:val="22"/>
      <w:szCs w:val="22"/>
    </w:rPr>
  </w:style>
  <w:style w:type="paragraph" w:styleId="Pokraovaniezoznamu">
    <w:name w:val="List Continue"/>
    <w:basedOn w:val="Normlny"/>
    <w:semiHidden/>
    <w:unhideWhenUsed/>
    <w:rsid w:val="003A6E3F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2C001-C08F-4DE1-B067-0646BEFDD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0EE8F-FFA4-4D29-ACC8-300C9908D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73AFF-0D2E-43B0-AE0B-C1C07A78B0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Fond Sociálneho rozvoja</Company>
  <LinksUpToDate>false</LinksUpToDate>
  <CharactersWithSpaces>232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Lýdia Gabčová</dc:creator>
  <cp:keywords/>
  <cp:lastModifiedBy>Brém Marian</cp:lastModifiedBy>
  <cp:revision>2</cp:revision>
  <dcterms:created xsi:type="dcterms:W3CDTF">2021-07-20T13:25:00Z</dcterms:created>
  <dcterms:modified xsi:type="dcterms:W3CDTF">2021-07-20T13:25:00Z</dcterms:modified>
</cp:coreProperties>
</file>