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E67075" w14:textId="1D9A932B" w:rsidR="000D56DF" w:rsidRPr="002143FE" w:rsidRDefault="008B09BB" w:rsidP="00841A8B">
      <w:pPr>
        <w:spacing w:before="120" w:after="120" w:line="240" w:lineRule="auto"/>
        <w:jc w:val="right"/>
        <w:rPr>
          <w:rFonts w:asciiTheme="minorHAnsi" w:hAnsiTheme="minorHAnsi" w:cstheme="minorHAnsi"/>
          <w:sz w:val="20"/>
          <w:szCs w:val="24"/>
        </w:rPr>
      </w:pPr>
      <w:bookmarkStart w:id="0" w:name="_GoBack"/>
      <w:bookmarkEnd w:id="0"/>
      <w:r w:rsidRPr="002143FE">
        <w:rPr>
          <w:rFonts w:asciiTheme="minorHAnsi" w:hAnsiTheme="minorHAnsi" w:cstheme="minorHAnsi"/>
          <w:sz w:val="20"/>
          <w:szCs w:val="24"/>
        </w:rPr>
        <w:t xml:space="preserve">Príloha č. </w:t>
      </w:r>
      <w:r w:rsidR="00E42276">
        <w:rPr>
          <w:rFonts w:asciiTheme="minorHAnsi" w:hAnsiTheme="minorHAnsi" w:cstheme="minorHAnsi"/>
          <w:sz w:val="20"/>
          <w:szCs w:val="24"/>
        </w:rPr>
        <w:t>1</w:t>
      </w:r>
      <w:r w:rsidRPr="002143FE">
        <w:rPr>
          <w:rFonts w:asciiTheme="minorHAnsi" w:hAnsiTheme="minorHAnsi" w:cstheme="minorHAnsi"/>
          <w:sz w:val="20"/>
          <w:szCs w:val="24"/>
        </w:rPr>
        <w:t xml:space="preserve"> vyzvania</w:t>
      </w:r>
      <w:r w:rsidR="00A65421" w:rsidRPr="002143FE">
        <w:rPr>
          <w:rFonts w:asciiTheme="minorHAnsi" w:hAnsiTheme="minorHAnsi" w:cstheme="minorHAnsi"/>
          <w:sz w:val="20"/>
          <w:szCs w:val="24"/>
        </w:rPr>
        <w:t xml:space="preserve"> </w:t>
      </w:r>
      <w:r w:rsidR="002143FE" w:rsidRPr="002143FE">
        <w:rPr>
          <w:rFonts w:asciiTheme="minorHAnsi" w:hAnsiTheme="minorHAnsi"/>
          <w:sz w:val="20"/>
          <w:szCs w:val="20"/>
        </w:rPr>
        <w:t>č. OPLZ</w:t>
      </w:r>
      <w:r w:rsidR="004E731D">
        <w:rPr>
          <w:rFonts w:asciiTheme="minorHAnsi" w:hAnsiTheme="minorHAnsi"/>
          <w:sz w:val="20"/>
          <w:szCs w:val="20"/>
        </w:rPr>
        <w:t>NP</w:t>
      </w:r>
      <w:r w:rsidR="002143FE" w:rsidRPr="002143FE">
        <w:rPr>
          <w:rFonts w:asciiTheme="minorHAnsi" w:hAnsiTheme="minorHAnsi"/>
          <w:sz w:val="20"/>
          <w:szCs w:val="20"/>
        </w:rPr>
        <w:t>-PO</w:t>
      </w:r>
      <w:r w:rsidR="00E42276">
        <w:rPr>
          <w:rFonts w:asciiTheme="minorHAnsi" w:hAnsiTheme="minorHAnsi"/>
          <w:sz w:val="20"/>
          <w:szCs w:val="20"/>
        </w:rPr>
        <w:t>5</w:t>
      </w:r>
      <w:r w:rsidR="002143FE" w:rsidRPr="002143FE">
        <w:rPr>
          <w:rFonts w:asciiTheme="minorHAnsi" w:hAnsiTheme="minorHAnsi"/>
          <w:sz w:val="20"/>
          <w:szCs w:val="20"/>
        </w:rPr>
        <w:t>-201</w:t>
      </w:r>
      <w:r w:rsidR="00896712">
        <w:rPr>
          <w:rFonts w:asciiTheme="minorHAnsi" w:hAnsiTheme="minorHAnsi"/>
          <w:sz w:val="20"/>
          <w:szCs w:val="20"/>
        </w:rPr>
        <w:t>7</w:t>
      </w:r>
      <w:r w:rsidR="002143FE" w:rsidRPr="002143FE">
        <w:rPr>
          <w:rFonts w:asciiTheme="minorHAnsi" w:hAnsiTheme="minorHAnsi"/>
          <w:sz w:val="20"/>
          <w:szCs w:val="20"/>
        </w:rPr>
        <w:t>-</w:t>
      </w:r>
      <w:r w:rsidR="00A33895">
        <w:rPr>
          <w:rFonts w:asciiTheme="minorHAnsi" w:hAnsiTheme="minorHAnsi"/>
          <w:sz w:val="20"/>
          <w:szCs w:val="20"/>
        </w:rPr>
        <w:t>2</w:t>
      </w:r>
    </w:p>
    <w:p w14:paraId="66E67076" w14:textId="09381F3E" w:rsidR="007303C2" w:rsidRPr="00BC4B77" w:rsidRDefault="000D56DF" w:rsidP="00841A8B">
      <w:pPr>
        <w:spacing w:before="120" w:after="120" w:line="240" w:lineRule="auto"/>
        <w:jc w:val="center"/>
        <w:rPr>
          <w:rFonts w:asciiTheme="minorHAnsi" w:hAnsiTheme="minorHAnsi" w:cstheme="minorHAnsi"/>
          <w:b/>
          <w:sz w:val="28"/>
          <w:szCs w:val="24"/>
        </w:rPr>
      </w:pPr>
      <w:r w:rsidRPr="00BC4B77">
        <w:rPr>
          <w:rFonts w:asciiTheme="minorHAnsi" w:hAnsiTheme="minorHAnsi" w:cstheme="minorHAnsi"/>
          <w:szCs w:val="24"/>
        </w:rPr>
        <w:br w:type="textWrapping" w:clear="all"/>
      </w:r>
      <w:r w:rsidR="007303C2" w:rsidRPr="00BC4B77">
        <w:rPr>
          <w:rFonts w:asciiTheme="minorHAnsi" w:hAnsiTheme="minorHAnsi" w:cstheme="minorHAnsi"/>
          <w:b/>
          <w:sz w:val="28"/>
          <w:szCs w:val="24"/>
        </w:rPr>
        <w:t>Ministerstvo vnútra Slovenskej republiky</w:t>
      </w:r>
    </w:p>
    <w:p w14:paraId="66E67077" w14:textId="505A42A3" w:rsidR="000D56DF" w:rsidRPr="00BC4B77" w:rsidRDefault="007303C2" w:rsidP="00841A8B">
      <w:pPr>
        <w:spacing w:before="120" w:after="120" w:line="240" w:lineRule="auto"/>
        <w:jc w:val="center"/>
        <w:rPr>
          <w:rFonts w:asciiTheme="minorHAnsi" w:hAnsiTheme="minorHAnsi" w:cstheme="minorHAnsi"/>
          <w:b/>
          <w:sz w:val="28"/>
          <w:szCs w:val="24"/>
        </w:rPr>
      </w:pPr>
      <w:r w:rsidRPr="00BC4B77">
        <w:rPr>
          <w:rFonts w:asciiTheme="minorHAnsi" w:hAnsiTheme="minorHAnsi" w:cstheme="minorHAnsi"/>
          <w:b/>
          <w:sz w:val="28"/>
          <w:szCs w:val="24"/>
        </w:rPr>
        <w:t>Sprostredkovateľský orgán pre Operačný program Ľudské zdroje</w:t>
      </w:r>
    </w:p>
    <w:p w14:paraId="66E67078" w14:textId="51470677" w:rsidR="000D56DF" w:rsidRPr="00BC4B77" w:rsidRDefault="007B599C" w:rsidP="007B599C">
      <w:pPr>
        <w:tabs>
          <w:tab w:val="left" w:pos="3431"/>
        </w:tabs>
        <w:spacing w:before="120" w:after="120" w:line="240" w:lineRule="auto"/>
        <w:rPr>
          <w:rFonts w:asciiTheme="minorHAnsi" w:hAnsiTheme="minorHAnsi" w:cstheme="minorHAnsi"/>
          <w:szCs w:val="24"/>
        </w:rPr>
      </w:pPr>
      <w:r w:rsidRPr="00BC4B77">
        <w:rPr>
          <w:rFonts w:asciiTheme="minorHAnsi" w:hAnsiTheme="minorHAnsi" w:cstheme="minorHAnsi"/>
          <w:szCs w:val="24"/>
        </w:rPr>
        <w:tab/>
      </w:r>
    </w:p>
    <w:p w14:paraId="66E67079" w14:textId="77777777" w:rsidR="000D56DF" w:rsidRPr="00BC4B77" w:rsidRDefault="000D56DF" w:rsidP="00841A8B">
      <w:pPr>
        <w:spacing w:before="120" w:after="120" w:line="240" w:lineRule="auto"/>
        <w:jc w:val="center"/>
        <w:rPr>
          <w:rFonts w:asciiTheme="minorHAnsi" w:hAnsiTheme="minorHAnsi" w:cstheme="minorHAnsi"/>
          <w:szCs w:val="24"/>
        </w:rPr>
      </w:pPr>
    </w:p>
    <w:p w14:paraId="66E6707A" w14:textId="77777777" w:rsidR="000D56DF" w:rsidRPr="00BC4B77" w:rsidRDefault="000D56DF" w:rsidP="00841A8B">
      <w:pPr>
        <w:spacing w:before="120" w:after="120" w:line="240" w:lineRule="auto"/>
        <w:jc w:val="center"/>
        <w:rPr>
          <w:rFonts w:asciiTheme="minorHAnsi" w:hAnsiTheme="minorHAnsi" w:cstheme="minorHAnsi"/>
          <w:szCs w:val="24"/>
        </w:rPr>
      </w:pPr>
    </w:p>
    <w:p w14:paraId="66E6707B" w14:textId="77777777" w:rsidR="000D56DF" w:rsidRPr="00BC4B77" w:rsidRDefault="000D56DF" w:rsidP="00841A8B">
      <w:pPr>
        <w:spacing w:before="120" w:after="120" w:line="240" w:lineRule="auto"/>
        <w:jc w:val="center"/>
        <w:rPr>
          <w:rFonts w:asciiTheme="minorHAnsi" w:hAnsiTheme="minorHAnsi" w:cstheme="minorHAnsi"/>
          <w:b/>
          <w:sz w:val="28"/>
          <w:szCs w:val="24"/>
        </w:rPr>
      </w:pPr>
      <w:r w:rsidRPr="00BC4B77">
        <w:rPr>
          <w:rFonts w:asciiTheme="minorHAnsi" w:hAnsiTheme="minorHAnsi" w:cstheme="minorHAnsi"/>
          <w:b/>
          <w:sz w:val="28"/>
          <w:szCs w:val="24"/>
        </w:rPr>
        <w:t>Žiadosť o poskytnutie nenávratného finančného príspevku</w:t>
      </w:r>
    </w:p>
    <w:p w14:paraId="66E6707C" w14:textId="1459EBD2" w:rsidR="000D56DF" w:rsidRPr="00BC4B77" w:rsidRDefault="00342D06" w:rsidP="00841A8B">
      <w:pPr>
        <w:spacing w:before="120" w:after="120" w:line="240" w:lineRule="auto"/>
        <w:jc w:val="center"/>
        <w:rPr>
          <w:rFonts w:asciiTheme="minorHAnsi" w:hAnsiTheme="minorHAnsi" w:cstheme="minorHAnsi"/>
          <w:color w:val="FF0000"/>
          <w:sz w:val="20"/>
          <w:szCs w:val="24"/>
        </w:rPr>
      </w:pPr>
      <w:r w:rsidRPr="00BC4B77">
        <w:rPr>
          <w:rFonts w:asciiTheme="minorHAnsi" w:hAnsiTheme="minorHAnsi" w:cstheme="minorHAnsi"/>
          <w:color w:val="FF0000"/>
          <w:sz w:val="20"/>
          <w:szCs w:val="24"/>
        </w:rPr>
        <w:t>Žiadateľ vypĺňa Žiadosť o poskytnutie nenávratného finančného príspevku elektronicky v</w:t>
      </w:r>
      <w:r w:rsidR="004C4115" w:rsidRPr="00BC4B77">
        <w:rPr>
          <w:rFonts w:asciiTheme="minorHAnsi" w:hAnsiTheme="minorHAnsi" w:cstheme="minorHAnsi"/>
          <w:color w:val="FF0000"/>
          <w:sz w:val="20"/>
          <w:szCs w:val="24"/>
        </w:rPr>
        <w:t>o</w:t>
      </w:r>
      <w:r w:rsidRPr="00BC4B77">
        <w:rPr>
          <w:rFonts w:asciiTheme="minorHAnsi" w:hAnsiTheme="minorHAnsi" w:cstheme="minorHAnsi"/>
          <w:color w:val="FF0000"/>
          <w:sz w:val="20"/>
          <w:szCs w:val="24"/>
        </w:rPr>
        <w:t xml:space="preserve"> verejnej časti ITMS 2014+. Tento formulár slúži </w:t>
      </w:r>
      <w:r w:rsidR="00857AF8" w:rsidRPr="00BC4B77">
        <w:rPr>
          <w:rFonts w:asciiTheme="minorHAnsi" w:hAnsiTheme="minorHAnsi" w:cstheme="minorHAnsi"/>
          <w:color w:val="FF0000"/>
          <w:sz w:val="20"/>
          <w:szCs w:val="24"/>
        </w:rPr>
        <w:t xml:space="preserve">pre žiadateľa </w:t>
      </w:r>
      <w:r w:rsidRPr="00BC4B77">
        <w:rPr>
          <w:rFonts w:asciiTheme="minorHAnsi" w:hAnsiTheme="minorHAnsi" w:cstheme="minorHAnsi"/>
          <w:color w:val="FF0000"/>
          <w:sz w:val="20"/>
          <w:szCs w:val="24"/>
        </w:rPr>
        <w:t>len ako pomocný materiál</w:t>
      </w:r>
      <w:r w:rsidR="00857AF8" w:rsidRPr="00BC4B77">
        <w:rPr>
          <w:rFonts w:asciiTheme="minorHAnsi" w:hAnsiTheme="minorHAnsi" w:cstheme="minorHAnsi"/>
          <w:color w:val="FF0000"/>
          <w:sz w:val="20"/>
          <w:szCs w:val="24"/>
        </w:rPr>
        <w:t xml:space="preserve">. </w:t>
      </w:r>
    </w:p>
    <w:p w14:paraId="66E6707D" w14:textId="77777777" w:rsidR="000D56DF" w:rsidRPr="00BC4B77" w:rsidRDefault="000D56DF" w:rsidP="00841A8B">
      <w:pPr>
        <w:spacing w:before="120" w:after="120" w:line="240" w:lineRule="auto"/>
        <w:jc w:val="center"/>
        <w:rPr>
          <w:rFonts w:asciiTheme="minorHAnsi" w:hAnsiTheme="minorHAnsi" w:cstheme="minorHAnsi"/>
          <w:szCs w:val="24"/>
        </w:rPr>
      </w:pPr>
    </w:p>
    <w:p w14:paraId="66E6707E" w14:textId="77777777" w:rsidR="000D56DF" w:rsidRPr="00BC4B77" w:rsidRDefault="000D56DF" w:rsidP="00841A8B">
      <w:pPr>
        <w:spacing w:before="120" w:after="120" w:line="240" w:lineRule="auto"/>
        <w:jc w:val="center"/>
        <w:rPr>
          <w:rFonts w:asciiTheme="minorHAnsi" w:hAnsiTheme="minorHAnsi" w:cstheme="minorHAnsi"/>
          <w:szCs w:val="24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9"/>
        <w:gridCol w:w="5387"/>
      </w:tblGrid>
      <w:tr w:rsidR="00E71FAE" w:rsidRPr="00BC4B77" w14:paraId="66E67081" w14:textId="77777777" w:rsidTr="003C4D51">
        <w:trPr>
          <w:trHeight w:val="567"/>
        </w:trPr>
        <w:tc>
          <w:tcPr>
            <w:tcW w:w="3539" w:type="dxa"/>
            <w:shd w:val="clear" w:color="auto" w:fill="F89C57"/>
          </w:tcPr>
          <w:p w14:paraId="66E6707F" w14:textId="77777777" w:rsidR="000D56DF" w:rsidRPr="00BC4B77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Operačný program:</w:t>
            </w:r>
          </w:p>
        </w:tc>
        <w:tc>
          <w:tcPr>
            <w:tcW w:w="5387" w:type="dxa"/>
          </w:tcPr>
          <w:p w14:paraId="66E67080" w14:textId="7FB59278" w:rsidR="000D56DF" w:rsidRPr="00BC4B77" w:rsidRDefault="00816F28" w:rsidP="00841A8B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V ITMS2014+ sa generuje automaticky.</w:t>
            </w:r>
          </w:p>
        </w:tc>
      </w:tr>
      <w:tr w:rsidR="00E71FAE" w:rsidRPr="00BC4B77" w14:paraId="66E67084" w14:textId="77777777" w:rsidTr="003C4D51">
        <w:trPr>
          <w:trHeight w:val="567"/>
        </w:trPr>
        <w:tc>
          <w:tcPr>
            <w:tcW w:w="3539" w:type="dxa"/>
            <w:shd w:val="clear" w:color="auto" w:fill="F89C57"/>
          </w:tcPr>
          <w:p w14:paraId="66E67082" w14:textId="77777777" w:rsidR="000D56DF" w:rsidRPr="00BC4B77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Žiadateľ:</w:t>
            </w:r>
          </w:p>
        </w:tc>
        <w:tc>
          <w:tcPr>
            <w:tcW w:w="5387" w:type="dxa"/>
          </w:tcPr>
          <w:p w14:paraId="66E67083" w14:textId="50920310" w:rsidR="000D56DF" w:rsidRPr="00BC4B77" w:rsidRDefault="00816F28" w:rsidP="00841A8B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V ITMS2014+ sa generuje automaticky.</w:t>
            </w:r>
          </w:p>
        </w:tc>
      </w:tr>
      <w:tr w:rsidR="00E71FAE" w:rsidRPr="00BC4B77" w14:paraId="66E67087" w14:textId="77777777" w:rsidTr="003C4D51">
        <w:trPr>
          <w:trHeight w:val="567"/>
        </w:trPr>
        <w:tc>
          <w:tcPr>
            <w:tcW w:w="3539" w:type="dxa"/>
            <w:shd w:val="clear" w:color="auto" w:fill="F89C57"/>
          </w:tcPr>
          <w:p w14:paraId="66E67085" w14:textId="77777777" w:rsidR="000D56DF" w:rsidRPr="00BC4B77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Názov projektu:</w:t>
            </w:r>
          </w:p>
        </w:tc>
        <w:tc>
          <w:tcPr>
            <w:tcW w:w="5387" w:type="dxa"/>
          </w:tcPr>
          <w:p w14:paraId="66E67086" w14:textId="45FE4140" w:rsidR="000D56DF" w:rsidRPr="00BC4B77" w:rsidRDefault="00816F28" w:rsidP="00F518F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Žiadateľ uvedie presný názov projektu. V prípade, že sa názov projektu v ŽoNFP, vrátane jej príloh opakuje, je potrebné dbať, aby bol v každej jej časti názov rovnaký.</w:t>
            </w:r>
          </w:p>
        </w:tc>
      </w:tr>
      <w:tr w:rsidR="00E71FAE" w:rsidRPr="00BC4B77" w14:paraId="66E6708A" w14:textId="77777777" w:rsidTr="003C4D51">
        <w:trPr>
          <w:trHeight w:val="567"/>
        </w:trPr>
        <w:tc>
          <w:tcPr>
            <w:tcW w:w="3539" w:type="dxa"/>
            <w:shd w:val="clear" w:color="auto" w:fill="F89C57"/>
          </w:tcPr>
          <w:p w14:paraId="66E67088" w14:textId="77777777" w:rsidR="000D56DF" w:rsidRPr="00BC4B77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Kód výzvy:</w:t>
            </w:r>
          </w:p>
        </w:tc>
        <w:tc>
          <w:tcPr>
            <w:tcW w:w="5387" w:type="dxa"/>
          </w:tcPr>
          <w:p w14:paraId="66E67089" w14:textId="77777777" w:rsidR="000D56DF" w:rsidRPr="00BC4B77" w:rsidRDefault="000D56DF" w:rsidP="00841A8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Vyberie sa relevantný kód výzvy z ponuky ITMS2014+</w:t>
            </w:r>
            <w:r w:rsidR="00996518" w:rsidRPr="00BC4B77">
              <w:rPr>
                <w:rFonts w:asciiTheme="minorHAnsi" w:hAnsiTheme="minorHAnsi" w:cstheme="minorHAnsi"/>
                <w:sz w:val="20"/>
                <w:szCs w:val="24"/>
              </w:rPr>
              <w:t>.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 </w:t>
            </w:r>
          </w:p>
        </w:tc>
      </w:tr>
      <w:tr w:rsidR="00E71FAE" w:rsidRPr="00BC4B77" w14:paraId="66E6708D" w14:textId="77777777" w:rsidTr="003C4D51">
        <w:trPr>
          <w:trHeight w:val="567"/>
        </w:trPr>
        <w:tc>
          <w:tcPr>
            <w:tcW w:w="3539" w:type="dxa"/>
            <w:shd w:val="clear" w:color="auto" w:fill="F89C57"/>
          </w:tcPr>
          <w:p w14:paraId="66E6708B" w14:textId="77777777" w:rsidR="000D56DF" w:rsidRPr="00BC4B77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Identifikátor žiadosti o NFP:</w:t>
            </w:r>
          </w:p>
        </w:tc>
        <w:tc>
          <w:tcPr>
            <w:tcW w:w="5387" w:type="dxa"/>
          </w:tcPr>
          <w:p w14:paraId="66E6708C" w14:textId="77777777" w:rsidR="000D56DF" w:rsidRPr="00BC4B77" w:rsidRDefault="00FF1C23" w:rsidP="00841A8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V </w:t>
            </w:r>
            <w:r w:rsidR="000D56DF" w:rsidRPr="00BC4B77">
              <w:rPr>
                <w:rFonts w:asciiTheme="minorHAnsi" w:hAnsiTheme="minorHAnsi" w:cstheme="minorHAnsi"/>
                <w:sz w:val="20"/>
                <w:szCs w:val="24"/>
              </w:rPr>
              <w:t>ITMS2014+ sa generuje automaticky po prvom uložení formulára ŽoNFP</w:t>
            </w:r>
            <w:r w:rsidR="00AF3F94" w:rsidRPr="00BC4B77">
              <w:rPr>
                <w:rFonts w:asciiTheme="minorHAnsi" w:hAnsiTheme="minorHAnsi" w:cstheme="minorHAnsi"/>
                <w:sz w:val="20"/>
                <w:szCs w:val="24"/>
              </w:rPr>
              <w:t>.</w:t>
            </w:r>
          </w:p>
        </w:tc>
      </w:tr>
      <w:tr w:rsidR="00E71FAE" w:rsidRPr="00BC4B77" w14:paraId="66E67090" w14:textId="77777777" w:rsidTr="003C4D51">
        <w:trPr>
          <w:trHeight w:val="567"/>
        </w:trPr>
        <w:tc>
          <w:tcPr>
            <w:tcW w:w="3539" w:type="dxa"/>
            <w:shd w:val="clear" w:color="auto" w:fill="F89C57"/>
          </w:tcPr>
          <w:p w14:paraId="66E6708E" w14:textId="77777777" w:rsidR="000D56DF" w:rsidRPr="00BC4B77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Celkové oprávnené výdavky projektu:</w:t>
            </w:r>
          </w:p>
        </w:tc>
        <w:tc>
          <w:tcPr>
            <w:tcW w:w="5387" w:type="dxa"/>
          </w:tcPr>
          <w:p w14:paraId="66E6708F" w14:textId="77777777" w:rsidR="000D56DF" w:rsidRPr="00BC4B77" w:rsidRDefault="009464F9" w:rsidP="0045609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V ITMS2014+ sa generuje automaticky po vyplnení </w:t>
            </w:r>
            <w:r w:rsidR="00456093" w:rsidRPr="00BC4B77">
              <w:rPr>
                <w:rFonts w:asciiTheme="minorHAnsi" w:hAnsiTheme="minorHAnsi" w:cstheme="minorHAnsi"/>
                <w:sz w:val="20"/>
                <w:szCs w:val="24"/>
              </w:rPr>
              <w:t>časti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 11. </w:t>
            </w:r>
          </w:p>
        </w:tc>
      </w:tr>
      <w:tr w:rsidR="00E71FAE" w:rsidRPr="00BC4B77" w14:paraId="66E67093" w14:textId="77777777" w:rsidTr="003C4D51">
        <w:trPr>
          <w:trHeight w:val="567"/>
        </w:trPr>
        <w:tc>
          <w:tcPr>
            <w:tcW w:w="3539" w:type="dxa"/>
            <w:shd w:val="clear" w:color="auto" w:fill="F89C57"/>
          </w:tcPr>
          <w:p w14:paraId="66E67091" w14:textId="77777777" w:rsidR="000D56DF" w:rsidRPr="00BC4B77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Požadovaná výška NFP:</w:t>
            </w:r>
          </w:p>
        </w:tc>
        <w:tc>
          <w:tcPr>
            <w:tcW w:w="5387" w:type="dxa"/>
          </w:tcPr>
          <w:p w14:paraId="66E67092" w14:textId="77777777" w:rsidR="000D56DF" w:rsidRPr="00BC4B77" w:rsidRDefault="009464F9" w:rsidP="0045609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V ITMS2014+ sa generuje automaticky po vyplnení </w:t>
            </w:r>
            <w:r w:rsidR="00456093"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časti 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11.</w:t>
            </w:r>
          </w:p>
        </w:tc>
      </w:tr>
      <w:tr w:rsidR="00E71FAE" w:rsidRPr="00BC4B77" w14:paraId="66E67096" w14:textId="77777777" w:rsidTr="003C4D51">
        <w:trPr>
          <w:trHeight w:val="567"/>
        </w:trPr>
        <w:tc>
          <w:tcPr>
            <w:tcW w:w="3539" w:type="dxa"/>
            <w:shd w:val="clear" w:color="auto" w:fill="F89C57"/>
          </w:tcPr>
          <w:p w14:paraId="66E67094" w14:textId="77777777" w:rsidR="000D56DF" w:rsidRPr="00BC4B77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Kód žiadosti o NFP:</w:t>
            </w:r>
          </w:p>
        </w:tc>
        <w:tc>
          <w:tcPr>
            <w:tcW w:w="5387" w:type="dxa"/>
          </w:tcPr>
          <w:p w14:paraId="66E67095" w14:textId="77777777" w:rsidR="000D56DF" w:rsidRPr="00BC4B77" w:rsidRDefault="00FF1C23" w:rsidP="00841A8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V </w:t>
            </w:r>
            <w:r w:rsidR="000D56DF" w:rsidRPr="00BC4B77">
              <w:rPr>
                <w:rFonts w:asciiTheme="minorHAnsi" w:hAnsiTheme="minorHAnsi" w:cstheme="minorHAnsi"/>
                <w:sz w:val="20"/>
                <w:szCs w:val="24"/>
              </w:rPr>
              <w:t>ITMS2014+ sa generuje automaticky po zaregistrovaní predloženej ŽoNFP v ITMS2014+</w:t>
            </w:r>
            <w:r w:rsidR="00AF3F94" w:rsidRPr="00BC4B77">
              <w:rPr>
                <w:rFonts w:asciiTheme="minorHAnsi" w:hAnsiTheme="minorHAnsi" w:cstheme="minorHAnsi"/>
                <w:sz w:val="20"/>
                <w:szCs w:val="24"/>
              </w:rPr>
              <w:t>.</w:t>
            </w:r>
          </w:p>
        </w:tc>
      </w:tr>
    </w:tbl>
    <w:p w14:paraId="0DBE2C9A" w14:textId="42F879D4" w:rsidR="003C4D51" w:rsidRPr="00BC4B77" w:rsidRDefault="003C4D51" w:rsidP="003C4D51">
      <w:pPr>
        <w:spacing w:before="120" w:after="120" w:line="240" w:lineRule="auto"/>
        <w:rPr>
          <w:rFonts w:asciiTheme="minorHAnsi" w:hAnsiTheme="minorHAnsi" w:cstheme="minorHAnsi"/>
          <w:szCs w:val="24"/>
        </w:rPr>
      </w:pPr>
      <w:r w:rsidRPr="00BC4B77">
        <w:rPr>
          <w:rFonts w:asciiTheme="minorHAnsi" w:hAnsiTheme="minorHAnsi" w:cstheme="minorHAnsi"/>
          <w:szCs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0"/>
        <w:gridCol w:w="2347"/>
        <w:gridCol w:w="789"/>
        <w:gridCol w:w="1433"/>
        <w:gridCol w:w="20"/>
        <w:gridCol w:w="2573"/>
      </w:tblGrid>
      <w:tr w:rsidR="00E71FAE" w:rsidRPr="00BC4B77" w14:paraId="66E6709C" w14:textId="77777777" w:rsidTr="003C4D51">
        <w:trPr>
          <w:trHeight w:val="215"/>
        </w:trPr>
        <w:tc>
          <w:tcPr>
            <w:tcW w:w="9062" w:type="dxa"/>
            <w:gridSpan w:val="6"/>
            <w:shd w:val="clear" w:color="auto" w:fill="F89C57"/>
          </w:tcPr>
          <w:p w14:paraId="66E6709B" w14:textId="257ECA44" w:rsidR="000D56DF" w:rsidRPr="00BC4B77" w:rsidRDefault="008458D1" w:rsidP="007303C2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1. </w:t>
            </w:r>
            <w:r w:rsidR="00CE44F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Identifikácia žiadateľa</w:t>
            </w:r>
          </w:p>
        </w:tc>
      </w:tr>
      <w:tr w:rsidR="00E71FAE" w:rsidRPr="00BC4B77" w14:paraId="66E6709E" w14:textId="77777777" w:rsidTr="003C4D51">
        <w:trPr>
          <w:trHeight w:val="151"/>
        </w:trPr>
        <w:tc>
          <w:tcPr>
            <w:tcW w:w="9062" w:type="dxa"/>
            <w:gridSpan w:val="6"/>
          </w:tcPr>
          <w:p w14:paraId="66E6709D" w14:textId="461A1132" w:rsidR="000D56DF" w:rsidRPr="00BC4B77" w:rsidRDefault="000D56DF" w:rsidP="00816F28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Obchodn</w:t>
            </w:r>
            <w:r w:rsidRPr="00BC4B77">
              <w:rPr>
                <w:rFonts w:asciiTheme="minorHAnsi" w:eastAsia="Helvetica" w:hAnsiTheme="minorHAnsi" w:cstheme="minorHAnsi"/>
                <w:b/>
                <w:bCs/>
                <w:sz w:val="20"/>
                <w:szCs w:val="20"/>
              </w:rPr>
              <w:t xml:space="preserve">é meno/názov: </w:t>
            </w:r>
          </w:p>
        </w:tc>
      </w:tr>
      <w:tr w:rsidR="00E71FAE" w:rsidRPr="00BC4B77" w14:paraId="66E670A0" w14:textId="77777777" w:rsidTr="003C4D51">
        <w:trPr>
          <w:trHeight w:val="330"/>
        </w:trPr>
        <w:tc>
          <w:tcPr>
            <w:tcW w:w="9062" w:type="dxa"/>
            <w:gridSpan w:val="6"/>
          </w:tcPr>
          <w:p w14:paraId="66E6709F" w14:textId="125CD62D" w:rsidR="000D56DF" w:rsidRPr="00BC4B77" w:rsidRDefault="000D56DF" w:rsidP="00816F28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Sídlo: </w:t>
            </w:r>
          </w:p>
        </w:tc>
      </w:tr>
      <w:tr w:rsidR="00E71FAE" w:rsidRPr="00BC4B77" w14:paraId="66E670A2" w14:textId="77777777" w:rsidTr="003C4D51">
        <w:trPr>
          <w:trHeight w:val="330"/>
        </w:trPr>
        <w:tc>
          <w:tcPr>
            <w:tcW w:w="9062" w:type="dxa"/>
            <w:gridSpan w:val="6"/>
          </w:tcPr>
          <w:p w14:paraId="66E670A1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Štát:</w:t>
            </w:r>
            <w:r w:rsidR="00F518FB"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SR</w:t>
            </w:r>
          </w:p>
        </w:tc>
      </w:tr>
      <w:tr w:rsidR="00E71FAE" w:rsidRPr="00BC4B77" w14:paraId="66E670A4" w14:textId="77777777" w:rsidTr="003C4D51">
        <w:trPr>
          <w:trHeight w:val="330"/>
        </w:trPr>
        <w:tc>
          <w:tcPr>
            <w:tcW w:w="9062" w:type="dxa"/>
            <w:gridSpan w:val="6"/>
          </w:tcPr>
          <w:p w14:paraId="66E670A3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IČO:</w:t>
            </w:r>
          </w:p>
        </w:tc>
      </w:tr>
      <w:tr w:rsidR="00E71FAE" w:rsidRPr="00BC4B77" w14:paraId="66E670A6" w14:textId="77777777" w:rsidTr="003C4D51">
        <w:trPr>
          <w:trHeight w:val="330"/>
        </w:trPr>
        <w:tc>
          <w:tcPr>
            <w:tcW w:w="9062" w:type="dxa"/>
            <w:gridSpan w:val="6"/>
          </w:tcPr>
          <w:p w14:paraId="66E670A5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DIČ:</w:t>
            </w:r>
          </w:p>
        </w:tc>
      </w:tr>
      <w:tr w:rsidR="00E71FAE" w:rsidRPr="00BC4B77" w14:paraId="66E670A8" w14:textId="77777777" w:rsidTr="003C4D51">
        <w:trPr>
          <w:trHeight w:val="479"/>
        </w:trPr>
        <w:tc>
          <w:tcPr>
            <w:tcW w:w="9062" w:type="dxa"/>
            <w:gridSpan w:val="6"/>
          </w:tcPr>
          <w:p w14:paraId="66E670A7" w14:textId="0D1680E5" w:rsidR="000D56DF" w:rsidRPr="00BC4B77" w:rsidRDefault="000D56DF" w:rsidP="008E091F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IČZ: </w:t>
            </w:r>
            <w:r w:rsidRPr="00BC4B77">
              <w:rPr>
                <w:rFonts w:asciiTheme="minorHAnsi" w:hAnsiTheme="minorHAnsi" w:cstheme="minorHAnsi"/>
                <w:bCs/>
                <w:sz w:val="20"/>
                <w:szCs w:val="20"/>
              </w:rPr>
              <w:t>identifikačné číslo zamestnávateľa pridelené Sociálnou poisťovňou</w:t>
            </w:r>
            <w:r w:rsidRPr="00BC4B7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BC4B77">
              <w:rPr>
                <w:rFonts w:asciiTheme="minorHAnsi" w:hAnsiTheme="minorHAnsi" w:cstheme="minorHAnsi"/>
                <w:bCs/>
                <w:sz w:val="20"/>
                <w:szCs w:val="20"/>
              </w:rPr>
              <w:t>(v prípade, ak je žiadateľ registrovaný ako zamestnávateľ na účely sociálneho poistenia)</w:t>
            </w:r>
          </w:p>
        </w:tc>
      </w:tr>
      <w:tr w:rsidR="00E71FAE" w:rsidRPr="00BC4B77" w14:paraId="66E670AB" w14:textId="77777777" w:rsidTr="003C4D51">
        <w:trPr>
          <w:trHeight w:val="480"/>
        </w:trPr>
        <w:tc>
          <w:tcPr>
            <w:tcW w:w="5036" w:type="dxa"/>
            <w:gridSpan w:val="3"/>
          </w:tcPr>
          <w:p w14:paraId="66E670A9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Platiteľ DPH: áno/nie</w:t>
            </w:r>
          </w:p>
        </w:tc>
        <w:tc>
          <w:tcPr>
            <w:tcW w:w="4026" w:type="dxa"/>
            <w:gridSpan w:val="3"/>
          </w:tcPr>
          <w:p w14:paraId="66E670AA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IČ DPH:</w:t>
            </w:r>
          </w:p>
        </w:tc>
      </w:tr>
      <w:tr w:rsidR="00E71FAE" w:rsidRPr="00BC4B77" w14:paraId="66E670AD" w14:textId="77777777" w:rsidTr="003C4D51">
        <w:trPr>
          <w:trHeight w:val="330"/>
        </w:trPr>
        <w:tc>
          <w:tcPr>
            <w:tcW w:w="9062" w:type="dxa"/>
            <w:gridSpan w:val="6"/>
          </w:tcPr>
          <w:p w14:paraId="66E670AC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Právna forma:</w:t>
            </w:r>
          </w:p>
        </w:tc>
      </w:tr>
      <w:tr w:rsidR="00E71FAE" w:rsidRPr="00BC4B77" w14:paraId="66E670B0" w14:textId="77777777" w:rsidTr="003C4D51">
        <w:trPr>
          <w:trHeight w:val="775"/>
        </w:trPr>
        <w:tc>
          <w:tcPr>
            <w:tcW w:w="9062" w:type="dxa"/>
            <w:gridSpan w:val="6"/>
          </w:tcPr>
          <w:p w14:paraId="66E670AE" w14:textId="0AD6465B" w:rsidR="000D56DF" w:rsidRPr="00BC4B77" w:rsidRDefault="000D56DF" w:rsidP="007303C2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Štatutárny orgán:</w:t>
            </w:r>
            <w:r w:rsidR="00352EDF"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BC4B77">
              <w:rPr>
                <w:rFonts w:asciiTheme="minorHAnsi" w:hAnsiTheme="minorHAnsi" w:cstheme="minorHAnsi"/>
                <w:sz w:val="20"/>
                <w:szCs w:val="20"/>
              </w:rPr>
              <w:t xml:space="preserve">v prípade kolektívneho štatutárneho orgánu uvedie žiadateľ údaje za všetkých členov, v prípade viacerých fyzických osôb oprávnených konať za spoločnosť (konatelia, komplementári, spoločníci) uvedie žiadateľ všetky takéto </w:t>
            </w:r>
            <w:r w:rsidR="009D546E" w:rsidRPr="00BC4B77">
              <w:rPr>
                <w:rFonts w:asciiTheme="minorHAnsi" w:hAnsiTheme="minorHAnsi" w:cstheme="minorHAnsi"/>
                <w:sz w:val="20"/>
                <w:szCs w:val="20"/>
              </w:rPr>
              <w:t>osoby</w:t>
            </w:r>
          </w:p>
          <w:p w14:paraId="66E670AF" w14:textId="77777777" w:rsidR="00A7021E" w:rsidRPr="00BC4B77" w:rsidRDefault="00A7021E" w:rsidP="007303C2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sz w:val="20"/>
                <w:szCs w:val="20"/>
              </w:rPr>
              <w:t>Žiadateľ je povinný uviesť štatutárny orgán v súlade s výpisom z</w:t>
            </w:r>
            <w:r w:rsidR="00EC04D8" w:rsidRPr="00BC4B7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BC4B77">
              <w:rPr>
                <w:rFonts w:asciiTheme="minorHAnsi" w:hAnsiTheme="minorHAnsi" w:cstheme="minorHAnsi"/>
                <w:sz w:val="20"/>
                <w:szCs w:val="20"/>
              </w:rPr>
              <w:t>registra</w:t>
            </w:r>
            <w:r w:rsidR="00EC04D8" w:rsidRPr="00BC4B77">
              <w:rPr>
                <w:rFonts w:asciiTheme="minorHAnsi" w:hAnsiTheme="minorHAnsi" w:cstheme="minorHAnsi"/>
                <w:sz w:val="20"/>
                <w:szCs w:val="20"/>
              </w:rPr>
              <w:t xml:space="preserve"> (OR SR, ZR SR, register neziskových organizácií</w:t>
            </w:r>
            <w:r w:rsidR="001826F2" w:rsidRPr="00BC4B77">
              <w:rPr>
                <w:rFonts w:asciiTheme="minorHAnsi" w:hAnsiTheme="minorHAnsi" w:cstheme="minorHAnsi"/>
                <w:sz w:val="20"/>
                <w:szCs w:val="20"/>
              </w:rPr>
              <w:t>, iný register, ak sa pre vznik právnickej osoby vyžaduje zápis do registra podľa osobitných predpisov,</w:t>
            </w:r>
            <w:r w:rsidR="00EC04D8" w:rsidRPr="00BC4B77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BC4B77">
              <w:rPr>
                <w:rFonts w:asciiTheme="minorHAnsi" w:hAnsiTheme="minorHAnsi" w:cstheme="minorHAnsi"/>
                <w:sz w:val="20"/>
                <w:szCs w:val="20"/>
              </w:rPr>
              <w:t xml:space="preserve"> alebo iným dokumentom </w:t>
            </w:r>
            <w:r w:rsidR="001826F2" w:rsidRPr="00BC4B77">
              <w:rPr>
                <w:rFonts w:asciiTheme="minorHAnsi" w:hAnsiTheme="minorHAnsi" w:cstheme="minorHAnsi"/>
                <w:sz w:val="20"/>
                <w:szCs w:val="20"/>
              </w:rPr>
              <w:t xml:space="preserve">(štatút, zakladacia listina a pod.) </w:t>
            </w:r>
            <w:r w:rsidRPr="00BC4B77">
              <w:rPr>
                <w:rFonts w:asciiTheme="minorHAnsi" w:hAnsiTheme="minorHAnsi" w:cstheme="minorHAnsi"/>
                <w:sz w:val="20"/>
                <w:szCs w:val="20"/>
              </w:rPr>
              <w:t>potvrdzujúcim, že osoba uvedená v ŽoNFP ako štatutárny orgán je osobou uvedenou ako štatutárny orgán</w:t>
            </w:r>
            <w:r w:rsidR="001826F2" w:rsidRPr="00BC4B77">
              <w:rPr>
                <w:rFonts w:asciiTheme="minorHAnsi" w:hAnsiTheme="minorHAnsi" w:cstheme="minorHAnsi"/>
                <w:sz w:val="20"/>
                <w:szCs w:val="20"/>
              </w:rPr>
              <w:t xml:space="preserve"> (resp.  osobou oprávnenou konať za žiadateľa)</w:t>
            </w:r>
            <w:r w:rsidRPr="00BC4B77">
              <w:rPr>
                <w:rFonts w:asciiTheme="minorHAnsi" w:hAnsiTheme="minorHAnsi" w:cstheme="minorHAnsi"/>
                <w:sz w:val="20"/>
                <w:szCs w:val="20"/>
              </w:rPr>
              <w:t xml:space="preserve"> v registri </w:t>
            </w:r>
            <w:r w:rsidR="001826F2" w:rsidRPr="00BC4B77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BC4B77">
              <w:rPr>
                <w:rFonts w:asciiTheme="minorHAnsi" w:hAnsiTheme="minorHAnsi" w:cstheme="minorHAnsi"/>
                <w:sz w:val="20"/>
                <w:szCs w:val="20"/>
              </w:rPr>
              <w:t xml:space="preserve">lebo </w:t>
            </w:r>
            <w:r w:rsidR="00767BF9" w:rsidRPr="00BC4B77">
              <w:rPr>
                <w:rFonts w:asciiTheme="minorHAnsi" w:hAnsiTheme="minorHAnsi" w:cstheme="minorHAnsi"/>
                <w:sz w:val="20"/>
                <w:szCs w:val="20"/>
              </w:rPr>
              <w:t xml:space="preserve">v </w:t>
            </w:r>
            <w:r w:rsidRPr="00BC4B77">
              <w:rPr>
                <w:rFonts w:asciiTheme="minorHAnsi" w:hAnsiTheme="minorHAnsi" w:cstheme="minorHAnsi"/>
                <w:sz w:val="20"/>
                <w:szCs w:val="20"/>
              </w:rPr>
              <w:t>inom dokumente.</w:t>
            </w:r>
          </w:p>
        </w:tc>
      </w:tr>
      <w:tr w:rsidR="00E71FAE" w:rsidRPr="00BC4B77" w14:paraId="66E670B5" w14:textId="77777777" w:rsidTr="003C4D51">
        <w:trPr>
          <w:trHeight w:val="330"/>
        </w:trPr>
        <w:tc>
          <w:tcPr>
            <w:tcW w:w="1900" w:type="dxa"/>
          </w:tcPr>
          <w:p w14:paraId="66E670B1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Titul</w:t>
            </w:r>
          </w:p>
        </w:tc>
        <w:tc>
          <w:tcPr>
            <w:tcW w:w="2347" w:type="dxa"/>
          </w:tcPr>
          <w:p w14:paraId="66E670B2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Meno</w:t>
            </w:r>
          </w:p>
        </w:tc>
        <w:tc>
          <w:tcPr>
            <w:tcW w:w="2242" w:type="dxa"/>
            <w:gridSpan w:val="3"/>
          </w:tcPr>
          <w:p w14:paraId="66E670B3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Priezvisko</w:t>
            </w:r>
          </w:p>
        </w:tc>
        <w:tc>
          <w:tcPr>
            <w:tcW w:w="2573" w:type="dxa"/>
          </w:tcPr>
          <w:p w14:paraId="66E670B4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Titul za menom</w:t>
            </w:r>
          </w:p>
        </w:tc>
      </w:tr>
      <w:tr w:rsidR="003C4D51" w:rsidRPr="00BC4B77" w14:paraId="4497C8DB" w14:textId="77777777" w:rsidTr="003C4D51">
        <w:trPr>
          <w:trHeight w:val="330"/>
        </w:trPr>
        <w:tc>
          <w:tcPr>
            <w:tcW w:w="1900" w:type="dxa"/>
          </w:tcPr>
          <w:p w14:paraId="0F9BC707" w14:textId="77777777" w:rsidR="003C4D51" w:rsidRPr="00BC4B77" w:rsidRDefault="003C4D51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347" w:type="dxa"/>
          </w:tcPr>
          <w:p w14:paraId="662F046C" w14:textId="77777777" w:rsidR="003C4D51" w:rsidRPr="00BC4B77" w:rsidRDefault="003C4D51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42" w:type="dxa"/>
            <w:gridSpan w:val="3"/>
          </w:tcPr>
          <w:p w14:paraId="34C99BDF" w14:textId="77777777" w:rsidR="003C4D51" w:rsidRPr="00BC4B77" w:rsidRDefault="003C4D51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73" w:type="dxa"/>
          </w:tcPr>
          <w:p w14:paraId="356D7E6C" w14:textId="77777777" w:rsidR="003C4D51" w:rsidRPr="00BC4B77" w:rsidRDefault="003C4D51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C4D51" w:rsidRPr="00BC4B77" w14:paraId="686A6595" w14:textId="77777777" w:rsidTr="003C4D51">
        <w:trPr>
          <w:trHeight w:val="330"/>
        </w:trPr>
        <w:tc>
          <w:tcPr>
            <w:tcW w:w="9062" w:type="dxa"/>
            <w:gridSpan w:val="6"/>
            <w:shd w:val="clear" w:color="auto" w:fill="F89C57"/>
          </w:tcPr>
          <w:p w14:paraId="3AAF0BF4" w14:textId="64A0A649" w:rsidR="003C4D51" w:rsidRPr="00BC4B77" w:rsidRDefault="003C4D51" w:rsidP="00E42276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  Identifikácia organizačnej zložky zodpovednej za realizáciu projektu</w:t>
            </w:r>
          </w:p>
        </w:tc>
      </w:tr>
      <w:tr w:rsidR="003C4D51" w:rsidRPr="00BC4B77" w14:paraId="14B8AB23" w14:textId="77777777" w:rsidTr="003C4D51">
        <w:trPr>
          <w:trHeight w:val="330"/>
        </w:trPr>
        <w:tc>
          <w:tcPr>
            <w:tcW w:w="9062" w:type="dxa"/>
            <w:gridSpan w:val="6"/>
          </w:tcPr>
          <w:p w14:paraId="54C7EC14" w14:textId="0A21CE43" w:rsidR="003C4D51" w:rsidRPr="00BC4B77" w:rsidRDefault="00E42276" w:rsidP="003C4D51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Názov: </w:t>
            </w:r>
            <w:r w:rsidRPr="00471012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vypĺňa sa v prípade, ak za žiadateľa s právnou subjektivitou bude vecný výkon realizácie zabezpečovať organizačná zložka, </w:t>
            </w:r>
            <w:r w:rsidRPr="00471012">
              <w:rPr>
                <w:rFonts w:asciiTheme="minorHAnsi" w:hAnsiTheme="minorHAnsi" w:cstheme="minorHAnsi"/>
                <w:bCs/>
                <w:i/>
                <w:sz w:val="20"/>
                <w:szCs w:val="20"/>
                <w:u w:val="single"/>
              </w:rPr>
              <w:t>ktorá vystupuje samostatne, ale nemá vlastnú právnu subjektivitu</w:t>
            </w:r>
            <w:r w:rsidRPr="00471012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 (napr. fakulta univerzity, odštepný závod bez právnej subjektivity a pod.)</w:t>
            </w:r>
          </w:p>
        </w:tc>
      </w:tr>
      <w:tr w:rsidR="003C4D51" w:rsidRPr="00BC4B77" w14:paraId="4BD929ED" w14:textId="77777777" w:rsidTr="003C4D51">
        <w:trPr>
          <w:trHeight w:val="330"/>
        </w:trPr>
        <w:tc>
          <w:tcPr>
            <w:tcW w:w="9062" w:type="dxa"/>
            <w:gridSpan w:val="6"/>
          </w:tcPr>
          <w:p w14:paraId="0B8A1876" w14:textId="37D8FD3A" w:rsidR="003C4D51" w:rsidRPr="00BC4B77" w:rsidRDefault="003C4D51" w:rsidP="003C4D51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Sídlo: </w:t>
            </w:r>
            <w:r w:rsidR="00E42276" w:rsidRPr="00E42276">
              <w:rPr>
                <w:rFonts w:asciiTheme="minorHAnsi" w:hAnsiTheme="minorHAnsi" w:cstheme="minorHAnsi"/>
                <w:sz w:val="20"/>
                <w:szCs w:val="20"/>
              </w:rPr>
              <w:t>Obec, ulica, číslo, PSČ</w:t>
            </w:r>
          </w:p>
        </w:tc>
      </w:tr>
      <w:tr w:rsidR="003C4D51" w:rsidRPr="00BC4B77" w14:paraId="249B3D3A" w14:textId="77777777" w:rsidTr="003C4D51">
        <w:trPr>
          <w:trHeight w:val="330"/>
        </w:trPr>
        <w:tc>
          <w:tcPr>
            <w:tcW w:w="9062" w:type="dxa"/>
            <w:gridSpan w:val="6"/>
          </w:tcPr>
          <w:p w14:paraId="652A58BD" w14:textId="2BE4F732" w:rsidR="003C4D51" w:rsidRPr="00BC4B77" w:rsidRDefault="003C4D51" w:rsidP="003C4D51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Identifikácia zástupcov:</w:t>
            </w:r>
            <w:r w:rsidR="00E422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E42276" w:rsidRPr="00E42276">
              <w:rPr>
                <w:rFonts w:asciiTheme="minorHAnsi" w:hAnsiTheme="minorHAnsi" w:cstheme="minorHAnsi"/>
                <w:sz w:val="20"/>
                <w:szCs w:val="20"/>
              </w:rPr>
              <w:t>vyplnia sa údaje o osobe/osobách oprávnenej/oprávnených konať v mene organizačnej zložky zodpovednej za realizáciu projektu</w:t>
            </w:r>
          </w:p>
        </w:tc>
      </w:tr>
      <w:tr w:rsidR="003C4D51" w:rsidRPr="00BC4B77" w14:paraId="40E64864" w14:textId="77777777" w:rsidTr="003C4D51">
        <w:trPr>
          <w:trHeight w:val="330"/>
        </w:trPr>
        <w:tc>
          <w:tcPr>
            <w:tcW w:w="1900" w:type="dxa"/>
          </w:tcPr>
          <w:p w14:paraId="7288A97E" w14:textId="77777777" w:rsidR="003C4D51" w:rsidRPr="00BC4B77" w:rsidRDefault="003C4D51" w:rsidP="003C4D51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Titul</w:t>
            </w:r>
          </w:p>
        </w:tc>
        <w:tc>
          <w:tcPr>
            <w:tcW w:w="2347" w:type="dxa"/>
          </w:tcPr>
          <w:p w14:paraId="7FDB354A" w14:textId="77777777" w:rsidR="003C4D51" w:rsidRPr="00BC4B77" w:rsidRDefault="003C4D51" w:rsidP="003C4D51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Meno</w:t>
            </w:r>
          </w:p>
        </w:tc>
        <w:tc>
          <w:tcPr>
            <w:tcW w:w="2222" w:type="dxa"/>
            <w:gridSpan w:val="2"/>
          </w:tcPr>
          <w:p w14:paraId="17985517" w14:textId="77777777" w:rsidR="003C4D51" w:rsidRPr="00BC4B77" w:rsidRDefault="003C4D51" w:rsidP="003C4D51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Priezvisko</w:t>
            </w:r>
          </w:p>
        </w:tc>
        <w:tc>
          <w:tcPr>
            <w:tcW w:w="2593" w:type="dxa"/>
            <w:gridSpan w:val="2"/>
          </w:tcPr>
          <w:p w14:paraId="4A051AE9" w14:textId="77777777" w:rsidR="003C4D51" w:rsidRPr="00BC4B77" w:rsidRDefault="003C4D51" w:rsidP="003C4D51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Titul za menom</w:t>
            </w:r>
          </w:p>
        </w:tc>
      </w:tr>
      <w:tr w:rsidR="003C4D51" w:rsidRPr="00BC4B77" w14:paraId="1E3FEC71" w14:textId="77777777" w:rsidTr="003C4D51">
        <w:trPr>
          <w:trHeight w:val="330"/>
        </w:trPr>
        <w:tc>
          <w:tcPr>
            <w:tcW w:w="1900" w:type="dxa"/>
          </w:tcPr>
          <w:p w14:paraId="5D7405CF" w14:textId="77777777" w:rsidR="003C4D51" w:rsidRPr="00BC4B77" w:rsidRDefault="003C4D51" w:rsidP="003C4D51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47" w:type="dxa"/>
          </w:tcPr>
          <w:p w14:paraId="470FBC1A" w14:textId="77777777" w:rsidR="003C4D51" w:rsidRPr="00BC4B77" w:rsidRDefault="003C4D51" w:rsidP="003C4D51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22" w:type="dxa"/>
            <w:gridSpan w:val="2"/>
          </w:tcPr>
          <w:p w14:paraId="41B00C7C" w14:textId="77777777" w:rsidR="003C4D51" w:rsidRPr="00BC4B77" w:rsidRDefault="003C4D51" w:rsidP="003C4D51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3" w:type="dxa"/>
            <w:gridSpan w:val="2"/>
          </w:tcPr>
          <w:p w14:paraId="19DBBF20" w14:textId="77777777" w:rsidR="003C4D51" w:rsidRPr="00BC4B77" w:rsidRDefault="003C4D51" w:rsidP="003C4D51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</w:tbl>
    <w:p w14:paraId="2B3CAA4B" w14:textId="145C778B" w:rsidR="003C4D51" w:rsidRPr="00BC4B77" w:rsidRDefault="003C4D51">
      <w:pPr>
        <w:rPr>
          <w:rFonts w:asciiTheme="minorHAnsi" w:hAnsiTheme="minorHAnsi"/>
        </w:rPr>
      </w:pPr>
      <w:r w:rsidRPr="00BC4B77">
        <w:rPr>
          <w:rFonts w:asciiTheme="minorHAnsi" w:hAnsiTheme="minorHAnsi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1657"/>
        <w:gridCol w:w="44"/>
        <w:gridCol w:w="1276"/>
        <w:gridCol w:w="685"/>
        <w:gridCol w:w="148"/>
        <w:gridCol w:w="373"/>
        <w:gridCol w:w="495"/>
        <w:gridCol w:w="965"/>
        <w:gridCol w:w="2573"/>
      </w:tblGrid>
      <w:tr w:rsidR="00E71FAE" w:rsidRPr="00BC4B77" w14:paraId="66E670CF" w14:textId="77777777" w:rsidTr="003C4D51">
        <w:trPr>
          <w:trHeight w:val="328"/>
        </w:trPr>
        <w:tc>
          <w:tcPr>
            <w:tcW w:w="9062" w:type="dxa"/>
            <w:gridSpan w:val="10"/>
            <w:shd w:val="clear" w:color="auto" w:fill="F89C57"/>
          </w:tcPr>
          <w:p w14:paraId="66E670CE" w14:textId="55BE0F77" w:rsidR="000D56DF" w:rsidRPr="00BC4B77" w:rsidRDefault="000D56DF" w:rsidP="007303C2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lastRenderedPageBreak/>
              <w:t>3.</w:t>
            </w:r>
            <w:r w:rsidR="008458D1"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  <w:r w:rsidR="00CE44F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Komunikácia vo veci žiadosti</w:t>
            </w:r>
          </w:p>
        </w:tc>
      </w:tr>
      <w:tr w:rsidR="00E71FAE" w:rsidRPr="00BC4B77" w14:paraId="66E670D1" w14:textId="77777777" w:rsidTr="003C4D51">
        <w:trPr>
          <w:trHeight w:val="330"/>
        </w:trPr>
        <w:tc>
          <w:tcPr>
            <w:tcW w:w="9062" w:type="dxa"/>
            <w:gridSpan w:val="10"/>
          </w:tcPr>
          <w:p w14:paraId="66E670D0" w14:textId="3B96A3A9" w:rsidR="000D56DF" w:rsidRPr="00BC4B77" w:rsidRDefault="000D56DF" w:rsidP="003C4D51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Kontaktné údaje a adresa na doručovanie písomností: 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žiadateľ uvedie jednu alebo viac osôb, ktorým budú doručované písomnosti a informácie v konaní o žiadosti o NFP a uvedie adresu, na ktorú majú byť </w:t>
            </w:r>
            <w:r w:rsidRPr="004E731D">
              <w:rPr>
                <w:rFonts w:asciiTheme="minorHAnsi" w:hAnsiTheme="minorHAnsi" w:cstheme="minorHAnsi"/>
                <w:sz w:val="20"/>
                <w:szCs w:val="24"/>
              </w:rPr>
              <w:t>doručované písomnosti (akékoľvek písomnosti sa budú doručovať výlučne na adresu uvedenú v tejto časti)</w:t>
            </w:r>
            <w:r w:rsidR="008A755F" w:rsidRPr="004E731D">
              <w:rPr>
                <w:rFonts w:asciiTheme="minorHAnsi" w:hAnsiTheme="minorHAnsi" w:cstheme="minorHAnsi"/>
                <w:sz w:val="20"/>
                <w:szCs w:val="24"/>
              </w:rPr>
              <w:t>, (potrebné uvádzať adresu miesta výkonu práce)</w:t>
            </w:r>
          </w:p>
        </w:tc>
      </w:tr>
      <w:tr w:rsidR="00E71FAE" w:rsidRPr="00BC4B77" w14:paraId="66E670D3" w14:textId="77777777" w:rsidTr="003C4D51">
        <w:trPr>
          <w:trHeight w:val="330"/>
        </w:trPr>
        <w:tc>
          <w:tcPr>
            <w:tcW w:w="9062" w:type="dxa"/>
            <w:gridSpan w:val="10"/>
          </w:tcPr>
          <w:p w14:paraId="66E670D2" w14:textId="5031BB93" w:rsidR="000D56DF" w:rsidRPr="00BC4B77" w:rsidRDefault="000D56DF" w:rsidP="00857E6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Kontaktná osoba: 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možnosť uvedenia viacerých kontaktných osôb a viacerých údajov v</w:t>
            </w:r>
            <w:r w:rsidR="00674C44" w:rsidRPr="00BC4B77">
              <w:rPr>
                <w:rFonts w:asciiTheme="minorHAnsi" w:hAnsiTheme="minorHAnsi" w:cstheme="minorHAnsi"/>
                <w:sz w:val="20"/>
                <w:szCs w:val="24"/>
              </w:rPr>
              <w:t> 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tabuľke</w:t>
            </w:r>
          </w:p>
        </w:tc>
      </w:tr>
      <w:tr w:rsidR="00E71FAE" w:rsidRPr="00BC4B77" w14:paraId="66E670D9" w14:textId="77777777" w:rsidTr="003C4D51">
        <w:trPr>
          <w:trHeight w:val="330"/>
        </w:trPr>
        <w:tc>
          <w:tcPr>
            <w:tcW w:w="846" w:type="dxa"/>
          </w:tcPr>
          <w:p w14:paraId="66E670D4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Titul</w:t>
            </w:r>
          </w:p>
        </w:tc>
        <w:tc>
          <w:tcPr>
            <w:tcW w:w="1701" w:type="dxa"/>
            <w:gridSpan w:val="2"/>
          </w:tcPr>
          <w:p w14:paraId="66E670D5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Meno</w:t>
            </w:r>
          </w:p>
        </w:tc>
        <w:tc>
          <w:tcPr>
            <w:tcW w:w="1276" w:type="dxa"/>
          </w:tcPr>
          <w:p w14:paraId="66E670D6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Priezvisko</w:t>
            </w:r>
          </w:p>
        </w:tc>
        <w:tc>
          <w:tcPr>
            <w:tcW w:w="1701" w:type="dxa"/>
            <w:gridSpan w:val="4"/>
          </w:tcPr>
          <w:p w14:paraId="66E670D7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Titul za menom</w:t>
            </w:r>
          </w:p>
        </w:tc>
        <w:tc>
          <w:tcPr>
            <w:tcW w:w="3538" w:type="dxa"/>
            <w:gridSpan w:val="2"/>
          </w:tcPr>
          <w:p w14:paraId="66E670D8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Subjekt</w:t>
            </w:r>
          </w:p>
        </w:tc>
      </w:tr>
      <w:tr w:rsidR="00E71FAE" w:rsidRPr="00BC4B77" w14:paraId="66E670DF" w14:textId="77777777" w:rsidTr="003C4D51">
        <w:trPr>
          <w:trHeight w:val="330"/>
        </w:trPr>
        <w:tc>
          <w:tcPr>
            <w:tcW w:w="846" w:type="dxa"/>
          </w:tcPr>
          <w:p w14:paraId="66E670DA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</w:tcPr>
          <w:p w14:paraId="66E670DB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14:paraId="66E670DC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4"/>
          </w:tcPr>
          <w:p w14:paraId="66E670DD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38" w:type="dxa"/>
            <w:gridSpan w:val="2"/>
          </w:tcPr>
          <w:p w14:paraId="66E670DE" w14:textId="77777777" w:rsidR="000D56DF" w:rsidRPr="00BC4B77" w:rsidRDefault="00CB4C59" w:rsidP="007303C2">
            <w:pPr>
              <w:spacing w:before="120" w:after="12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Cs/>
                <w:sz w:val="20"/>
                <w:szCs w:val="20"/>
              </w:rPr>
              <w:t>žiadateľ</w:t>
            </w:r>
            <w:r w:rsidR="000D56DF" w:rsidRPr="00BC4B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</w:tr>
      <w:tr w:rsidR="00E71FAE" w:rsidRPr="00BC4B77" w14:paraId="66E670E1" w14:textId="77777777" w:rsidTr="003C4D51">
        <w:trPr>
          <w:trHeight w:val="330"/>
        </w:trPr>
        <w:tc>
          <w:tcPr>
            <w:tcW w:w="9062" w:type="dxa"/>
            <w:gridSpan w:val="10"/>
          </w:tcPr>
          <w:p w14:paraId="66E670E0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Adresa na doručovanie písomností:</w:t>
            </w:r>
            <w:r w:rsidRPr="00BC4B77">
              <w:rPr>
                <w:rFonts w:asciiTheme="minorHAnsi" w:hAnsiTheme="minorHAnsi" w:cstheme="minorHAnsi"/>
                <w:sz w:val="20"/>
                <w:szCs w:val="20"/>
              </w:rPr>
              <w:t> Obec, PSČ, ulica, číslo</w:t>
            </w:r>
          </w:p>
        </w:tc>
      </w:tr>
      <w:tr w:rsidR="000D56DF" w:rsidRPr="00BC4B77" w14:paraId="66E670E4" w14:textId="77777777" w:rsidTr="003C4D51">
        <w:trPr>
          <w:trHeight w:val="330"/>
        </w:trPr>
        <w:tc>
          <w:tcPr>
            <w:tcW w:w="4508" w:type="dxa"/>
            <w:gridSpan w:val="5"/>
          </w:tcPr>
          <w:p w14:paraId="66E670E2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4554" w:type="dxa"/>
            <w:gridSpan w:val="5"/>
          </w:tcPr>
          <w:p w14:paraId="66E670E3" w14:textId="4B29FC45" w:rsidR="000D56DF" w:rsidRPr="00BC4B77" w:rsidRDefault="00674C44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</w:t>
            </w:r>
            <w:r w:rsidR="000D56DF" w:rsidRPr="00BC4B7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elefón</w:t>
            </w:r>
          </w:p>
        </w:tc>
      </w:tr>
      <w:tr w:rsidR="00E71FAE" w:rsidRPr="00BC4B77" w14:paraId="66E670E7" w14:textId="77777777" w:rsidTr="003C4D51">
        <w:trPr>
          <w:trHeight w:val="330"/>
        </w:trPr>
        <w:tc>
          <w:tcPr>
            <w:tcW w:w="9062" w:type="dxa"/>
            <w:gridSpan w:val="10"/>
            <w:shd w:val="clear" w:color="auto" w:fill="F89C57"/>
          </w:tcPr>
          <w:p w14:paraId="66E670E6" w14:textId="7A9A80BD" w:rsidR="000D56DF" w:rsidRPr="00BC4B77" w:rsidRDefault="008458D1" w:rsidP="00CE44F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4.</w:t>
            </w:r>
            <w:r w:rsidR="000D56DF"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 Identifikácia partnera</w:t>
            </w:r>
            <w:r w:rsidR="00CE44F7" w:rsidRPr="00471012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2"/>
            </w:r>
          </w:p>
        </w:tc>
      </w:tr>
      <w:tr w:rsidR="00E71FAE" w:rsidRPr="00BC4B77" w14:paraId="66E670E9" w14:textId="77777777" w:rsidTr="003C4D51">
        <w:trPr>
          <w:trHeight w:val="330"/>
        </w:trPr>
        <w:tc>
          <w:tcPr>
            <w:tcW w:w="9062" w:type="dxa"/>
            <w:gridSpan w:val="10"/>
          </w:tcPr>
          <w:p w14:paraId="66E670E8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Obchodné meno/názov: </w:t>
            </w:r>
            <w:r w:rsidR="00BD5931"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neuplatňuje sa</w:t>
            </w:r>
            <w:r w:rsidRPr="00BC4B77">
              <w:rPr>
                <w:rFonts w:asciiTheme="minorHAnsi" w:hAnsiTheme="minorHAnsi" w:cstheme="minorHAnsi"/>
                <w:bCs/>
                <w:sz w:val="20"/>
                <w:szCs w:val="24"/>
              </w:rPr>
              <w:t xml:space="preserve"> </w:t>
            </w:r>
          </w:p>
        </w:tc>
      </w:tr>
      <w:tr w:rsidR="00E71FAE" w:rsidRPr="00BC4B77" w14:paraId="66E670EB" w14:textId="77777777" w:rsidTr="003C4D51">
        <w:trPr>
          <w:trHeight w:val="330"/>
        </w:trPr>
        <w:tc>
          <w:tcPr>
            <w:tcW w:w="9062" w:type="dxa"/>
            <w:gridSpan w:val="10"/>
          </w:tcPr>
          <w:p w14:paraId="66E670EA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Sídlo: </w:t>
            </w:r>
          </w:p>
        </w:tc>
      </w:tr>
      <w:tr w:rsidR="00E71FAE" w:rsidRPr="00BC4B77" w14:paraId="66E670ED" w14:textId="77777777" w:rsidTr="003C4D51">
        <w:trPr>
          <w:trHeight w:val="330"/>
        </w:trPr>
        <w:tc>
          <w:tcPr>
            <w:tcW w:w="9062" w:type="dxa"/>
            <w:gridSpan w:val="10"/>
          </w:tcPr>
          <w:p w14:paraId="66E670EC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Štát:</w:t>
            </w:r>
          </w:p>
        </w:tc>
      </w:tr>
      <w:tr w:rsidR="00E71FAE" w:rsidRPr="00BC4B77" w14:paraId="66E670EF" w14:textId="77777777" w:rsidTr="003C4D51">
        <w:trPr>
          <w:trHeight w:val="330"/>
        </w:trPr>
        <w:tc>
          <w:tcPr>
            <w:tcW w:w="9062" w:type="dxa"/>
            <w:gridSpan w:val="10"/>
          </w:tcPr>
          <w:p w14:paraId="66E670EE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IČO:</w:t>
            </w:r>
          </w:p>
        </w:tc>
      </w:tr>
      <w:tr w:rsidR="00E71FAE" w:rsidRPr="00BC4B77" w14:paraId="66E670F1" w14:textId="77777777" w:rsidTr="003C4D51">
        <w:trPr>
          <w:trHeight w:val="330"/>
        </w:trPr>
        <w:tc>
          <w:tcPr>
            <w:tcW w:w="9062" w:type="dxa"/>
            <w:gridSpan w:val="10"/>
          </w:tcPr>
          <w:p w14:paraId="66E670F0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DIČ:</w:t>
            </w:r>
          </w:p>
        </w:tc>
      </w:tr>
      <w:tr w:rsidR="00E71FAE" w:rsidRPr="00BC4B77" w14:paraId="66E670F3" w14:textId="77777777" w:rsidTr="003C4D51">
        <w:trPr>
          <w:trHeight w:val="312"/>
        </w:trPr>
        <w:tc>
          <w:tcPr>
            <w:tcW w:w="9062" w:type="dxa"/>
            <w:gridSpan w:val="10"/>
          </w:tcPr>
          <w:p w14:paraId="66E670F2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IČZ: </w:t>
            </w:r>
          </w:p>
        </w:tc>
      </w:tr>
      <w:tr w:rsidR="00E71FAE" w:rsidRPr="00BC4B77" w14:paraId="66E670F6" w14:textId="77777777" w:rsidTr="003C4D51">
        <w:trPr>
          <w:trHeight w:val="390"/>
        </w:trPr>
        <w:tc>
          <w:tcPr>
            <w:tcW w:w="5029" w:type="dxa"/>
            <w:gridSpan w:val="7"/>
          </w:tcPr>
          <w:p w14:paraId="66E670F4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Platiteľ DPH: áno/nie</w:t>
            </w:r>
          </w:p>
        </w:tc>
        <w:tc>
          <w:tcPr>
            <w:tcW w:w="4033" w:type="dxa"/>
            <w:gridSpan w:val="3"/>
          </w:tcPr>
          <w:p w14:paraId="66E670F5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IČ DPH:</w:t>
            </w:r>
          </w:p>
        </w:tc>
      </w:tr>
      <w:tr w:rsidR="00E71FAE" w:rsidRPr="00BC4B77" w14:paraId="66E670F8" w14:textId="77777777" w:rsidTr="003C4D51">
        <w:trPr>
          <w:trHeight w:val="330"/>
        </w:trPr>
        <w:tc>
          <w:tcPr>
            <w:tcW w:w="9062" w:type="dxa"/>
            <w:gridSpan w:val="10"/>
          </w:tcPr>
          <w:p w14:paraId="66E670F7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Právna forma:</w:t>
            </w:r>
          </w:p>
        </w:tc>
      </w:tr>
      <w:tr w:rsidR="00E71FAE" w:rsidRPr="00BC4B77" w14:paraId="66E670FA" w14:textId="77777777" w:rsidTr="003C4D51">
        <w:trPr>
          <w:trHeight w:val="334"/>
        </w:trPr>
        <w:tc>
          <w:tcPr>
            <w:tcW w:w="9062" w:type="dxa"/>
            <w:gridSpan w:val="10"/>
          </w:tcPr>
          <w:p w14:paraId="66E670F9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Štatutárny orgán: </w:t>
            </w:r>
          </w:p>
        </w:tc>
      </w:tr>
      <w:tr w:rsidR="00E71FAE" w:rsidRPr="00BC4B77" w14:paraId="66E670FF" w14:textId="77777777" w:rsidTr="003C4D51">
        <w:trPr>
          <w:trHeight w:val="330"/>
        </w:trPr>
        <w:tc>
          <w:tcPr>
            <w:tcW w:w="2503" w:type="dxa"/>
            <w:gridSpan w:val="2"/>
          </w:tcPr>
          <w:p w14:paraId="66E670FB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Titul</w:t>
            </w:r>
          </w:p>
        </w:tc>
        <w:tc>
          <w:tcPr>
            <w:tcW w:w="2153" w:type="dxa"/>
            <w:gridSpan w:val="4"/>
          </w:tcPr>
          <w:p w14:paraId="66E670FC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Meno</w:t>
            </w:r>
          </w:p>
        </w:tc>
        <w:tc>
          <w:tcPr>
            <w:tcW w:w="1833" w:type="dxa"/>
            <w:gridSpan w:val="3"/>
          </w:tcPr>
          <w:p w14:paraId="66E670FD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Priezvisko</w:t>
            </w:r>
          </w:p>
        </w:tc>
        <w:tc>
          <w:tcPr>
            <w:tcW w:w="2573" w:type="dxa"/>
          </w:tcPr>
          <w:p w14:paraId="66E670FE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Titul za menom</w:t>
            </w:r>
          </w:p>
        </w:tc>
      </w:tr>
      <w:tr w:rsidR="00E71FAE" w:rsidRPr="00BC4B77" w14:paraId="66E67104" w14:textId="77777777" w:rsidTr="003C4D51">
        <w:trPr>
          <w:trHeight w:val="248"/>
        </w:trPr>
        <w:tc>
          <w:tcPr>
            <w:tcW w:w="2503" w:type="dxa"/>
            <w:gridSpan w:val="2"/>
          </w:tcPr>
          <w:p w14:paraId="66E67100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</w:p>
        </w:tc>
        <w:tc>
          <w:tcPr>
            <w:tcW w:w="2153" w:type="dxa"/>
            <w:gridSpan w:val="4"/>
          </w:tcPr>
          <w:p w14:paraId="66E67101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</w:p>
        </w:tc>
        <w:tc>
          <w:tcPr>
            <w:tcW w:w="1833" w:type="dxa"/>
            <w:gridSpan w:val="3"/>
          </w:tcPr>
          <w:p w14:paraId="66E67102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</w:p>
        </w:tc>
        <w:tc>
          <w:tcPr>
            <w:tcW w:w="2573" w:type="dxa"/>
          </w:tcPr>
          <w:p w14:paraId="66E67103" w14:textId="77777777" w:rsidR="000D56DF" w:rsidRPr="00BC4B77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</w:p>
        </w:tc>
      </w:tr>
    </w:tbl>
    <w:p w14:paraId="2E5287D8" w14:textId="77777777" w:rsidR="003C4D51" w:rsidRPr="00BC4B77" w:rsidRDefault="003C4D51">
      <w:pPr>
        <w:rPr>
          <w:rFonts w:asciiTheme="minorHAnsi" w:hAnsiTheme="minorHAnsi"/>
        </w:rPr>
      </w:pPr>
    </w:p>
    <w:p w14:paraId="68AF0A44" w14:textId="2F3247F4" w:rsidR="003C4D51" w:rsidRPr="00BC4B77" w:rsidRDefault="003C4D51">
      <w:pPr>
        <w:rPr>
          <w:rFonts w:asciiTheme="minorHAnsi" w:hAnsiTheme="minorHAnsi"/>
        </w:rPr>
      </w:pPr>
      <w:r w:rsidRPr="00BC4B77">
        <w:rPr>
          <w:rFonts w:asciiTheme="minorHAnsi" w:hAnsiTheme="minorHAnsi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E71FAE" w:rsidRPr="00BC4B77" w14:paraId="66E67106" w14:textId="77777777" w:rsidTr="003C4D51">
        <w:trPr>
          <w:trHeight w:val="330"/>
        </w:trPr>
        <w:tc>
          <w:tcPr>
            <w:tcW w:w="9062" w:type="dxa"/>
            <w:shd w:val="clear" w:color="auto" w:fill="F89C57"/>
          </w:tcPr>
          <w:p w14:paraId="66E67105" w14:textId="107EB9EA" w:rsidR="000D56DF" w:rsidRPr="00BC4B77" w:rsidRDefault="000D56DF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lastRenderedPageBreak/>
              <w:t>5.</w:t>
            </w:r>
            <w:r w:rsidR="008458D1"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Identifikácia projektu:</w:t>
            </w:r>
          </w:p>
        </w:tc>
      </w:tr>
      <w:tr w:rsidR="00E71FAE" w:rsidRPr="00BC4B77" w14:paraId="66E67108" w14:textId="77777777" w:rsidTr="003C4D51">
        <w:trPr>
          <w:trHeight w:val="315"/>
        </w:trPr>
        <w:tc>
          <w:tcPr>
            <w:tcW w:w="9062" w:type="dxa"/>
          </w:tcPr>
          <w:p w14:paraId="66E67107" w14:textId="2BA47FE4" w:rsidR="000D56DF" w:rsidRPr="00BC4B77" w:rsidRDefault="000D56DF" w:rsidP="00CE44F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Názov projektu:</w:t>
            </w:r>
            <w:r w:rsidR="005A4406"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 Žiadateľ uvedie názov projektu, ktorý má byť predmetom realizácie v prípade schválenia ŽoNFP (názov projektu musí byť totožný s názvom projektu uvedeným na prvej strane formulára ŽoNFP).</w:t>
            </w:r>
          </w:p>
        </w:tc>
      </w:tr>
      <w:tr w:rsidR="00E71FAE" w:rsidRPr="00BC4B77" w14:paraId="66E6710C" w14:textId="77777777" w:rsidTr="003C4D51">
        <w:trPr>
          <w:trHeight w:val="315"/>
        </w:trPr>
        <w:tc>
          <w:tcPr>
            <w:tcW w:w="9062" w:type="dxa"/>
          </w:tcPr>
          <w:p w14:paraId="66E6710B" w14:textId="6CB8FF07" w:rsidR="000D56DF" w:rsidRPr="00BC4B77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Kód ŽoNFP:</w:t>
            </w:r>
            <w:r w:rsidR="005A4406" w:rsidRPr="00BC4B77">
              <w:rPr>
                <w:rFonts w:asciiTheme="minorHAnsi" w:hAnsiTheme="minorHAnsi" w:cstheme="minorHAnsi"/>
                <w:bCs/>
                <w:sz w:val="20"/>
                <w:szCs w:val="24"/>
              </w:rPr>
              <w:t xml:space="preserve"> Žiadateľ nevypĺňa</w:t>
            </w:r>
          </w:p>
        </w:tc>
      </w:tr>
      <w:tr w:rsidR="00E71FAE" w:rsidRPr="00BC4B77" w14:paraId="66E67110" w14:textId="77777777" w:rsidTr="003C4D51">
        <w:trPr>
          <w:trHeight w:val="315"/>
        </w:trPr>
        <w:tc>
          <w:tcPr>
            <w:tcW w:w="9062" w:type="dxa"/>
          </w:tcPr>
          <w:p w14:paraId="66E6710F" w14:textId="719D1790" w:rsidR="000D56DF" w:rsidRPr="00BC4B77" w:rsidRDefault="005A4406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Vy</w:t>
            </w:r>
            <w:r w:rsidR="000D56DF"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zva</w:t>
            </w: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nie</w:t>
            </w:r>
            <w:r w:rsidR="000D56DF"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: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 Automaticky vyplnené</w:t>
            </w:r>
            <w:r w:rsidRPr="00BC4B77">
              <w:rPr>
                <w:rStyle w:val="Odkaznapoznmkupodiarou"/>
                <w:rFonts w:asciiTheme="minorHAnsi" w:hAnsiTheme="minorHAnsi" w:cstheme="minorHAnsi"/>
                <w:sz w:val="20"/>
                <w:szCs w:val="24"/>
              </w:rPr>
              <w:footnoteReference w:id="3"/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 číslo a názov vyzvania</w:t>
            </w:r>
          </w:p>
        </w:tc>
      </w:tr>
      <w:tr w:rsidR="00E71FAE" w:rsidRPr="00BC4B77" w14:paraId="66E67114" w14:textId="77777777" w:rsidTr="003C4D51">
        <w:trPr>
          <w:trHeight w:val="315"/>
        </w:trPr>
        <w:tc>
          <w:tcPr>
            <w:tcW w:w="9062" w:type="dxa"/>
          </w:tcPr>
          <w:p w14:paraId="66E67113" w14:textId="1035ECCD" w:rsidR="000D56DF" w:rsidRPr="00BC4B77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Operačný program:</w:t>
            </w:r>
            <w:r w:rsidR="005A4406" w:rsidRPr="00BC4B77">
              <w:rPr>
                <w:rFonts w:asciiTheme="minorHAnsi" w:hAnsiTheme="minorHAnsi" w:cstheme="minorHAnsi"/>
                <w:bCs/>
                <w:sz w:val="20"/>
                <w:szCs w:val="24"/>
              </w:rPr>
              <w:t xml:space="preserve"> Automaticky vyplnené</w:t>
            </w:r>
          </w:p>
        </w:tc>
      </w:tr>
      <w:tr w:rsidR="00E71FAE" w:rsidRPr="00BC4B77" w14:paraId="66E67118" w14:textId="77777777" w:rsidTr="003C4D51">
        <w:trPr>
          <w:trHeight w:val="315"/>
        </w:trPr>
        <w:tc>
          <w:tcPr>
            <w:tcW w:w="9062" w:type="dxa"/>
          </w:tcPr>
          <w:p w14:paraId="66E67117" w14:textId="72DC6406" w:rsidR="000D56DF" w:rsidRPr="00BC4B77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Prioritná os</w:t>
            </w:r>
            <w:bookmarkStart w:id="1" w:name="_Ref422471775"/>
            <w:r w:rsidRPr="00BC4B77">
              <w:rPr>
                <w:rStyle w:val="Odkaznapoznmkupodiarou"/>
                <w:rFonts w:asciiTheme="minorHAnsi" w:hAnsiTheme="minorHAnsi" w:cstheme="minorHAnsi"/>
                <w:sz w:val="20"/>
                <w:szCs w:val="24"/>
              </w:rPr>
              <w:footnoteReference w:id="4"/>
            </w:r>
            <w:bookmarkEnd w:id="1"/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:</w:t>
            </w:r>
            <w:r w:rsidR="005A4406"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 Automaticky vyplnené</w:t>
            </w:r>
          </w:p>
        </w:tc>
      </w:tr>
      <w:tr w:rsidR="00E71FAE" w:rsidRPr="00BC4B77" w14:paraId="66E6711C" w14:textId="77777777" w:rsidTr="003C4D51">
        <w:trPr>
          <w:trHeight w:val="315"/>
        </w:trPr>
        <w:tc>
          <w:tcPr>
            <w:tcW w:w="9062" w:type="dxa"/>
          </w:tcPr>
          <w:p w14:paraId="075FF593" w14:textId="54F3A833" w:rsidR="009D732B" w:rsidRDefault="000D56DF" w:rsidP="00424432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Špecifický cieľ:</w:t>
            </w:r>
          </w:p>
          <w:p w14:paraId="0AA94389" w14:textId="77777777" w:rsidR="009D732B" w:rsidRPr="009D732B" w:rsidRDefault="009D732B" w:rsidP="009D732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9D732B">
              <w:rPr>
                <w:rFonts w:asciiTheme="minorHAnsi" w:hAnsiTheme="minorHAnsi" w:cstheme="minorHAnsi"/>
                <w:sz w:val="20"/>
                <w:szCs w:val="24"/>
              </w:rPr>
              <w:t xml:space="preserve">5.1.1 Zvýšiť vzdelanostnú úroveň príslušníkov marginalizovaných komunít, predovšetkým Rómov, na všetkých stupňoch vzdelávania s dôrazom na predprimárne vzdelávanie </w:t>
            </w:r>
          </w:p>
          <w:p w14:paraId="1A909AF1" w14:textId="77777777" w:rsidR="009D732B" w:rsidRPr="009D732B" w:rsidRDefault="009D732B" w:rsidP="009D732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9D732B">
              <w:rPr>
                <w:rFonts w:asciiTheme="minorHAnsi" w:hAnsiTheme="minorHAnsi" w:cstheme="minorHAnsi"/>
                <w:sz w:val="20"/>
                <w:szCs w:val="24"/>
              </w:rPr>
              <w:t xml:space="preserve">5.1.2 Zvýšiť finančnú gramotnosť, zamestnateľnosť a zamestnanosť marginalizovaných komunít, predovšetkým Rómov </w:t>
            </w:r>
          </w:p>
          <w:p w14:paraId="66E6711B" w14:textId="6E6609FA" w:rsidR="00424432" w:rsidRPr="00BC4B77" w:rsidRDefault="009D732B" w:rsidP="009D732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9D732B">
              <w:rPr>
                <w:rFonts w:asciiTheme="minorHAnsi" w:hAnsiTheme="minorHAnsi" w:cstheme="minorHAnsi"/>
                <w:sz w:val="20"/>
                <w:szCs w:val="24"/>
              </w:rPr>
              <w:t>5.1.3 Podporiť prístup k zdravotnej starostlivosti a verejnému zdraviu vrátane preventívnej zdravotnej starostlivosti, zdravotníckej osvety a k zlepšeniu štandardov hygieny bývania</w:t>
            </w:r>
            <w:r>
              <w:rPr>
                <w:rFonts w:asciiTheme="minorHAnsi" w:hAnsiTheme="minorHAnsi" w:cstheme="minorHAnsi"/>
                <w:sz w:val="20"/>
                <w:szCs w:val="24"/>
              </w:rPr>
              <w:t xml:space="preserve"> </w:t>
            </w:r>
          </w:p>
        </w:tc>
      </w:tr>
      <w:tr w:rsidR="00E71FAE" w:rsidRPr="00BC4B77" w14:paraId="66E67120" w14:textId="77777777" w:rsidTr="003C4D51">
        <w:trPr>
          <w:trHeight w:val="315"/>
        </w:trPr>
        <w:tc>
          <w:tcPr>
            <w:tcW w:w="9062" w:type="dxa"/>
          </w:tcPr>
          <w:p w14:paraId="5DA48605" w14:textId="77777777" w:rsidR="009D732B" w:rsidRDefault="000D56DF" w:rsidP="009D732B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Kategórie regiónov:</w:t>
            </w:r>
            <w:r w:rsidR="005A4406"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</w:t>
            </w:r>
          </w:p>
          <w:p w14:paraId="66E6711F" w14:textId="0BB653DF" w:rsidR="005A4406" w:rsidRPr="00BC4B77" w:rsidRDefault="005A4406" w:rsidP="009D732B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/>
                <w:b/>
                <w:color w:val="000000" w:themeColor="text1"/>
                <w:sz w:val="20"/>
              </w:rPr>
              <w:t>Menej rozvinuté regióny:</w:t>
            </w:r>
            <w:r w:rsidR="009D732B">
              <w:rPr>
                <w:rFonts w:asciiTheme="minorHAnsi" w:hAnsiTheme="minorHAnsi"/>
                <w:b/>
                <w:color w:val="000000" w:themeColor="text1"/>
                <w:sz w:val="20"/>
              </w:rPr>
              <w:t xml:space="preserve"> </w:t>
            </w:r>
            <w:r w:rsidRPr="00BC4B77">
              <w:rPr>
                <w:rFonts w:asciiTheme="minorHAnsi" w:hAnsiTheme="minorHAnsi"/>
                <w:color w:val="000000" w:themeColor="text1"/>
                <w:sz w:val="20"/>
              </w:rPr>
              <w:t>Regióny úrovne NUTS 2, ktorých HDP na obyvateľa je menej než 75% priemerného HDP v EÚ-27. Patria sem: Košický kraj, Prešovský kraj, Banskobystrický kraj, Žilinský kraj, Trenčiansky kraj, Nitriansky kraj, Trnavský kraj</w:t>
            </w:r>
          </w:p>
        </w:tc>
      </w:tr>
      <w:tr w:rsidR="00E71FAE" w:rsidRPr="00BC4B77" w14:paraId="66E67127" w14:textId="77777777" w:rsidTr="003C4D51">
        <w:trPr>
          <w:trHeight w:val="315"/>
        </w:trPr>
        <w:tc>
          <w:tcPr>
            <w:tcW w:w="9062" w:type="dxa"/>
          </w:tcPr>
          <w:p w14:paraId="4E50CA26" w14:textId="234EB5A0" w:rsidR="005A4406" w:rsidRPr="00BC4B77" w:rsidRDefault="000D56DF" w:rsidP="00325EE1">
            <w:pPr>
              <w:spacing w:before="120" w:after="12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18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Oblasť intervencie:</w:t>
            </w:r>
            <w:r w:rsidR="00325EE1" w:rsidRPr="00BC4B77">
              <w:rPr>
                <w:rFonts w:asciiTheme="minorHAnsi" w:hAnsiTheme="minorHAnsi"/>
                <w:color w:val="000000" w:themeColor="text1"/>
                <w:sz w:val="20"/>
              </w:rPr>
              <w:t xml:space="preserve"> </w:t>
            </w:r>
            <w:r w:rsidR="005A4406" w:rsidRPr="00BC4B77">
              <w:rPr>
                <w:rFonts w:asciiTheme="minorHAnsi" w:hAnsiTheme="minorHAnsi"/>
                <w:color w:val="000000" w:themeColor="text1"/>
                <w:sz w:val="20"/>
                <w:szCs w:val="18"/>
              </w:rPr>
              <w:t xml:space="preserve">Pre vyzvanie s </w:t>
            </w:r>
            <w:r w:rsidR="005A4406" w:rsidRPr="00BC4B77">
              <w:rPr>
                <w:rFonts w:asciiTheme="minorHAnsi" w:hAnsiTheme="minorHAnsi"/>
                <w:color w:val="000000" w:themeColor="text1"/>
                <w:sz w:val="20"/>
              </w:rPr>
              <w:t>kódom</w:t>
            </w:r>
            <w:r w:rsidR="005A4406" w:rsidRPr="00BC4B77">
              <w:rPr>
                <w:rFonts w:asciiTheme="minorHAnsi" w:hAnsiTheme="minorHAnsi"/>
                <w:color w:val="000000" w:themeColor="text1"/>
                <w:sz w:val="20"/>
                <w:szCs w:val="18"/>
              </w:rPr>
              <w:t xml:space="preserve"> OPLZ</w:t>
            </w:r>
            <w:r w:rsidR="004E731D">
              <w:rPr>
                <w:rFonts w:asciiTheme="minorHAnsi" w:hAnsiTheme="minorHAnsi"/>
                <w:color w:val="000000" w:themeColor="text1"/>
                <w:sz w:val="20"/>
                <w:szCs w:val="18"/>
              </w:rPr>
              <w:t>NP</w:t>
            </w:r>
            <w:r w:rsidR="005A4406" w:rsidRPr="00BC4B77">
              <w:rPr>
                <w:rFonts w:asciiTheme="minorHAnsi" w:hAnsiTheme="minorHAnsi"/>
                <w:color w:val="000000" w:themeColor="text1"/>
                <w:sz w:val="20"/>
                <w:szCs w:val="18"/>
              </w:rPr>
              <w:t>-PO</w:t>
            </w:r>
            <w:r w:rsidR="00FB0673">
              <w:rPr>
                <w:rFonts w:asciiTheme="minorHAnsi" w:hAnsiTheme="minorHAnsi"/>
                <w:color w:val="000000" w:themeColor="text1"/>
                <w:sz w:val="20"/>
                <w:szCs w:val="18"/>
              </w:rPr>
              <w:t>5</w:t>
            </w:r>
            <w:r w:rsidR="005A4406" w:rsidRPr="00BC4B77">
              <w:rPr>
                <w:rFonts w:asciiTheme="minorHAnsi" w:hAnsiTheme="minorHAnsi"/>
                <w:color w:val="000000" w:themeColor="text1"/>
                <w:sz w:val="20"/>
                <w:szCs w:val="18"/>
              </w:rPr>
              <w:t>-201</w:t>
            </w:r>
            <w:r w:rsidR="00896712">
              <w:rPr>
                <w:rFonts w:asciiTheme="minorHAnsi" w:hAnsiTheme="minorHAnsi"/>
                <w:color w:val="000000" w:themeColor="text1"/>
                <w:sz w:val="20"/>
                <w:szCs w:val="18"/>
              </w:rPr>
              <w:t>7</w:t>
            </w:r>
            <w:r w:rsidR="005A4406" w:rsidRPr="00BC4B77">
              <w:rPr>
                <w:rFonts w:asciiTheme="minorHAnsi" w:hAnsiTheme="minorHAnsi"/>
                <w:color w:val="000000" w:themeColor="text1"/>
                <w:sz w:val="20"/>
                <w:szCs w:val="18"/>
              </w:rPr>
              <w:t>-</w:t>
            </w:r>
            <w:r w:rsidR="009D732B">
              <w:rPr>
                <w:rFonts w:asciiTheme="minorHAnsi" w:hAnsiTheme="minorHAnsi"/>
                <w:color w:val="000000" w:themeColor="text1"/>
                <w:sz w:val="20"/>
                <w:szCs w:val="18"/>
              </w:rPr>
              <w:t>2</w:t>
            </w:r>
            <w:r w:rsidR="005A4406" w:rsidRPr="00BC4B77">
              <w:rPr>
                <w:rFonts w:asciiTheme="minorHAnsi" w:hAnsiTheme="minorHAnsi"/>
                <w:color w:val="000000" w:themeColor="text1"/>
                <w:sz w:val="20"/>
                <w:szCs w:val="18"/>
              </w:rPr>
              <w:t xml:space="preserve"> je relevantná oblasť intervencie: </w:t>
            </w:r>
          </w:p>
          <w:p w14:paraId="3975F425" w14:textId="77777777" w:rsidR="00FB0673" w:rsidRPr="00FB0673" w:rsidRDefault="00FB0673" w:rsidP="00FB0673">
            <w:pPr>
              <w:spacing w:after="0" w:line="240" w:lineRule="auto"/>
              <w:ind w:left="313"/>
              <w:rPr>
                <w:rFonts w:asciiTheme="minorHAnsi" w:hAnsiTheme="minorHAnsi"/>
                <w:color w:val="000000" w:themeColor="text1"/>
                <w:sz w:val="20"/>
                <w:szCs w:val="18"/>
              </w:rPr>
            </w:pPr>
            <w:r w:rsidRPr="00FB0673">
              <w:rPr>
                <w:rFonts w:asciiTheme="minorHAnsi" w:hAnsiTheme="minorHAnsi"/>
                <w:b/>
                <w:color w:val="000000" w:themeColor="text1"/>
                <w:sz w:val="20"/>
                <w:szCs w:val="18"/>
              </w:rPr>
              <w:t>110</w:t>
            </w:r>
            <w:r w:rsidRPr="00FB0673">
              <w:rPr>
                <w:rFonts w:asciiTheme="minorHAnsi" w:hAnsiTheme="minorHAnsi"/>
                <w:color w:val="000000" w:themeColor="text1"/>
                <w:sz w:val="20"/>
                <w:szCs w:val="18"/>
              </w:rPr>
              <w:t xml:space="preserve"> – Sociálno-ekonomická integrácia marginalizovaných komunít, ako sú Rómovia</w:t>
            </w:r>
          </w:p>
          <w:p w14:paraId="66E67126" w14:textId="43E83D8C" w:rsidR="005A4406" w:rsidRPr="00BC4B77" w:rsidRDefault="00FB0673" w:rsidP="00FB0673">
            <w:pPr>
              <w:spacing w:after="0" w:line="240" w:lineRule="auto"/>
              <w:ind w:left="313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FB0673">
              <w:rPr>
                <w:rFonts w:asciiTheme="minorHAnsi" w:hAnsiTheme="minorHAnsi"/>
                <w:b/>
                <w:color w:val="000000" w:themeColor="text1"/>
                <w:sz w:val="20"/>
                <w:szCs w:val="18"/>
              </w:rPr>
              <w:t>111</w:t>
            </w:r>
            <w:r w:rsidRPr="00FB0673">
              <w:rPr>
                <w:rFonts w:asciiTheme="minorHAnsi" w:hAnsiTheme="minorHAnsi"/>
                <w:color w:val="000000" w:themeColor="text1"/>
                <w:sz w:val="20"/>
                <w:szCs w:val="18"/>
              </w:rPr>
              <w:t xml:space="preserve"> – Boj proti všetkým formám diskriminácie a presadzovanie rovnakých príležitostí</w:t>
            </w:r>
          </w:p>
        </w:tc>
      </w:tr>
      <w:tr w:rsidR="00E71FAE" w:rsidRPr="00BC4B77" w14:paraId="66E6712C" w14:textId="77777777" w:rsidTr="003C4D51">
        <w:trPr>
          <w:trHeight w:val="315"/>
        </w:trPr>
        <w:tc>
          <w:tcPr>
            <w:tcW w:w="9062" w:type="dxa"/>
          </w:tcPr>
          <w:p w14:paraId="4FF1750C" w14:textId="1C7E9512" w:rsidR="005F282A" w:rsidRDefault="000D56DF" w:rsidP="008A3FEC">
            <w:pPr>
              <w:spacing w:before="120" w:after="120" w:line="240" w:lineRule="auto"/>
              <w:rPr>
                <w:rFonts w:asciiTheme="minorHAnsi" w:hAnsiTheme="minorHAnsi"/>
                <w:color w:val="000000" w:themeColor="text1"/>
                <w:sz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Hospodárska činnosť:</w:t>
            </w:r>
            <w:r w:rsidR="00325EE1"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</w:t>
            </w:r>
            <w:r w:rsidR="00325EE1" w:rsidRPr="00BC4B77">
              <w:rPr>
                <w:rFonts w:asciiTheme="minorHAnsi" w:hAnsiTheme="minorHAnsi" w:cstheme="minorHAnsi"/>
                <w:bCs/>
                <w:sz w:val="22"/>
                <w:szCs w:val="24"/>
              </w:rPr>
              <w:t>V</w:t>
            </w:r>
            <w:r w:rsidR="005A4406" w:rsidRPr="00BC4B77">
              <w:rPr>
                <w:rFonts w:asciiTheme="minorHAnsi" w:hAnsiTheme="minorHAnsi"/>
                <w:color w:val="000000" w:themeColor="text1"/>
                <w:sz w:val="20"/>
              </w:rPr>
              <w:t>ýber z číselníka Hospodárskych činností  (podľa údajov uvedených v konkrétnom vyzvaní na predkladanie žiadostí o NFP)</w:t>
            </w:r>
            <w:r w:rsidR="00325EE1" w:rsidRPr="00BC4B77">
              <w:rPr>
                <w:rFonts w:asciiTheme="minorHAnsi" w:hAnsiTheme="minorHAnsi"/>
                <w:color w:val="000000" w:themeColor="text1"/>
                <w:sz w:val="20"/>
              </w:rPr>
              <w:t xml:space="preserve">. </w:t>
            </w:r>
            <w:r w:rsidR="005A4406" w:rsidRPr="008A3FEC">
              <w:rPr>
                <w:rFonts w:asciiTheme="minorHAnsi" w:hAnsiTheme="minorHAnsi"/>
                <w:color w:val="000000" w:themeColor="text1"/>
                <w:sz w:val="20"/>
              </w:rPr>
              <w:t>Pre vyz</w:t>
            </w:r>
            <w:r w:rsidR="00896712" w:rsidRPr="008A3FEC">
              <w:rPr>
                <w:rFonts w:asciiTheme="minorHAnsi" w:hAnsiTheme="minorHAnsi"/>
                <w:color w:val="000000" w:themeColor="text1"/>
                <w:sz w:val="20"/>
              </w:rPr>
              <w:t>vanie s kódom OPLZ</w:t>
            </w:r>
            <w:r w:rsidR="009D641E">
              <w:rPr>
                <w:rFonts w:asciiTheme="minorHAnsi" w:hAnsiTheme="minorHAnsi"/>
                <w:color w:val="000000" w:themeColor="text1"/>
                <w:sz w:val="20"/>
              </w:rPr>
              <w:t>NP</w:t>
            </w:r>
            <w:r w:rsidR="00896712" w:rsidRPr="008A3FEC">
              <w:rPr>
                <w:rFonts w:asciiTheme="minorHAnsi" w:hAnsiTheme="minorHAnsi"/>
                <w:color w:val="000000" w:themeColor="text1"/>
                <w:sz w:val="20"/>
              </w:rPr>
              <w:t>-PO</w:t>
            </w:r>
            <w:r w:rsidR="008A3FEC" w:rsidRPr="008A3FEC">
              <w:rPr>
                <w:rFonts w:asciiTheme="minorHAnsi" w:hAnsiTheme="minorHAnsi"/>
                <w:color w:val="000000" w:themeColor="text1"/>
                <w:sz w:val="20"/>
              </w:rPr>
              <w:t>5</w:t>
            </w:r>
            <w:r w:rsidR="00896712" w:rsidRPr="008A3FEC">
              <w:rPr>
                <w:rFonts w:asciiTheme="minorHAnsi" w:hAnsiTheme="minorHAnsi"/>
                <w:color w:val="000000" w:themeColor="text1"/>
                <w:sz w:val="20"/>
              </w:rPr>
              <w:t>-2017</w:t>
            </w:r>
            <w:r w:rsidR="005A4406" w:rsidRPr="008A3FEC">
              <w:rPr>
                <w:rFonts w:asciiTheme="minorHAnsi" w:hAnsiTheme="minorHAnsi"/>
                <w:color w:val="000000" w:themeColor="text1"/>
                <w:sz w:val="20"/>
              </w:rPr>
              <w:t>-</w:t>
            </w:r>
            <w:r w:rsidR="009D641E">
              <w:rPr>
                <w:rFonts w:asciiTheme="minorHAnsi" w:hAnsiTheme="minorHAnsi"/>
                <w:color w:val="000000" w:themeColor="text1"/>
                <w:sz w:val="20"/>
              </w:rPr>
              <w:t>2</w:t>
            </w:r>
            <w:r w:rsidR="005A4406" w:rsidRPr="008A3FEC">
              <w:rPr>
                <w:rFonts w:asciiTheme="minorHAnsi" w:hAnsiTheme="minorHAnsi"/>
                <w:color w:val="000000" w:themeColor="text1"/>
                <w:sz w:val="20"/>
              </w:rPr>
              <w:t xml:space="preserve"> je relevantná hospodárska činnosť: </w:t>
            </w:r>
          </w:p>
          <w:p w14:paraId="66E6712B" w14:textId="752D7CF8" w:rsidR="005A4406" w:rsidRPr="00BC4B77" w:rsidRDefault="005F282A" w:rsidP="005F282A">
            <w:pPr>
              <w:spacing w:after="0" w:line="240" w:lineRule="auto"/>
              <w:ind w:left="313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5F282A">
              <w:rPr>
                <w:rFonts w:asciiTheme="minorHAnsi" w:hAnsiTheme="minorHAnsi"/>
                <w:b/>
                <w:color w:val="000000" w:themeColor="text1"/>
                <w:sz w:val="20"/>
              </w:rPr>
              <w:t>24</w:t>
            </w:r>
            <w:r w:rsidRPr="005F282A">
              <w:rPr>
                <w:rFonts w:asciiTheme="minorHAnsi" w:hAnsiTheme="minorHAnsi"/>
                <w:color w:val="000000" w:themeColor="text1"/>
                <w:sz w:val="20"/>
              </w:rPr>
              <w:t xml:space="preserve"> Iné </w:t>
            </w:r>
            <w:r w:rsidRPr="005F282A">
              <w:rPr>
                <w:rFonts w:asciiTheme="minorHAnsi" w:hAnsiTheme="minorHAnsi"/>
                <w:color w:val="000000" w:themeColor="text1"/>
                <w:sz w:val="20"/>
                <w:szCs w:val="18"/>
              </w:rPr>
              <w:t>nešpecifikované</w:t>
            </w:r>
            <w:r w:rsidRPr="005F282A">
              <w:rPr>
                <w:rFonts w:asciiTheme="minorHAnsi" w:hAnsiTheme="minorHAnsi"/>
                <w:color w:val="000000" w:themeColor="text1"/>
                <w:sz w:val="20"/>
              </w:rPr>
              <w:t xml:space="preserve"> služby</w:t>
            </w:r>
          </w:p>
        </w:tc>
      </w:tr>
      <w:tr w:rsidR="00E71FAE" w:rsidRPr="00BC4B77" w14:paraId="66E67131" w14:textId="77777777" w:rsidTr="003C4D51">
        <w:trPr>
          <w:trHeight w:val="315"/>
        </w:trPr>
        <w:tc>
          <w:tcPr>
            <w:tcW w:w="9062" w:type="dxa"/>
          </w:tcPr>
          <w:p w14:paraId="5B306541" w14:textId="6B1357BF" w:rsidR="00AE6D64" w:rsidRPr="00BC4B77" w:rsidRDefault="000D56DF" w:rsidP="00AE6D64">
            <w:pPr>
              <w:spacing w:before="120" w:after="120" w:line="240" w:lineRule="auto"/>
              <w:rPr>
                <w:rFonts w:asciiTheme="minorHAnsi" w:hAnsiTheme="minorHAnsi"/>
                <w:color w:val="000000" w:themeColor="text1"/>
                <w:sz w:val="20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Typ územia:</w:t>
            </w:r>
            <w:r w:rsidR="00AE6D64"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</w:t>
            </w:r>
            <w:r w:rsidR="00AE6D64" w:rsidRPr="00BC4B77">
              <w:rPr>
                <w:rFonts w:asciiTheme="minorHAnsi" w:hAnsiTheme="minorHAnsi" w:cstheme="minorHAnsi"/>
                <w:sz w:val="20"/>
                <w:szCs w:val="24"/>
              </w:rPr>
              <w:t>Výber z číselníka území</w:t>
            </w:r>
            <w:r w:rsidR="00AE6D64" w:rsidRPr="00BC4B77">
              <w:rPr>
                <w:rFonts w:asciiTheme="minorHAnsi" w:hAnsiTheme="minorHAnsi"/>
                <w:color w:val="000000" w:themeColor="text1"/>
                <w:sz w:val="20"/>
              </w:rPr>
              <w:t>. Žiadateľ uvedie jeden z nasledujúcich kódov:</w:t>
            </w:r>
          </w:p>
          <w:p w14:paraId="6AA95124" w14:textId="77777777" w:rsidR="00AE6D64" w:rsidRPr="00BC4B77" w:rsidRDefault="00AE6D64" w:rsidP="00AE6D64">
            <w:pPr>
              <w:spacing w:after="0" w:line="240" w:lineRule="auto"/>
              <w:ind w:left="313"/>
              <w:rPr>
                <w:rFonts w:asciiTheme="minorHAnsi" w:hAnsiTheme="minorHAnsi"/>
                <w:color w:val="000000" w:themeColor="text1"/>
                <w:sz w:val="20"/>
              </w:rPr>
            </w:pPr>
            <w:r w:rsidRPr="00BC4B77">
              <w:rPr>
                <w:rFonts w:asciiTheme="minorHAnsi" w:hAnsiTheme="minorHAnsi"/>
                <w:color w:val="000000" w:themeColor="text1"/>
                <w:sz w:val="20"/>
              </w:rPr>
              <w:t xml:space="preserve">Veľké mestské oblasti - obce s počtom obyvateľov &gt;50 000 </w:t>
            </w:r>
          </w:p>
          <w:p w14:paraId="7C9ACCCF" w14:textId="77777777" w:rsidR="00AE6D64" w:rsidRPr="00BC4B77" w:rsidRDefault="00AE6D64" w:rsidP="00AE6D64">
            <w:pPr>
              <w:spacing w:after="0" w:line="240" w:lineRule="auto"/>
              <w:ind w:left="313"/>
              <w:rPr>
                <w:rFonts w:asciiTheme="minorHAnsi" w:hAnsiTheme="minorHAnsi"/>
                <w:color w:val="000000" w:themeColor="text1"/>
                <w:sz w:val="20"/>
              </w:rPr>
            </w:pPr>
            <w:r w:rsidRPr="00BC4B77">
              <w:rPr>
                <w:rFonts w:asciiTheme="minorHAnsi" w:hAnsiTheme="minorHAnsi"/>
                <w:color w:val="000000" w:themeColor="text1"/>
                <w:sz w:val="20"/>
              </w:rPr>
              <w:t xml:space="preserve">Malé mestské oblasti – obce s počtom obyvateľov od 5000 do 50 000 </w:t>
            </w:r>
          </w:p>
          <w:p w14:paraId="66E67130" w14:textId="59B00F45" w:rsidR="000D56DF" w:rsidRPr="00BC4B77" w:rsidRDefault="00AE6D64" w:rsidP="00AE6D64">
            <w:pPr>
              <w:spacing w:after="0" w:line="240" w:lineRule="auto"/>
              <w:ind w:left="313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/>
                <w:color w:val="000000" w:themeColor="text1"/>
                <w:sz w:val="20"/>
              </w:rPr>
              <w:t xml:space="preserve">Vidiecke </w:t>
            </w:r>
            <w:r w:rsidRPr="00BC4B77">
              <w:rPr>
                <w:rFonts w:asciiTheme="minorHAnsi" w:hAnsiTheme="minorHAnsi"/>
                <w:color w:val="000000" w:themeColor="text1"/>
                <w:sz w:val="20"/>
                <w:szCs w:val="18"/>
              </w:rPr>
              <w:t>oblasti</w:t>
            </w:r>
            <w:r w:rsidRPr="00BC4B77">
              <w:rPr>
                <w:rFonts w:asciiTheme="minorHAnsi" w:hAnsiTheme="minorHAnsi"/>
                <w:color w:val="000000" w:themeColor="text1"/>
                <w:sz w:val="20"/>
              </w:rPr>
              <w:t xml:space="preserve"> (riedke osídlenie) – obce s počtom obyvateľov &lt; 5000</w:t>
            </w:r>
          </w:p>
        </w:tc>
      </w:tr>
      <w:tr w:rsidR="00E71FAE" w:rsidRPr="00BC4B77" w14:paraId="66E67139" w14:textId="77777777" w:rsidTr="003C4D51">
        <w:trPr>
          <w:trHeight w:val="330"/>
        </w:trPr>
        <w:tc>
          <w:tcPr>
            <w:tcW w:w="9062" w:type="dxa"/>
          </w:tcPr>
          <w:p w14:paraId="66E67138" w14:textId="25A719ED" w:rsidR="00CA3CB3" w:rsidRPr="00BC4B77" w:rsidRDefault="000D56DF" w:rsidP="009D641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Forma financovania:</w:t>
            </w:r>
            <w:r w:rsidR="00CA3CB3"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 </w:t>
            </w:r>
            <w:r w:rsidR="00CA3CB3" w:rsidRPr="00BC4B77">
              <w:rPr>
                <w:rFonts w:asciiTheme="minorHAnsi" w:hAnsiTheme="minorHAnsi"/>
                <w:color w:val="000000" w:themeColor="text1"/>
                <w:sz w:val="20"/>
              </w:rPr>
              <w:t xml:space="preserve">Výber z číselníka. Pre vyzvanie s </w:t>
            </w:r>
            <w:r w:rsidR="00CA3CB3" w:rsidRPr="00BC4B77">
              <w:rPr>
                <w:rFonts w:asciiTheme="minorHAnsi" w:hAnsiTheme="minorHAnsi" w:cstheme="minorHAnsi"/>
                <w:sz w:val="20"/>
                <w:szCs w:val="24"/>
              </w:rPr>
              <w:t>kódom</w:t>
            </w:r>
            <w:r w:rsidR="00CA3CB3" w:rsidRPr="00BC4B77">
              <w:rPr>
                <w:rFonts w:asciiTheme="minorHAnsi" w:hAnsiTheme="minorHAnsi"/>
                <w:color w:val="000000" w:themeColor="text1"/>
                <w:sz w:val="20"/>
              </w:rPr>
              <w:t xml:space="preserve"> OPLZ</w:t>
            </w:r>
            <w:r w:rsidR="009D641E">
              <w:rPr>
                <w:rFonts w:asciiTheme="minorHAnsi" w:hAnsiTheme="minorHAnsi"/>
                <w:color w:val="000000" w:themeColor="text1"/>
                <w:sz w:val="20"/>
              </w:rPr>
              <w:t>NP</w:t>
            </w:r>
            <w:r w:rsidR="00CA3CB3" w:rsidRPr="00BC4B77">
              <w:rPr>
                <w:rFonts w:asciiTheme="minorHAnsi" w:hAnsiTheme="minorHAnsi"/>
                <w:color w:val="000000" w:themeColor="text1"/>
                <w:sz w:val="20"/>
              </w:rPr>
              <w:t>-PO</w:t>
            </w:r>
            <w:r w:rsidR="00DF2ABF">
              <w:rPr>
                <w:rFonts w:asciiTheme="minorHAnsi" w:hAnsiTheme="minorHAnsi"/>
                <w:color w:val="000000" w:themeColor="text1"/>
                <w:sz w:val="20"/>
              </w:rPr>
              <w:t>5</w:t>
            </w:r>
            <w:r w:rsidR="00CA3CB3" w:rsidRPr="00BC4B77">
              <w:rPr>
                <w:rFonts w:asciiTheme="minorHAnsi" w:hAnsiTheme="minorHAnsi"/>
                <w:color w:val="000000" w:themeColor="text1"/>
                <w:sz w:val="20"/>
              </w:rPr>
              <w:t>-201</w:t>
            </w:r>
            <w:r w:rsidR="00896712">
              <w:rPr>
                <w:rFonts w:asciiTheme="minorHAnsi" w:hAnsiTheme="minorHAnsi"/>
                <w:color w:val="000000" w:themeColor="text1"/>
                <w:sz w:val="20"/>
              </w:rPr>
              <w:t>7</w:t>
            </w:r>
            <w:r w:rsidR="00CA3CB3" w:rsidRPr="00BC4B77">
              <w:rPr>
                <w:rFonts w:asciiTheme="minorHAnsi" w:hAnsiTheme="minorHAnsi"/>
                <w:color w:val="000000" w:themeColor="text1"/>
                <w:sz w:val="20"/>
              </w:rPr>
              <w:t>-</w:t>
            </w:r>
            <w:r w:rsidR="009D641E">
              <w:rPr>
                <w:rFonts w:asciiTheme="minorHAnsi" w:hAnsiTheme="minorHAnsi"/>
                <w:color w:val="000000" w:themeColor="text1"/>
                <w:sz w:val="20"/>
              </w:rPr>
              <w:t>2</w:t>
            </w:r>
            <w:r w:rsidR="00CA3CB3" w:rsidRPr="00BC4B77">
              <w:rPr>
                <w:rFonts w:asciiTheme="minorHAnsi" w:hAnsiTheme="minorHAnsi"/>
                <w:color w:val="000000" w:themeColor="text1"/>
                <w:sz w:val="20"/>
              </w:rPr>
              <w:t xml:space="preserve"> je relevantná forma financovania </w:t>
            </w:r>
            <w:r w:rsidR="00CA3CB3" w:rsidRPr="00BC4B77">
              <w:rPr>
                <w:rFonts w:asciiTheme="minorHAnsi" w:hAnsiTheme="minorHAnsi"/>
                <w:b/>
                <w:color w:val="000000" w:themeColor="text1"/>
                <w:sz w:val="20"/>
              </w:rPr>
              <w:t>01</w:t>
            </w:r>
            <w:r w:rsidR="00DF2ABF">
              <w:rPr>
                <w:rFonts w:asciiTheme="minorHAnsi" w:hAnsiTheme="minorHAnsi"/>
                <w:b/>
                <w:color w:val="000000" w:themeColor="text1"/>
                <w:sz w:val="20"/>
              </w:rPr>
              <w:t xml:space="preserve"> </w:t>
            </w:r>
            <w:r w:rsidR="00CA3CB3" w:rsidRPr="00DF2ABF">
              <w:rPr>
                <w:rFonts w:asciiTheme="minorHAnsi" w:hAnsiTheme="minorHAnsi"/>
                <w:color w:val="000000" w:themeColor="text1"/>
                <w:sz w:val="20"/>
              </w:rPr>
              <w:t>- Nenávratný grant.</w:t>
            </w:r>
          </w:p>
        </w:tc>
      </w:tr>
      <w:tr w:rsidR="00E71FAE" w:rsidRPr="00BC4B77" w14:paraId="66E6713E" w14:textId="77777777" w:rsidTr="003C4D51">
        <w:trPr>
          <w:trHeight w:val="330"/>
        </w:trPr>
        <w:tc>
          <w:tcPr>
            <w:tcW w:w="9062" w:type="dxa"/>
          </w:tcPr>
          <w:p w14:paraId="66E6713D" w14:textId="77162BC8" w:rsidR="000D56DF" w:rsidRPr="00BC4B77" w:rsidRDefault="000D56DF" w:rsidP="009D641E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  <w:highlight w:val="yellow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Projekt s relevanciou k Regionálnym investičným územným stratégiám: 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nie</w:t>
            </w:r>
          </w:p>
        </w:tc>
      </w:tr>
      <w:tr w:rsidR="00E71FAE" w:rsidRPr="00BC4B77" w14:paraId="66E67141" w14:textId="77777777" w:rsidTr="003C4D51">
        <w:trPr>
          <w:trHeight w:val="330"/>
        </w:trPr>
        <w:tc>
          <w:tcPr>
            <w:tcW w:w="9062" w:type="dxa"/>
          </w:tcPr>
          <w:p w14:paraId="66E67140" w14:textId="1E7E5FC9" w:rsidR="000D27C4" w:rsidRPr="00BC4B77" w:rsidRDefault="000D56DF" w:rsidP="009D641E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4"/>
                <w:highlight w:val="yellow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Projekt s relevanciou k Udržateľnému rozvoju miest: 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nie</w:t>
            </w:r>
          </w:p>
        </w:tc>
      </w:tr>
      <w:tr w:rsidR="00E71FAE" w:rsidRPr="00BC4B77" w14:paraId="66E67143" w14:textId="77777777" w:rsidTr="003C4D51">
        <w:trPr>
          <w:trHeight w:val="330"/>
        </w:trPr>
        <w:tc>
          <w:tcPr>
            <w:tcW w:w="9062" w:type="dxa"/>
          </w:tcPr>
          <w:p w14:paraId="66E67142" w14:textId="6EDCD599" w:rsidR="000D56DF" w:rsidRPr="00BC4B77" w:rsidRDefault="000D56DF" w:rsidP="00DF2ABF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Identifikácia príspevku k princípu udržateľného rozvoja: </w:t>
            </w:r>
            <w:r w:rsidR="00E9177E"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Automaticky vypĺňané relevantné ciele </w:t>
            </w:r>
            <w:r w:rsidR="00E9177E" w:rsidRPr="00BC4B77">
              <w:rPr>
                <w:rFonts w:asciiTheme="minorHAnsi" w:hAnsiTheme="minorHAnsi" w:cstheme="minorHAnsi"/>
                <w:sz w:val="20"/>
                <w:szCs w:val="24"/>
              </w:rPr>
              <w:lastRenderedPageBreak/>
              <w:t>horizontálneho princípu udržateľný rozvoj v nadväznosti na vybrané typy aktivít v ŽoNFP.</w:t>
            </w:r>
          </w:p>
        </w:tc>
      </w:tr>
      <w:tr w:rsidR="00E71FAE" w:rsidRPr="00BC4B77" w14:paraId="66E67147" w14:textId="77777777" w:rsidTr="003C4D51">
        <w:trPr>
          <w:trHeight w:val="330"/>
        </w:trPr>
        <w:tc>
          <w:tcPr>
            <w:tcW w:w="9062" w:type="dxa"/>
          </w:tcPr>
          <w:p w14:paraId="13D2C963" w14:textId="77777777" w:rsidR="000D56DF" w:rsidRPr="00BC4B77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lastRenderedPageBreak/>
              <w:t>Identifikácia príspevku k princípu podpory rovnosti mužov a žien a nediskrimináci</w:t>
            </w:r>
            <w:r w:rsidR="0077348F"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e</w:t>
            </w: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:</w:t>
            </w:r>
          </w:p>
          <w:p w14:paraId="1884982F" w14:textId="4FC629AE" w:rsidR="00E9177E" w:rsidRPr="00BC4B77" w:rsidRDefault="00E9177E" w:rsidP="00E9177E">
            <w:pPr>
              <w:spacing w:before="120" w:after="12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BC4B77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Uvedená časť ŽoNFP je naviazaná na cieľovú skupinu uvedenú v tabuľke č. 8.</w:t>
            </w:r>
          </w:p>
          <w:p w14:paraId="3FF0062B" w14:textId="19FF6621" w:rsidR="00E9177E" w:rsidRPr="00BC4B77" w:rsidRDefault="00E9177E" w:rsidP="00E9177E">
            <w:pPr>
              <w:spacing w:after="0" w:line="240" w:lineRule="auto"/>
              <w:ind w:left="284" w:hanging="284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BC4B77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 xml:space="preserve">Alternatíva č. 1 - </w:t>
            </w:r>
            <w:r w:rsidRPr="00BC4B77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V prípade, ak ide o projekt zameraný na podporu konkrétnej cieľovej skupiny vyberanej z číselníka v tabuľke č. 8 (popis cieľovej skupiny), automaticky je vyplnený nasledovný text: </w:t>
            </w:r>
            <w:r w:rsidR="00DF2ABF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„</w:t>
            </w:r>
            <w:r w:rsidRPr="00BC4B77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Projekt je priamo zameraný na znevýhodnené skupiny.</w:t>
            </w:r>
            <w:r w:rsidR="00DF2ABF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“</w:t>
            </w:r>
          </w:p>
          <w:p w14:paraId="66E67146" w14:textId="325E2621" w:rsidR="00536A98" w:rsidRPr="00BC4B77" w:rsidRDefault="00E9177E" w:rsidP="00DF2ABF">
            <w:pPr>
              <w:spacing w:before="120" w:after="120" w:line="240" w:lineRule="auto"/>
              <w:ind w:left="284" w:hanging="284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 xml:space="preserve">Alternatíva č. 2 - </w:t>
            </w:r>
            <w:r w:rsidRPr="00BC4B77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V prípade, ak ide o projekt, ktorý nie je priamo zameraný na podporu znevýhodnených skupín, automaticky je </w:t>
            </w:r>
            <w:r w:rsidRPr="00DF2ABF">
              <w:rPr>
                <w:rFonts w:asciiTheme="minorHAnsi" w:hAnsiTheme="minorHAnsi" w:cstheme="minorHAnsi"/>
                <w:sz w:val="20"/>
                <w:szCs w:val="24"/>
              </w:rPr>
              <w:t>vyplnený</w:t>
            </w:r>
            <w:r w:rsidRPr="00BC4B77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nasledovný text: </w:t>
            </w:r>
            <w:r w:rsidR="00DF2ABF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„</w:t>
            </w:r>
            <w:r w:rsidRPr="00BC4B77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Projekt je v súlade s horizontálnymi princípmi rovnosť mužov a žien a nediskriminácia.</w:t>
            </w:r>
            <w:r w:rsidR="00DF2ABF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“</w:t>
            </w:r>
          </w:p>
        </w:tc>
      </w:tr>
    </w:tbl>
    <w:p w14:paraId="66E67150" w14:textId="77777777" w:rsidR="000D56DF" w:rsidRPr="00BC4B77" w:rsidRDefault="000D56DF" w:rsidP="002B2A93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2739"/>
        <w:gridCol w:w="3118"/>
        <w:gridCol w:w="1701"/>
        <w:gridCol w:w="851"/>
      </w:tblGrid>
      <w:tr w:rsidR="00E71FAE" w:rsidRPr="00BC4B77" w14:paraId="66E67153" w14:textId="77777777" w:rsidTr="002F6AB1">
        <w:trPr>
          <w:trHeight w:val="561"/>
        </w:trPr>
        <w:tc>
          <w:tcPr>
            <w:tcW w:w="9039" w:type="dxa"/>
            <w:gridSpan w:val="5"/>
            <w:shd w:val="clear" w:color="auto" w:fill="F89C57"/>
          </w:tcPr>
          <w:p w14:paraId="66E67152" w14:textId="66709CE9" w:rsidR="000D56DF" w:rsidRPr="00BC4B77" w:rsidRDefault="000D56DF" w:rsidP="002F6AB1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6.</w:t>
            </w:r>
            <w:r w:rsidR="008458D1"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Miesto realizácie projektu:</w:t>
            </w:r>
            <w:r w:rsidR="00485042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E71FAE" w:rsidRPr="00BC4B77" w14:paraId="66E67159" w14:textId="77777777" w:rsidTr="009D641E">
        <w:trPr>
          <w:trHeight w:val="425"/>
        </w:trPr>
        <w:tc>
          <w:tcPr>
            <w:tcW w:w="630" w:type="dxa"/>
          </w:tcPr>
          <w:p w14:paraId="66E67154" w14:textId="77777777" w:rsidR="000D56DF" w:rsidRPr="00BC4B77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Štát</w:t>
            </w:r>
          </w:p>
        </w:tc>
        <w:tc>
          <w:tcPr>
            <w:tcW w:w="2739" w:type="dxa"/>
          </w:tcPr>
          <w:p w14:paraId="66E67155" w14:textId="0205A498" w:rsidR="000D56DF" w:rsidRPr="00BC4B77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Región</w:t>
            </w:r>
            <w:r w:rsidR="00BF1C11"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</w:t>
            </w: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(NUTS II):</w:t>
            </w:r>
          </w:p>
        </w:tc>
        <w:tc>
          <w:tcPr>
            <w:tcW w:w="3118" w:type="dxa"/>
          </w:tcPr>
          <w:p w14:paraId="66E67156" w14:textId="24418E87" w:rsidR="000D56DF" w:rsidRPr="00BC4B77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Vyšší územný celok</w:t>
            </w:r>
            <w:r w:rsidR="00BF1C11"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</w:t>
            </w: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(NUTS III):</w:t>
            </w:r>
          </w:p>
        </w:tc>
        <w:tc>
          <w:tcPr>
            <w:tcW w:w="1701" w:type="dxa"/>
          </w:tcPr>
          <w:p w14:paraId="66E67157" w14:textId="77777777" w:rsidR="000D56DF" w:rsidRPr="00BC4B77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Okres: (NUTS IV):</w:t>
            </w:r>
          </w:p>
        </w:tc>
        <w:tc>
          <w:tcPr>
            <w:tcW w:w="851" w:type="dxa"/>
          </w:tcPr>
          <w:p w14:paraId="66E67158" w14:textId="77777777" w:rsidR="000D56DF" w:rsidRPr="00BC4B77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Obec:</w:t>
            </w:r>
          </w:p>
        </w:tc>
      </w:tr>
      <w:tr w:rsidR="000D56DF" w:rsidRPr="00BC4B77" w14:paraId="66E6715F" w14:textId="77777777" w:rsidTr="009D641E">
        <w:trPr>
          <w:trHeight w:val="330"/>
        </w:trPr>
        <w:tc>
          <w:tcPr>
            <w:tcW w:w="630" w:type="dxa"/>
          </w:tcPr>
          <w:p w14:paraId="66E6715A" w14:textId="0039D0DB" w:rsidR="000D56DF" w:rsidRPr="00BC4B77" w:rsidRDefault="009D641E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SR</w:t>
            </w:r>
          </w:p>
        </w:tc>
        <w:tc>
          <w:tcPr>
            <w:tcW w:w="2739" w:type="dxa"/>
          </w:tcPr>
          <w:p w14:paraId="76838AC5" w14:textId="77777777" w:rsidR="000D56DF" w:rsidRDefault="009D641E" w:rsidP="002B2A9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268A1">
              <w:rPr>
                <w:rFonts w:asciiTheme="minorHAnsi" w:hAnsiTheme="minorHAnsi" w:cstheme="minorHAnsi"/>
                <w:sz w:val="20"/>
                <w:szCs w:val="20"/>
              </w:rPr>
              <w:t>NUTS II – Západné Slovensko</w:t>
            </w:r>
          </w:p>
          <w:p w14:paraId="2F6F999C" w14:textId="77777777" w:rsidR="009D641E" w:rsidRDefault="009D641E" w:rsidP="002B2A9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64C638" w14:textId="77777777" w:rsidR="009D641E" w:rsidRDefault="009D641E" w:rsidP="009D641E">
            <w:pPr>
              <w:spacing w:before="240" w:after="2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268A1">
              <w:rPr>
                <w:rFonts w:asciiTheme="minorHAnsi" w:hAnsiTheme="minorHAnsi" w:cstheme="minorHAnsi"/>
                <w:sz w:val="20"/>
                <w:szCs w:val="20"/>
              </w:rPr>
              <w:t xml:space="preserve">NUTS II – Stredné Slovensko </w:t>
            </w:r>
          </w:p>
          <w:p w14:paraId="68D0E749" w14:textId="77777777" w:rsidR="009D641E" w:rsidRDefault="009D641E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</w:p>
          <w:p w14:paraId="3145C804" w14:textId="77777777" w:rsidR="009D641E" w:rsidRDefault="009D641E" w:rsidP="009D641E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268A1">
              <w:rPr>
                <w:rFonts w:asciiTheme="minorHAnsi" w:hAnsiTheme="minorHAnsi" w:cstheme="minorHAnsi"/>
                <w:sz w:val="20"/>
                <w:szCs w:val="20"/>
              </w:rPr>
              <w:t xml:space="preserve">NUTS II – Východné Slovensko </w:t>
            </w:r>
          </w:p>
          <w:p w14:paraId="66E6715B" w14:textId="29B24C42" w:rsidR="009D641E" w:rsidRPr="00BC4B77" w:rsidRDefault="009D641E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</w:p>
        </w:tc>
        <w:tc>
          <w:tcPr>
            <w:tcW w:w="3118" w:type="dxa"/>
          </w:tcPr>
          <w:p w14:paraId="195CDB23" w14:textId="77777777" w:rsidR="009D641E" w:rsidRDefault="009D641E" w:rsidP="009D641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268A1">
              <w:rPr>
                <w:rFonts w:asciiTheme="minorHAnsi" w:hAnsiTheme="minorHAnsi" w:cstheme="minorHAnsi"/>
                <w:b/>
                <w:sz w:val="20"/>
                <w:szCs w:val="20"/>
              </w:rPr>
              <w:t>Trnavský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D268A1">
              <w:rPr>
                <w:rFonts w:asciiTheme="minorHAnsi" w:hAnsiTheme="minorHAnsi" w:cstheme="minorHAnsi"/>
                <w:b/>
                <w:sz w:val="20"/>
                <w:szCs w:val="20"/>
              </w:rPr>
              <w:t>samosprávny kraj</w:t>
            </w:r>
          </w:p>
          <w:p w14:paraId="1A4F9007" w14:textId="01495D0E" w:rsidR="009D641E" w:rsidRDefault="009D641E" w:rsidP="009D641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268A1">
              <w:rPr>
                <w:rFonts w:asciiTheme="minorHAnsi" w:hAnsiTheme="minorHAnsi" w:cstheme="minorHAnsi"/>
                <w:b/>
                <w:sz w:val="20"/>
                <w:szCs w:val="20"/>
              </w:rPr>
              <w:t>Nitriansky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D268A1">
              <w:rPr>
                <w:rFonts w:asciiTheme="minorHAnsi" w:hAnsiTheme="minorHAnsi" w:cstheme="minorHAnsi"/>
                <w:b/>
                <w:sz w:val="20"/>
                <w:szCs w:val="20"/>
              </w:rPr>
              <w:t>samosprávny kraj</w:t>
            </w:r>
          </w:p>
          <w:p w14:paraId="79552CDD" w14:textId="77BF4F12" w:rsidR="009D641E" w:rsidRDefault="009D641E" w:rsidP="009D641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268A1">
              <w:rPr>
                <w:rFonts w:asciiTheme="minorHAnsi" w:hAnsiTheme="minorHAnsi" w:cstheme="minorHAnsi"/>
                <w:b/>
                <w:sz w:val="20"/>
                <w:szCs w:val="20"/>
              </w:rPr>
              <w:t>Trenčiansky samosprávny kraj</w:t>
            </w:r>
          </w:p>
          <w:p w14:paraId="4B1211C8" w14:textId="77777777" w:rsidR="009D641E" w:rsidRDefault="009D641E" w:rsidP="009D641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268A1">
              <w:rPr>
                <w:rFonts w:asciiTheme="minorHAnsi" w:hAnsiTheme="minorHAnsi" w:cstheme="minorHAnsi"/>
                <w:b/>
                <w:sz w:val="20"/>
                <w:szCs w:val="20"/>
              </w:rPr>
              <w:t>Žilinský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D268A1">
              <w:rPr>
                <w:rFonts w:asciiTheme="minorHAnsi" w:hAnsiTheme="minorHAnsi" w:cstheme="minorHAnsi"/>
                <w:b/>
                <w:sz w:val="20"/>
                <w:szCs w:val="20"/>
              </w:rPr>
              <w:t>samosprávny kraj</w:t>
            </w:r>
          </w:p>
          <w:p w14:paraId="0F40F1A3" w14:textId="77777777" w:rsidR="009D641E" w:rsidRDefault="009D641E" w:rsidP="009D641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268A1">
              <w:rPr>
                <w:rFonts w:asciiTheme="minorHAnsi" w:hAnsiTheme="minorHAnsi" w:cstheme="minorHAnsi"/>
                <w:b/>
                <w:sz w:val="20"/>
                <w:szCs w:val="20"/>
              </w:rPr>
              <w:t>Banskobystrický samosprávny kraj</w:t>
            </w:r>
          </w:p>
          <w:p w14:paraId="365C64D1" w14:textId="77777777" w:rsidR="009D641E" w:rsidRDefault="009D641E" w:rsidP="009D641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268A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Prešovský samosprávny kraj </w:t>
            </w:r>
          </w:p>
          <w:p w14:paraId="66E6715C" w14:textId="08555B1F" w:rsidR="000D56DF" w:rsidRPr="00BC4B77" w:rsidRDefault="009D641E" w:rsidP="009D641E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D268A1">
              <w:rPr>
                <w:rFonts w:asciiTheme="minorHAnsi" w:hAnsiTheme="minorHAnsi" w:cstheme="minorHAnsi"/>
                <w:b/>
                <w:sz w:val="20"/>
                <w:szCs w:val="20"/>
              </w:rPr>
              <w:t>Košický samosprávny kraj</w:t>
            </w:r>
          </w:p>
        </w:tc>
        <w:tc>
          <w:tcPr>
            <w:tcW w:w="1701" w:type="dxa"/>
          </w:tcPr>
          <w:p w14:paraId="66E6715D" w14:textId="77777777" w:rsidR="000D56DF" w:rsidRPr="00BC4B77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</w:p>
        </w:tc>
        <w:tc>
          <w:tcPr>
            <w:tcW w:w="851" w:type="dxa"/>
          </w:tcPr>
          <w:p w14:paraId="66E6715E" w14:textId="77777777" w:rsidR="000D56DF" w:rsidRPr="00BC4B77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</w:p>
        </w:tc>
      </w:tr>
    </w:tbl>
    <w:p w14:paraId="66E67160" w14:textId="77777777" w:rsidR="002B2A93" w:rsidRPr="00BC4B77" w:rsidRDefault="002B2A93" w:rsidP="002B2A93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39"/>
      </w:tblGrid>
      <w:tr w:rsidR="00E71FAE" w:rsidRPr="00BC4B77" w14:paraId="66E67162" w14:textId="77777777" w:rsidTr="00E9177E">
        <w:trPr>
          <w:trHeight w:val="330"/>
        </w:trPr>
        <w:tc>
          <w:tcPr>
            <w:tcW w:w="9039" w:type="dxa"/>
            <w:shd w:val="clear" w:color="auto" w:fill="F89C57"/>
          </w:tcPr>
          <w:p w14:paraId="66E67161" w14:textId="77777777" w:rsidR="000D56DF" w:rsidRPr="00BC4B77" w:rsidRDefault="000D56DF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7.</w:t>
            </w:r>
            <w:r w:rsidR="008458D1"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Popis projektu:</w:t>
            </w:r>
          </w:p>
        </w:tc>
      </w:tr>
      <w:tr w:rsidR="00E71FAE" w:rsidRPr="00BC4B77" w14:paraId="66E67164" w14:textId="77777777" w:rsidTr="00E9177E">
        <w:trPr>
          <w:trHeight w:val="330"/>
        </w:trPr>
        <w:tc>
          <w:tcPr>
            <w:tcW w:w="9039" w:type="dxa"/>
            <w:shd w:val="clear" w:color="auto" w:fill="FECB90"/>
          </w:tcPr>
          <w:p w14:paraId="66E67163" w14:textId="77777777" w:rsidR="000D56DF" w:rsidRPr="00BC4B77" w:rsidRDefault="000D56DF" w:rsidP="002B2A93">
            <w:pPr>
              <w:tabs>
                <w:tab w:val="left" w:pos="5898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Stručný popis projektu</w:t>
            </w:r>
          </w:p>
        </w:tc>
      </w:tr>
      <w:tr w:rsidR="00E71FAE" w:rsidRPr="00BC4B77" w14:paraId="66E67166" w14:textId="77777777" w:rsidTr="00E9177E">
        <w:trPr>
          <w:trHeight w:val="330"/>
        </w:trPr>
        <w:tc>
          <w:tcPr>
            <w:tcW w:w="9039" w:type="dxa"/>
          </w:tcPr>
          <w:p w14:paraId="2A1D001A" w14:textId="77777777" w:rsidR="009D641E" w:rsidRPr="009D641E" w:rsidRDefault="009D641E" w:rsidP="009D641E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9D641E">
              <w:rPr>
                <w:rFonts w:asciiTheme="minorHAnsi" w:hAnsiTheme="minorHAnsi" w:cstheme="minorHAnsi"/>
                <w:sz w:val="20"/>
                <w:szCs w:val="24"/>
              </w:rPr>
              <w:t xml:space="preserve">Žiadateľ popíše stručne obsah projektu – abstrakt (v prípade schválenia bude tento rozsah podliehať zverejneniu podľa § 48 zákona č. 292/2014 Z. z.). Obsah projektu obsahuje stručnú informáciu o cieľoch projektu, aktivitách, cieľovej skupine, mieste realizácie a merateľných ukazovateľoch projektu (max. 2000 znakov). </w:t>
            </w:r>
          </w:p>
          <w:p w14:paraId="66E67165" w14:textId="4CA920B9" w:rsidR="009D641E" w:rsidRPr="00BC4B77" w:rsidRDefault="009D641E" w:rsidP="009D641E">
            <w:pPr>
              <w:spacing w:before="120" w:after="120" w:line="240" w:lineRule="auto"/>
              <w:jc w:val="both"/>
              <w:rPr>
                <w:rFonts w:asciiTheme="minorHAnsi" w:eastAsia="Helvetica" w:hAnsiTheme="minorHAnsi" w:cstheme="minorHAnsi"/>
                <w:bCs/>
                <w:color w:val="FF0000"/>
                <w:sz w:val="20"/>
                <w:szCs w:val="24"/>
              </w:rPr>
            </w:pPr>
            <w:r w:rsidRPr="009D641E">
              <w:rPr>
                <w:rFonts w:asciiTheme="minorHAnsi" w:hAnsiTheme="minorHAnsi" w:cstheme="minorHAnsi"/>
                <w:sz w:val="20"/>
                <w:szCs w:val="24"/>
              </w:rPr>
              <w:t>Žiadateľo</w:t>
            </w:r>
            <w:r w:rsidR="00785153">
              <w:rPr>
                <w:rFonts w:asciiTheme="minorHAnsi" w:hAnsiTheme="minorHAnsi" w:cstheme="minorHAnsi"/>
                <w:sz w:val="20"/>
                <w:szCs w:val="24"/>
              </w:rPr>
              <w:t>vi</w:t>
            </w:r>
            <w:r w:rsidRPr="009D641E">
              <w:rPr>
                <w:rFonts w:asciiTheme="minorHAnsi" w:hAnsiTheme="minorHAnsi" w:cstheme="minorHAnsi"/>
                <w:sz w:val="20"/>
                <w:szCs w:val="24"/>
              </w:rPr>
              <w:t xml:space="preserve"> o NFP odporúčame dôkladne si preštudovať OP ĽZ, aby mal prehľad pri správnom stanovení celkového cieľa projektu, ktorý musí súvisieť s globálnym cieľom OP ĽZ, so špecifickými cieľmi 5.1.1, 5.1.2, 5.1.3 prioritnej osi 5, tematickým cieľom 9 a investičnou prioritou 5.1.</w:t>
            </w:r>
          </w:p>
        </w:tc>
      </w:tr>
      <w:tr w:rsidR="00E71FAE" w:rsidRPr="00BC4B77" w14:paraId="66E67168" w14:textId="77777777" w:rsidTr="00E9177E">
        <w:trPr>
          <w:trHeight w:val="330"/>
        </w:trPr>
        <w:tc>
          <w:tcPr>
            <w:tcW w:w="9039" w:type="dxa"/>
            <w:shd w:val="clear" w:color="auto" w:fill="FECB90"/>
          </w:tcPr>
          <w:p w14:paraId="66E67167" w14:textId="77777777" w:rsidR="000D56DF" w:rsidRPr="00BC4B77" w:rsidRDefault="000D56DF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7.1</w:t>
            </w:r>
            <w:r w:rsidR="008458D1"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Popis východiskovej situácie</w:t>
            </w:r>
          </w:p>
        </w:tc>
      </w:tr>
      <w:tr w:rsidR="00E71FAE" w:rsidRPr="00BC4B77" w14:paraId="66E67173" w14:textId="77777777" w:rsidTr="00E9177E">
        <w:trPr>
          <w:trHeight w:val="330"/>
        </w:trPr>
        <w:tc>
          <w:tcPr>
            <w:tcW w:w="9039" w:type="dxa"/>
          </w:tcPr>
          <w:p w14:paraId="56AD4AEE" w14:textId="77777777" w:rsidR="009D641E" w:rsidRPr="009D641E" w:rsidRDefault="009D641E" w:rsidP="009D641E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9D641E">
              <w:rPr>
                <w:rFonts w:asciiTheme="minorHAnsi" w:hAnsiTheme="minorHAnsi" w:cstheme="minorHAnsi"/>
                <w:sz w:val="20"/>
                <w:szCs w:val="24"/>
              </w:rPr>
              <w:t>Žiadateľ popíše východiskovú situáciu vo vzťahu k navrhovanému projektu, resp. vstupom, ktoré ovplyvňujú realizáciu projektu.</w:t>
            </w:r>
          </w:p>
          <w:p w14:paraId="512065A0" w14:textId="77777777" w:rsidR="009D641E" w:rsidRPr="009D641E" w:rsidRDefault="009D641E" w:rsidP="009D641E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9D641E">
              <w:rPr>
                <w:rFonts w:asciiTheme="minorHAnsi" w:hAnsiTheme="minorHAnsi" w:cstheme="minorHAnsi"/>
                <w:sz w:val="20"/>
                <w:szCs w:val="24"/>
              </w:rPr>
              <w:t xml:space="preserve">V rámci tejto časti sa žiadateľ zameria najmä na: </w:t>
            </w:r>
          </w:p>
          <w:p w14:paraId="62E78ACE" w14:textId="77777777" w:rsidR="009D641E" w:rsidRPr="009D641E" w:rsidRDefault="009D641E" w:rsidP="009D641E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641E">
              <w:rPr>
                <w:rFonts w:asciiTheme="minorHAnsi" w:hAnsiTheme="minorHAnsi" w:cstheme="minorHAnsi"/>
                <w:sz w:val="20"/>
                <w:szCs w:val="20"/>
              </w:rPr>
              <w:t xml:space="preserve">východiskovú situáciu v regióne, v ktorom sa má projekt realizovať (stručný prehľad súčasnej situácie v dotknutej oblasti, v regióne s uvedením konkrétnych aktuálnych merateľných údajov. Je vhodné, aby žiadateľ túto časť preukázal štatistickými údajmi (ak sú k dispozícii), vrátane uvedenia ich zdroja. V prípade, ak pre opodstatnenosť projektu nie sú k dispozícii štatistické údaje, žiadateľ vychádza zo svojich </w:t>
            </w:r>
            <w:r w:rsidRPr="009D641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vlastných skúseností z vlastného prieskumu, zistení a odhadov, tieto uvedie a zdôvodní), </w:t>
            </w:r>
          </w:p>
          <w:p w14:paraId="67C4FF50" w14:textId="77777777" w:rsidR="009D641E" w:rsidRPr="009D641E" w:rsidRDefault="009D641E" w:rsidP="009D641E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641E">
              <w:rPr>
                <w:rFonts w:asciiTheme="minorHAnsi" w:hAnsiTheme="minorHAnsi" w:cstheme="minorHAnsi"/>
                <w:sz w:val="20"/>
                <w:szCs w:val="20"/>
              </w:rPr>
              <w:t>identifikáciu projektov/aktivít obdobného charakteru realizovaných na oprávnenom území v minulosti v nadväznosti na dosiahnuté výsledky a možné duplicitné financovanie,</w:t>
            </w:r>
          </w:p>
          <w:p w14:paraId="0B839148" w14:textId="77777777" w:rsidR="009D641E" w:rsidRPr="009D641E" w:rsidRDefault="009D641E" w:rsidP="009D641E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641E">
              <w:rPr>
                <w:rFonts w:asciiTheme="minorHAnsi" w:hAnsiTheme="minorHAnsi" w:cstheme="minorHAnsi"/>
                <w:sz w:val="20"/>
                <w:szCs w:val="20"/>
              </w:rPr>
              <w:t>identifikáciu projektov/aktivít obdobného charakteru realizovaných na oprávnenom území v dobe predkladania ŽoNFP, resp. v blízkej budúcnosti, ak o tom žiadateľ má informáciu,</w:t>
            </w:r>
          </w:p>
          <w:p w14:paraId="51693C3D" w14:textId="77777777" w:rsidR="009D641E" w:rsidRPr="009D641E" w:rsidRDefault="009D641E" w:rsidP="009D641E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641E">
              <w:rPr>
                <w:rFonts w:asciiTheme="minorHAnsi" w:hAnsiTheme="minorHAnsi" w:cstheme="minorHAnsi"/>
                <w:sz w:val="20"/>
                <w:szCs w:val="20"/>
              </w:rPr>
              <w:t>vymedzenie jednoznačných deliacich línií v prípade realizácie projektov/aktivít obdobného charakteru na oprávnenom území v minulosti, v čase predkladania ŽoNFP alebo v blízkej budúcnosti, ak o tom žiadateľ má informáciu,  popis toho, ako projekt  nadväzuje na súčasnú aktuálnu situáciu v danom území, resp. na už zrealizované aktivity v danej oblasti (ak relevantné),</w:t>
            </w:r>
          </w:p>
          <w:p w14:paraId="4D38DC22" w14:textId="77777777" w:rsidR="009D641E" w:rsidRPr="009D641E" w:rsidRDefault="009D641E" w:rsidP="009D641E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641E">
              <w:rPr>
                <w:rFonts w:asciiTheme="minorHAnsi" w:hAnsiTheme="minorHAnsi" w:cstheme="minorHAnsi"/>
                <w:sz w:val="20"/>
                <w:szCs w:val="20"/>
              </w:rPr>
              <w:t xml:space="preserve">identifikáciu potrieb/problémov cieľových skupín, v prospech ktorých je projekt realizovaný, </w:t>
            </w:r>
          </w:p>
          <w:p w14:paraId="1961D461" w14:textId="77777777" w:rsidR="009D641E" w:rsidRPr="009D641E" w:rsidRDefault="009D641E" w:rsidP="009D641E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641E">
              <w:rPr>
                <w:rFonts w:asciiTheme="minorHAnsi" w:hAnsiTheme="minorHAnsi" w:cstheme="minorHAnsi"/>
                <w:sz w:val="20"/>
                <w:szCs w:val="20"/>
              </w:rPr>
              <w:t>popis toho ako realizácia projektu rieši identifikované potreby (problémy) skupín, v prospech ktorých je projekt realizovaný, resp. už zrealizované aktivity v danej oblasti.</w:t>
            </w:r>
          </w:p>
          <w:p w14:paraId="66E67172" w14:textId="79FC8E34" w:rsidR="000D56DF" w:rsidRPr="00561DDE" w:rsidRDefault="009D641E" w:rsidP="009D641E">
            <w:pPr>
              <w:spacing w:before="120" w:after="120" w:line="240" w:lineRule="auto"/>
              <w:jc w:val="both"/>
              <w:rPr>
                <w:rFonts w:asciiTheme="minorHAnsi" w:eastAsia="Helvetica" w:hAnsiTheme="minorHAnsi" w:cstheme="minorHAnsi"/>
                <w:sz w:val="20"/>
              </w:rPr>
            </w:pPr>
            <w:r w:rsidRPr="009D641E">
              <w:rPr>
                <w:rFonts w:asciiTheme="minorHAnsi" w:hAnsiTheme="minorHAnsi" w:cstheme="minorHAnsi"/>
                <w:sz w:val="20"/>
                <w:szCs w:val="20"/>
              </w:rPr>
              <w:t>Žiadateľ neuvádza údaje a informácie, ktoré nie je možné overiť bežne dostupnými prostriedkami, v prípade ak žiadateľ vychádza z vlastných poznatkov a skúseností, je povinný popísať konkrétny zdroj zisťovania počas ktorého boli predmetné informácie zozbierané.</w:t>
            </w:r>
          </w:p>
        </w:tc>
      </w:tr>
      <w:tr w:rsidR="00E71FAE" w:rsidRPr="00BC4B77" w14:paraId="66E67175" w14:textId="77777777" w:rsidTr="00E9177E">
        <w:trPr>
          <w:trHeight w:val="352"/>
        </w:trPr>
        <w:tc>
          <w:tcPr>
            <w:tcW w:w="9039" w:type="dxa"/>
            <w:shd w:val="clear" w:color="auto" w:fill="FECB90"/>
          </w:tcPr>
          <w:p w14:paraId="66E67174" w14:textId="77777777" w:rsidR="000D56DF" w:rsidRPr="00BC4B77" w:rsidRDefault="000D56DF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lastRenderedPageBreak/>
              <w:t>7.2</w:t>
            </w:r>
            <w:r w:rsidR="008458D1"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Spôsob realizácie aktivít projektu</w:t>
            </w:r>
          </w:p>
        </w:tc>
      </w:tr>
      <w:tr w:rsidR="00FE6FEB" w:rsidRPr="00BC4B77" w14:paraId="66E6723F" w14:textId="77777777" w:rsidTr="00E9177E">
        <w:trPr>
          <w:trHeight w:val="330"/>
        </w:trPr>
        <w:tc>
          <w:tcPr>
            <w:tcW w:w="9039" w:type="dxa"/>
          </w:tcPr>
          <w:p w14:paraId="46705F5E" w14:textId="77777777" w:rsidR="009D641E" w:rsidRPr="009D641E" w:rsidRDefault="009D641E" w:rsidP="009D641E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641E">
              <w:rPr>
                <w:rFonts w:asciiTheme="minorHAnsi" w:hAnsiTheme="minorHAnsi" w:cstheme="minorHAnsi"/>
                <w:sz w:val="20"/>
                <w:szCs w:val="20"/>
              </w:rPr>
              <w:t>Žiadateľ popíše spôsob realizácie aktivít projektu, vrátane vhodnosti navrhovaných aktivít s ohľadom na očakávané výsledky projektu, ako aj postupnosť realizácie aktivít projektu. V prípade relevantnosti, žiadateľ zahrnie do predmetnej časti aj popis súladu realizácie projektu s regionálnymi stratégiami a koncepciami.</w:t>
            </w:r>
          </w:p>
          <w:p w14:paraId="600781D2" w14:textId="77777777" w:rsidR="009D641E" w:rsidRPr="009D641E" w:rsidRDefault="009D641E" w:rsidP="009D641E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641E">
              <w:rPr>
                <w:rFonts w:asciiTheme="minorHAnsi" w:hAnsiTheme="minorHAnsi" w:cstheme="minorHAnsi"/>
                <w:sz w:val="20"/>
                <w:szCs w:val="20"/>
              </w:rPr>
              <w:t xml:space="preserve">V rámci tejto časti sa žiadateľ zameria najmä na: </w:t>
            </w:r>
          </w:p>
          <w:p w14:paraId="1B0C4BFA" w14:textId="0F592FFA" w:rsidR="009D641E" w:rsidRPr="009D641E" w:rsidRDefault="009D641E" w:rsidP="009D641E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641E">
              <w:rPr>
                <w:rFonts w:asciiTheme="minorHAnsi" w:hAnsiTheme="minorHAnsi" w:cstheme="minorHAnsi"/>
                <w:sz w:val="20"/>
                <w:szCs w:val="20"/>
              </w:rPr>
              <w:t xml:space="preserve">konkrétny popis hlavnej aktivity/podaktivít  projektu, ich cieľ, spôsob realizácie, personálne, technické a materiálne zabezpečenie realizácie, ich uskutočniteľnosť, reálnosť a primeranosť, stanovenie konkrétnych výstupov hlavnej aktivity/podaktivít projektu, vrátane popisu cieľových skupín v zmysle OP ĽZ uvedených vo vyzvaní, </w:t>
            </w:r>
          </w:p>
          <w:p w14:paraId="41CB84DF" w14:textId="77777777" w:rsidR="009D641E" w:rsidRPr="009D641E" w:rsidRDefault="009D641E" w:rsidP="009D641E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641E">
              <w:rPr>
                <w:rFonts w:asciiTheme="minorHAnsi" w:hAnsiTheme="minorHAnsi" w:cstheme="minorHAnsi"/>
                <w:sz w:val="20"/>
                <w:szCs w:val="20"/>
              </w:rPr>
              <w:t>uviesť presný popis a spôsob stanovenia počtu personálnych kapacít projektu (vzťahuje sa na každú položku rozpočtu samostatne mimo riadiaceho personálu) a zdôvodnenie nevyhnutnosti uvedeného množstva,</w:t>
            </w:r>
          </w:p>
          <w:p w14:paraId="37B52AB1" w14:textId="77777777" w:rsidR="009D641E" w:rsidRPr="009D641E" w:rsidRDefault="009D641E" w:rsidP="009D641E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641E">
              <w:rPr>
                <w:rFonts w:asciiTheme="minorHAnsi" w:hAnsiTheme="minorHAnsi" w:cstheme="minorHAnsi"/>
                <w:sz w:val="20"/>
                <w:szCs w:val="20"/>
              </w:rPr>
              <w:t>popis dosiahnutia stanovených cieľov a výstupov projektu,</w:t>
            </w:r>
          </w:p>
          <w:p w14:paraId="3C338D4F" w14:textId="77777777" w:rsidR="009D641E" w:rsidRPr="009D641E" w:rsidRDefault="009D641E" w:rsidP="009D641E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641E">
              <w:rPr>
                <w:rFonts w:asciiTheme="minorHAnsi" w:hAnsiTheme="minorHAnsi" w:cstheme="minorHAnsi"/>
                <w:sz w:val="20"/>
                <w:szCs w:val="20"/>
              </w:rPr>
              <w:t>časovú následnosť (etapizáciu) realizácie hlavnej aktivity/podaktivít projektu, ich nadväznosť. Popis prípadných rizík vyplývajúcich z omeškania pri realizácii hlavnej aktivity/podaktivít ako aj popis opatrení na zamedzenie vzniku týchto rizík žiadateľ popíše v tabuľke č. 13 tejto ŽoNFP,</w:t>
            </w:r>
          </w:p>
          <w:p w14:paraId="45637ABA" w14:textId="77777777" w:rsidR="002F6AB1" w:rsidRDefault="009D641E" w:rsidP="009D641E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641E">
              <w:rPr>
                <w:rFonts w:asciiTheme="minorHAnsi" w:hAnsiTheme="minorHAnsi" w:cstheme="minorHAnsi"/>
                <w:sz w:val="20"/>
                <w:szCs w:val="20"/>
              </w:rPr>
              <w:t>súlad hlavnej aktivity/podaktivít projektu s princípmi destigmatizácie, degetoizácie a desegregácie (v zmysle prílohy č. 5 vyzvania)</w:t>
            </w:r>
            <w:r w:rsidR="002F6AB1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20C0F4B4" w14:textId="7BA3E15B" w:rsidR="009D641E" w:rsidRPr="00471012" w:rsidRDefault="002F6AB1" w:rsidP="009D641E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popis realizácie hlavnej aktivity/podaktivít</w:t>
            </w:r>
            <w:r w:rsidRPr="009D641E">
              <w:rPr>
                <w:rFonts w:asciiTheme="minorHAnsi" w:hAnsiTheme="minorHAnsi" w:cstheme="minorHAnsi"/>
                <w:sz w:val="20"/>
                <w:szCs w:val="20"/>
              </w:rPr>
              <w:t xml:space="preserve"> projektu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v rámci viac rozvinutého regiónu - BSK</w:t>
            </w:r>
            <w:r w:rsidR="009D641E" w:rsidRPr="009D641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66E6723E" w14:textId="25787189" w:rsidR="00FE0ED1" w:rsidRPr="00FE0ED1" w:rsidRDefault="009D641E" w:rsidP="009D641E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9D641E">
              <w:rPr>
                <w:rFonts w:asciiTheme="minorHAnsi" w:hAnsiTheme="minorHAnsi" w:cstheme="minorHAnsi"/>
                <w:sz w:val="20"/>
                <w:szCs w:val="20"/>
              </w:rPr>
              <w:t>Je dôležité, aby aktivity a ciele projektu na seba logicky a časovo nadväzovali a boli navzájom previazané. Aktivity svojim rozsahom musia byť adekvátne nastavené voči cieľom a výsledkom vyjadreným v hodnotách merateľných ukazovateľov.</w:t>
            </w:r>
          </w:p>
        </w:tc>
      </w:tr>
      <w:tr w:rsidR="00FE6FEB" w:rsidRPr="00BC4B77" w14:paraId="66E67241" w14:textId="77777777" w:rsidTr="00E9177E">
        <w:trPr>
          <w:trHeight w:val="330"/>
        </w:trPr>
        <w:tc>
          <w:tcPr>
            <w:tcW w:w="9039" w:type="dxa"/>
            <w:shd w:val="clear" w:color="auto" w:fill="FECB90"/>
          </w:tcPr>
          <w:p w14:paraId="66E67240" w14:textId="77777777" w:rsidR="00FE6FEB" w:rsidRPr="00BC4B77" w:rsidRDefault="00FE6FEB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7.3  Situácia po realizácii projektu a udržateľnosť projektu</w:t>
            </w:r>
          </w:p>
        </w:tc>
      </w:tr>
      <w:tr w:rsidR="00FE6FEB" w:rsidRPr="00BC4B77" w14:paraId="66E67246" w14:textId="77777777" w:rsidTr="00E9177E">
        <w:trPr>
          <w:trHeight w:val="330"/>
        </w:trPr>
        <w:tc>
          <w:tcPr>
            <w:tcW w:w="9039" w:type="dxa"/>
          </w:tcPr>
          <w:p w14:paraId="3BA6336C" w14:textId="77777777" w:rsidR="009D641E" w:rsidRPr="009D641E" w:rsidRDefault="009D641E" w:rsidP="009D641E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641E">
              <w:rPr>
                <w:rFonts w:asciiTheme="minorHAnsi" w:hAnsiTheme="minorHAnsi" w:cstheme="minorHAnsi"/>
                <w:sz w:val="20"/>
                <w:szCs w:val="20"/>
              </w:rPr>
              <w:t>Žiadateľ popíše situáciu po ukončení projektu s uvedením očakávaných výsledkov a výstupov (v rámci sledovaných údajov projektu) a posúdi navrhované aktivity z hľadiska ich prevádzkovej a technickej udržateľnosti, resp. udržateľnosti výsledkov projektu.</w:t>
            </w:r>
          </w:p>
          <w:p w14:paraId="720F9D38" w14:textId="77777777" w:rsidR="009D641E" w:rsidRPr="009D641E" w:rsidRDefault="009D641E" w:rsidP="009D641E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641E">
              <w:rPr>
                <w:rFonts w:asciiTheme="minorHAnsi" w:hAnsiTheme="minorHAnsi" w:cstheme="minorHAnsi"/>
                <w:sz w:val="20"/>
                <w:szCs w:val="20"/>
              </w:rPr>
              <w:t xml:space="preserve">V rámci tejto časti sa žiadateľ zameria najmä na: </w:t>
            </w:r>
          </w:p>
          <w:p w14:paraId="5C0F73EA" w14:textId="77777777" w:rsidR="009D641E" w:rsidRPr="009D641E" w:rsidRDefault="009D641E" w:rsidP="009D641E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641E">
              <w:rPr>
                <w:rFonts w:asciiTheme="minorHAnsi" w:hAnsiTheme="minorHAnsi" w:cstheme="minorHAnsi"/>
                <w:sz w:val="20"/>
                <w:szCs w:val="20"/>
              </w:rPr>
              <w:t xml:space="preserve">popis toho, ako a do akej miery projekt prispeje k riešeniu potrieb/problémov cieľových skupín </w:t>
            </w:r>
            <w:r w:rsidRPr="009D641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v prospech, ktorých je projekt realizovaný (sociálne, ekonomické a iné prínosy projektu po jeho realizácii v danej lokalite, resp. regióne vrátane previazanosti s možnými budúcimi aktivitami v regióne, v ktorom je plánovaná realizácia projektu, t.j. previazanosť na budúce aktivity žiadateľa alebo iných subjektov), </w:t>
            </w:r>
          </w:p>
          <w:p w14:paraId="57DEBA8A" w14:textId="77777777" w:rsidR="009D641E" w:rsidRPr="009D641E" w:rsidRDefault="009D641E" w:rsidP="009D641E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641E">
              <w:rPr>
                <w:rFonts w:asciiTheme="minorHAnsi" w:hAnsiTheme="minorHAnsi" w:cstheme="minorHAnsi"/>
                <w:sz w:val="20"/>
                <w:szCs w:val="20"/>
              </w:rPr>
              <w:t>popis opatrení na zabezpečenie udržateľnosti výstupov aktivít projektu a ich následné využitie aj v zmysle zabezpečenia súladu s princípmi destigmatizácie, degetoizácie a desegregácie (viď príloha č. 5 vyzvania),</w:t>
            </w:r>
          </w:p>
          <w:p w14:paraId="66E67245" w14:textId="16A71481" w:rsidR="00FE0ED1" w:rsidRPr="00BC4B77" w:rsidRDefault="009D641E" w:rsidP="009D641E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</w:pPr>
            <w:r w:rsidRPr="009D641E">
              <w:rPr>
                <w:rFonts w:asciiTheme="minorHAnsi" w:hAnsiTheme="minorHAnsi" w:cstheme="minorHAnsi"/>
                <w:sz w:val="20"/>
                <w:szCs w:val="20"/>
              </w:rPr>
              <w:t>popis očakávaných výsledkov v nadväznosti na konkrétne merateľné ukazovatele.</w:t>
            </w:r>
          </w:p>
        </w:tc>
      </w:tr>
      <w:tr w:rsidR="00FE6FEB" w:rsidRPr="00BC4B77" w14:paraId="66E67248" w14:textId="77777777" w:rsidTr="00E9177E">
        <w:trPr>
          <w:trHeight w:val="330"/>
        </w:trPr>
        <w:tc>
          <w:tcPr>
            <w:tcW w:w="9039" w:type="dxa"/>
            <w:shd w:val="clear" w:color="auto" w:fill="FECB90"/>
          </w:tcPr>
          <w:p w14:paraId="66E67247" w14:textId="77777777" w:rsidR="00FE6FEB" w:rsidRPr="00BC4B77" w:rsidRDefault="00FE6FEB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lastRenderedPageBreak/>
              <w:t>7.4  Administratívna a prevádzková kapacita žiadateľa</w:t>
            </w:r>
          </w:p>
        </w:tc>
      </w:tr>
      <w:tr w:rsidR="00FE6FEB" w:rsidRPr="00BC4B77" w14:paraId="66E67251" w14:textId="77777777" w:rsidTr="00E9177E">
        <w:trPr>
          <w:trHeight w:val="330"/>
        </w:trPr>
        <w:tc>
          <w:tcPr>
            <w:tcW w:w="9039" w:type="dxa"/>
          </w:tcPr>
          <w:p w14:paraId="2FD2539D" w14:textId="77777777" w:rsidR="00D21E88" w:rsidRPr="00D21E88" w:rsidRDefault="00D21E88" w:rsidP="00D21E88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Žiadateľ </w:t>
            </w:r>
            <w:r w:rsidRPr="00D21E88">
              <w:rPr>
                <w:rFonts w:asciiTheme="minorHAnsi" w:hAnsiTheme="minorHAnsi" w:cstheme="minorHAnsi"/>
                <w:sz w:val="20"/>
                <w:szCs w:val="20"/>
              </w:rPr>
              <w:t xml:space="preserve">uvedie popis za účelom posúdenia dostatočných administratívnych a prípadne odborných kapacít žiadateľa na riadenie a odbornú realizáciu projektu a zhodnotenie skúseností s realizáciou obdobných/porovnateľných projektov žiadateľa. </w:t>
            </w:r>
          </w:p>
          <w:p w14:paraId="32DE70B9" w14:textId="77777777" w:rsidR="00D21E88" w:rsidRPr="00D21E88" w:rsidRDefault="00D21E88" w:rsidP="00D21E88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21E88">
              <w:rPr>
                <w:rFonts w:asciiTheme="minorHAnsi" w:hAnsiTheme="minorHAnsi" w:cstheme="minorHAnsi"/>
                <w:sz w:val="20"/>
                <w:szCs w:val="20"/>
              </w:rPr>
              <w:t xml:space="preserve">V rámci tejto časti sa žiadateľ zameria najmä na: </w:t>
            </w:r>
          </w:p>
          <w:p w14:paraId="1A973603" w14:textId="77777777" w:rsidR="00D21E88" w:rsidRPr="00D21E88" w:rsidRDefault="00D21E88" w:rsidP="00D21E88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21E88">
              <w:rPr>
                <w:rFonts w:asciiTheme="minorHAnsi" w:hAnsiTheme="minorHAnsi" w:cstheme="minorHAnsi"/>
                <w:b/>
                <w:sz w:val="20"/>
                <w:szCs w:val="20"/>
              </w:rPr>
              <w:t>Odborná kapacita žiadateľa - odborný personál potrebný na realizáciu aktivít projektu</w:t>
            </w:r>
          </w:p>
          <w:p w14:paraId="35FFCB89" w14:textId="77777777" w:rsidR="00D21E88" w:rsidRPr="00D21E88" w:rsidRDefault="00D21E88" w:rsidP="00D21E88">
            <w:pPr>
              <w:pStyle w:val="Odsekzoznamu"/>
              <w:ind w:left="0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21E88">
              <w:rPr>
                <w:rFonts w:asciiTheme="minorHAnsi" w:hAnsiTheme="minorHAnsi" w:cstheme="minorHAnsi"/>
                <w:sz w:val="20"/>
                <w:szCs w:val="20"/>
              </w:rPr>
              <w:t>Žiadateľ popíše:</w:t>
            </w:r>
          </w:p>
          <w:p w14:paraId="31301452" w14:textId="77777777" w:rsidR="00D21E88" w:rsidRPr="00D21E88" w:rsidRDefault="00D21E88" w:rsidP="00D21E88">
            <w:pPr>
              <w:pStyle w:val="Odsekzoznamu"/>
              <w:numPr>
                <w:ilvl w:val="0"/>
                <w:numId w:val="11"/>
              </w:numPr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21E88">
              <w:rPr>
                <w:rFonts w:asciiTheme="minorHAnsi" w:hAnsiTheme="minorHAnsi" w:cstheme="minorHAnsi"/>
                <w:sz w:val="20"/>
                <w:szCs w:val="20"/>
              </w:rPr>
              <w:t>aké má skúsenosti s realizáciou hlavných aktivít, na ktoré je ŽoNFP zameraná a popíše spôsob zabezpečenia všetkých odborných kapacít potrebných pre realizáciu aktivít projektu,</w:t>
            </w:r>
          </w:p>
          <w:p w14:paraId="1C88678E" w14:textId="77777777" w:rsidR="00D21E88" w:rsidRPr="00D21E88" w:rsidRDefault="00D21E88" w:rsidP="00D21E88">
            <w:pPr>
              <w:pStyle w:val="Odsekzoznamu"/>
              <w:numPr>
                <w:ilvl w:val="0"/>
                <w:numId w:val="11"/>
              </w:numPr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21E88">
              <w:rPr>
                <w:rFonts w:asciiTheme="minorHAnsi" w:hAnsiTheme="minorHAnsi" w:cstheme="minorHAnsi"/>
                <w:sz w:val="20"/>
                <w:szCs w:val="20"/>
              </w:rPr>
              <w:t xml:space="preserve">skúsenosti žiadateľa s administráciou a riadením projektov, </w:t>
            </w:r>
          </w:p>
          <w:p w14:paraId="37F97D4A" w14:textId="77777777" w:rsidR="00D21E88" w:rsidRPr="00D21E88" w:rsidRDefault="00D21E88" w:rsidP="00D21E88">
            <w:pPr>
              <w:pStyle w:val="Odsekzoznamu"/>
              <w:numPr>
                <w:ilvl w:val="0"/>
                <w:numId w:val="11"/>
              </w:numPr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21E88">
              <w:rPr>
                <w:rFonts w:asciiTheme="minorHAnsi" w:hAnsiTheme="minorHAnsi" w:cstheme="minorHAnsi"/>
                <w:sz w:val="20"/>
                <w:szCs w:val="20"/>
              </w:rPr>
              <w:t xml:space="preserve">spôsob a mieru zapojenia vlastných interných odborných zamestnancov, ktorí sú v pracovnoprávnom vzťahu k žiadateľovi, do realizácie projektu, (uviesť presný počet zamestnancov žiadateľa). </w:t>
            </w:r>
          </w:p>
          <w:p w14:paraId="79485D64" w14:textId="77777777" w:rsidR="00D21E88" w:rsidRPr="00D21E88" w:rsidRDefault="00D21E88" w:rsidP="00D21E88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21E88">
              <w:rPr>
                <w:rFonts w:asciiTheme="minorHAnsi" w:hAnsiTheme="minorHAnsi" w:cstheme="minorHAnsi"/>
                <w:b/>
                <w:sz w:val="20"/>
                <w:szCs w:val="20"/>
              </w:rPr>
              <w:t>Prevádzková kapacita žiadateľa - pripravenosť žiadateľa na realizáciu vo forme materiálno – technického zázemia</w:t>
            </w:r>
          </w:p>
          <w:p w14:paraId="6833B98A" w14:textId="77777777" w:rsidR="00D21E88" w:rsidRPr="00D21E88" w:rsidRDefault="00D21E88" w:rsidP="00D21E88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21E88">
              <w:rPr>
                <w:rFonts w:asciiTheme="minorHAnsi" w:hAnsiTheme="minorHAnsi" w:cstheme="minorHAnsi"/>
                <w:sz w:val="20"/>
                <w:szCs w:val="20"/>
              </w:rPr>
              <w:t>Žiadateľ popíše či disponuje vlastnými priestorovými kapacitami s adekvátnym materiálno-technickým zabezpečením pre riadenie/realizáciu projektu (vlastnými kancelárskymi priestormi, počítačovým vybavením a inými materiálno-technickými prostriedkami potrebnými k riadeniu/realizácii projektu), a teda žiaden z výdavkov projektu v ŽoNFP nie je určený na zabezpečenie priestorových kapacít a/alebo materiálno-technického vybavenia, resp. v prípade, ak nedisponuje takýmito kapacitami, žiadateľ popíše ako zabezpečí materiálno-technické zázemie (napr. nájom kancelárií a pod.).</w:t>
            </w:r>
          </w:p>
          <w:p w14:paraId="2361D8D9" w14:textId="77777777" w:rsidR="00D21E88" w:rsidRPr="00D21E88" w:rsidRDefault="00D21E88" w:rsidP="00D21E88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21E88">
              <w:rPr>
                <w:rFonts w:asciiTheme="minorHAnsi" w:hAnsiTheme="minorHAnsi" w:cstheme="minorHAnsi"/>
                <w:b/>
                <w:sz w:val="20"/>
                <w:szCs w:val="20"/>
              </w:rPr>
              <w:t>Účelnosť navrhnutého systému riadenia projektu</w:t>
            </w:r>
          </w:p>
          <w:p w14:paraId="66E67250" w14:textId="00B9564D" w:rsidR="00355656" w:rsidRPr="00BC4B77" w:rsidRDefault="00D21E88" w:rsidP="00D21E88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D21E88">
              <w:rPr>
                <w:rFonts w:asciiTheme="minorHAnsi" w:hAnsiTheme="minorHAnsi" w:cstheme="minorHAnsi"/>
                <w:sz w:val="20"/>
                <w:szCs w:val="20"/>
              </w:rPr>
              <w:t>Žiadateľ popíše realizačný tím, administratívne kapacity na riadenie projektu a to komplexným zadefinovaním jednotlivých pozícií riadiaceho tímu (napr. projektový manažér, finančný manažér, manažér pre publicitu a pod.), konkrétnym obsadením jednotlivých pozícií projektového tímu (uvedenie mien jednotlivých členov tímu), preukázaním odborných schopností a skúseností členov projektového tímu (napr. na základe stručného popisu pracovných skúseností, vzdelania členov projektového tímu a pod.). Žiadateľ popíše či tieto osoby sú v pracovnoprávnom vzťahu k žiadateľovi alebo to budú externí pracovníci obstaraní v rámci verejného obstarávania, resp. vykonávajúci činnosť na dohodu. Zároveň uvedie pomer interných a externých administratívnych kapacít.</w:t>
            </w:r>
          </w:p>
        </w:tc>
      </w:tr>
      <w:tr w:rsidR="00E71FAE" w:rsidRPr="00BC4B77" w14:paraId="66E67255" w14:textId="77777777" w:rsidTr="00761A08">
        <w:trPr>
          <w:trHeight w:val="638"/>
        </w:trPr>
        <w:tc>
          <w:tcPr>
            <w:tcW w:w="9039" w:type="dxa"/>
            <w:shd w:val="clear" w:color="auto" w:fill="F89C57"/>
          </w:tcPr>
          <w:p w14:paraId="69EABD4A" w14:textId="3B7EB719" w:rsidR="00761A08" w:rsidRPr="00BC4B77" w:rsidRDefault="000D56DF" w:rsidP="00761A08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4"/>
              </w:rPr>
            </w:pPr>
            <w:r w:rsidRPr="0036395C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8.  Popis cieľovej skupiny</w:t>
            </w:r>
          </w:p>
          <w:p w14:paraId="66E67254" w14:textId="77777777" w:rsidR="000D56DF" w:rsidRPr="00BC4B77" w:rsidRDefault="000D56DF" w:rsidP="00761A0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Cs/>
                <w:sz w:val="20"/>
                <w:szCs w:val="24"/>
              </w:rPr>
              <w:t>(relevantné v prípade projektov spolufinancovaných z prostriedkov ESF):</w:t>
            </w:r>
          </w:p>
        </w:tc>
      </w:tr>
      <w:tr w:rsidR="00E71FAE" w:rsidRPr="00BC4B77" w14:paraId="66E67258" w14:textId="77777777" w:rsidTr="00485EA0">
        <w:trPr>
          <w:trHeight w:val="73"/>
        </w:trPr>
        <w:tc>
          <w:tcPr>
            <w:tcW w:w="9039" w:type="dxa"/>
          </w:tcPr>
          <w:p w14:paraId="21A93C94" w14:textId="63C6FA34" w:rsidR="006414C7" w:rsidRPr="006414C7" w:rsidRDefault="006414C7" w:rsidP="006414C7">
            <w:pPr>
              <w:spacing w:before="120" w:after="12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18"/>
              </w:rPr>
            </w:pPr>
            <w:r w:rsidRPr="006414C7">
              <w:rPr>
                <w:rFonts w:asciiTheme="minorHAnsi" w:hAnsiTheme="minorHAnsi"/>
                <w:color w:val="000000" w:themeColor="text1"/>
                <w:sz w:val="20"/>
                <w:szCs w:val="18"/>
              </w:rPr>
              <w:t xml:space="preserve">Žiadateľ vyberie z ponúkaného číselníka identifikáciu nasledovných cieľových skupín: </w:t>
            </w:r>
          </w:p>
          <w:p w14:paraId="7BFCCA9F" w14:textId="6B924A55" w:rsidR="00436B48" w:rsidRPr="003A271C" w:rsidRDefault="0045220E" w:rsidP="001C56A3">
            <w:pPr>
              <w:pStyle w:val="Odsekzoznamu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150B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príslušníci a </w:t>
            </w:r>
            <w:r w:rsidRPr="007150B5">
              <w:rPr>
                <w:rFonts w:asciiTheme="minorHAnsi" w:hAnsiTheme="minorHAnsi"/>
                <w:color w:val="000000" w:themeColor="text1"/>
                <w:sz w:val="20"/>
              </w:rPr>
              <w:t>obyvatelia</w:t>
            </w:r>
            <w:r w:rsidRPr="007150B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7150B5" w:rsidRPr="007150B5">
              <w:rPr>
                <w:rFonts w:asciiTheme="minorHAnsi" w:hAnsiTheme="minorHAnsi" w:cstheme="minorHAnsi"/>
                <w:bCs/>
                <w:sz w:val="20"/>
                <w:szCs w:val="20"/>
              </w:rPr>
              <w:t>m</w:t>
            </w:r>
            <w:r w:rsidR="007150B5" w:rsidRPr="003A271C">
              <w:rPr>
                <w:rFonts w:asciiTheme="minorHAnsi" w:hAnsiTheme="minorHAnsi" w:cstheme="minorHAnsi"/>
                <w:bCs/>
                <w:sz w:val="20"/>
                <w:szCs w:val="20"/>
              </w:rPr>
              <w:t>arginalizovaných rómskych komunít</w:t>
            </w:r>
          </w:p>
          <w:p w14:paraId="7629A80B" w14:textId="6E77C285" w:rsidR="0045220E" w:rsidRPr="007150B5" w:rsidRDefault="00436B48" w:rsidP="001C56A3">
            <w:pPr>
              <w:pStyle w:val="Odsekzoznamu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150B5">
              <w:rPr>
                <w:rFonts w:asciiTheme="minorHAnsi" w:hAnsiTheme="minorHAnsi" w:cstheme="minorHAnsi"/>
                <w:sz w:val="20"/>
                <w:szCs w:val="20"/>
              </w:rPr>
              <w:t>zamestnanci/zamestnankyne štátnej správy a samosprávy pracujúci s</w:t>
            </w:r>
            <w:r w:rsidR="007150B5" w:rsidRPr="007150B5">
              <w:rPr>
                <w:rFonts w:asciiTheme="minorHAnsi" w:hAnsiTheme="minorHAnsi" w:cstheme="minorHAnsi"/>
                <w:sz w:val="20"/>
                <w:szCs w:val="20"/>
              </w:rPr>
              <w:t> marginalizovanými rómskymi komunitami</w:t>
            </w:r>
            <w:r w:rsidR="0045220E" w:rsidRPr="007150B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  <w:p w14:paraId="66E67257" w14:textId="6C9C68D9" w:rsidR="00EA74F3" w:rsidRPr="00BC4B77" w:rsidRDefault="00EA74F3" w:rsidP="0021454B">
            <w:pPr>
              <w:pStyle w:val="Odsekzoznamu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66E67259" w14:textId="77777777" w:rsidR="000D56DF" w:rsidRPr="00BC4B77" w:rsidRDefault="000D56DF" w:rsidP="002B2A93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tbl>
      <w:tblPr>
        <w:tblpPr w:leftFromText="141" w:rightFromText="141" w:vertAnchor="text" w:horzAnchor="margin" w:tblpY="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5"/>
        <w:gridCol w:w="3583"/>
        <w:gridCol w:w="927"/>
        <w:gridCol w:w="1417"/>
        <w:gridCol w:w="1583"/>
      </w:tblGrid>
      <w:tr w:rsidR="00E71FAE" w:rsidRPr="00BC4B77" w14:paraId="66E6725B" w14:textId="77777777" w:rsidTr="00C50BCA">
        <w:trPr>
          <w:trHeight w:val="559"/>
        </w:trPr>
        <w:tc>
          <w:tcPr>
            <w:tcW w:w="9062" w:type="dxa"/>
            <w:gridSpan w:val="5"/>
            <w:shd w:val="clear" w:color="auto" w:fill="F89C57"/>
          </w:tcPr>
          <w:p w14:paraId="66E6725A" w14:textId="77777777" w:rsidR="000D56DF" w:rsidRPr="00BC4B77" w:rsidRDefault="000D56DF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lastRenderedPageBreak/>
              <w:t>9.  Harmonogram realizácie aktivít:</w:t>
            </w:r>
          </w:p>
        </w:tc>
      </w:tr>
      <w:tr w:rsidR="00E71FAE" w:rsidRPr="00BC4B77" w14:paraId="66E6725E" w14:textId="77777777" w:rsidTr="005C0EE5">
        <w:trPr>
          <w:trHeight w:val="630"/>
        </w:trPr>
        <w:tc>
          <w:tcPr>
            <w:tcW w:w="9062" w:type="dxa"/>
            <w:gridSpan w:val="5"/>
            <w:shd w:val="clear" w:color="auto" w:fill="FFFFFF"/>
          </w:tcPr>
          <w:p w14:paraId="66E6725D" w14:textId="0A18AF8E" w:rsidR="000D56DF" w:rsidRPr="00BC4B77" w:rsidRDefault="000D56DF" w:rsidP="000556C8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E71FAE" w:rsidRPr="00BC4B77" w14:paraId="66E67261" w14:textId="77777777" w:rsidTr="00F779F4">
        <w:trPr>
          <w:trHeight w:val="431"/>
        </w:trPr>
        <w:tc>
          <w:tcPr>
            <w:tcW w:w="5135" w:type="dxa"/>
            <w:gridSpan w:val="2"/>
            <w:shd w:val="clear" w:color="auto" w:fill="F89C57"/>
          </w:tcPr>
          <w:p w14:paraId="66E6725F" w14:textId="77777777" w:rsidR="000D56DF" w:rsidRPr="00BC4B77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Celková dĺžka realizácie aktivít projektu 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(v mesiacoch)</w:t>
            </w: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:</w:t>
            </w:r>
          </w:p>
        </w:tc>
        <w:tc>
          <w:tcPr>
            <w:tcW w:w="3927" w:type="dxa"/>
            <w:gridSpan w:val="3"/>
            <w:shd w:val="clear" w:color="auto" w:fill="FFFFFF"/>
          </w:tcPr>
          <w:p w14:paraId="66E67260" w14:textId="77777777" w:rsidR="000D56DF" w:rsidRPr="00BC4B77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Automaticky vyplnené </w:t>
            </w:r>
          </w:p>
        </w:tc>
      </w:tr>
      <w:tr w:rsidR="00E71FAE" w:rsidRPr="00BC4B77" w14:paraId="66E67264" w14:textId="77777777" w:rsidTr="00F779F4">
        <w:trPr>
          <w:trHeight w:val="555"/>
        </w:trPr>
        <w:tc>
          <w:tcPr>
            <w:tcW w:w="9062" w:type="dxa"/>
            <w:gridSpan w:val="5"/>
            <w:shd w:val="clear" w:color="auto" w:fill="FECB90"/>
          </w:tcPr>
          <w:p w14:paraId="66E67263" w14:textId="0E6D6027" w:rsidR="000D56DF" w:rsidRPr="00BC4B77" w:rsidRDefault="000D56DF" w:rsidP="00F779F4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Subjekt: </w:t>
            </w:r>
            <w:r w:rsidR="00F779F4" w:rsidRPr="00BC4B77">
              <w:rPr>
                <w:rFonts w:asciiTheme="minorHAnsi" w:hAnsiTheme="minorHAnsi" w:cstheme="minorHAnsi"/>
                <w:bCs/>
                <w:sz w:val="20"/>
                <w:szCs w:val="24"/>
              </w:rPr>
              <w:t>(žiadateľ)</w:t>
            </w:r>
          </w:p>
        </w:tc>
      </w:tr>
      <w:tr w:rsidR="00E71FAE" w:rsidRPr="00BC4B77" w14:paraId="66E67269" w14:textId="77777777" w:rsidTr="00F811E3">
        <w:trPr>
          <w:trHeight w:val="576"/>
        </w:trPr>
        <w:tc>
          <w:tcPr>
            <w:tcW w:w="1552" w:type="dxa"/>
            <w:shd w:val="clear" w:color="auto" w:fill="FECB90"/>
          </w:tcPr>
          <w:p w14:paraId="66E67265" w14:textId="77777777" w:rsidR="000D56DF" w:rsidRPr="00BC4B77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Hlavné aktivity projektu</w:t>
            </w:r>
          </w:p>
        </w:tc>
        <w:tc>
          <w:tcPr>
            <w:tcW w:w="4510" w:type="dxa"/>
            <w:gridSpan w:val="2"/>
            <w:shd w:val="clear" w:color="auto" w:fill="FECB90"/>
          </w:tcPr>
          <w:p w14:paraId="66E67266" w14:textId="77777777" w:rsidR="000D56DF" w:rsidRPr="00BC4B77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Typ aktivity</w:t>
            </w:r>
          </w:p>
        </w:tc>
        <w:tc>
          <w:tcPr>
            <w:tcW w:w="1417" w:type="dxa"/>
            <w:shd w:val="clear" w:color="auto" w:fill="FECB90"/>
          </w:tcPr>
          <w:p w14:paraId="66E67267" w14:textId="77777777" w:rsidR="000D56DF" w:rsidRPr="00BC4B77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Začiatok realizácie aktivity </w:t>
            </w:r>
          </w:p>
        </w:tc>
        <w:tc>
          <w:tcPr>
            <w:tcW w:w="1583" w:type="dxa"/>
            <w:shd w:val="clear" w:color="auto" w:fill="FECB90"/>
          </w:tcPr>
          <w:p w14:paraId="66E67268" w14:textId="77777777" w:rsidR="000D56DF" w:rsidRPr="00BC4B77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Koniec realizácie aktivity</w:t>
            </w:r>
          </w:p>
        </w:tc>
      </w:tr>
      <w:tr w:rsidR="00140238" w:rsidRPr="00BC4B77" w14:paraId="66E67283" w14:textId="77777777" w:rsidTr="00F811E3">
        <w:trPr>
          <w:trHeight w:val="2696"/>
        </w:trPr>
        <w:tc>
          <w:tcPr>
            <w:tcW w:w="1552" w:type="dxa"/>
          </w:tcPr>
          <w:p w14:paraId="68CE44F5" w14:textId="68C0644B" w:rsidR="000E3099" w:rsidRPr="00471012" w:rsidRDefault="00F779F4" w:rsidP="000E3099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B66E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Hlavná aktivita projekt</w:t>
            </w:r>
            <w:r w:rsidR="00735613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u</w:t>
            </w:r>
            <w:r w:rsidRPr="009B66E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:</w:t>
            </w:r>
          </w:p>
          <w:p w14:paraId="66E6726D" w14:textId="19B369A9" w:rsidR="00140238" w:rsidRPr="000E3099" w:rsidRDefault="000E3099" w:rsidP="000E3099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E3099">
              <w:rPr>
                <w:rFonts w:asciiTheme="minorHAnsi" w:hAnsiTheme="minorHAnsi" w:cstheme="minorHAnsi"/>
                <w:b/>
                <w:sz w:val="20"/>
                <w:szCs w:val="20"/>
              </w:rPr>
              <w:t>Podpora komplexného systému monitorovania, hodnotenia a zberu dát o inkluzívnych politikách zameraných na socioekonomické podmienky života rómskej populácie, predovšetkým MRK</w:t>
            </w:r>
          </w:p>
        </w:tc>
        <w:tc>
          <w:tcPr>
            <w:tcW w:w="4510" w:type="dxa"/>
            <w:gridSpan w:val="2"/>
          </w:tcPr>
          <w:p w14:paraId="66E67280" w14:textId="5EA592E1" w:rsidR="00F779F4" w:rsidRPr="009B66E5" w:rsidRDefault="00735613" w:rsidP="000E3099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Oprávnený typ aktivity</w:t>
            </w:r>
            <w:r w:rsidR="00F779F4" w:rsidRPr="009B66E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0E3099" w:rsidRPr="000E3099">
              <w:rPr>
                <w:rFonts w:asciiTheme="minorHAnsi" w:hAnsiTheme="minorHAnsi" w:cstheme="minorHAnsi"/>
                <w:sz w:val="20"/>
                <w:szCs w:val="20"/>
              </w:rPr>
              <w:t>Podpora monitorovacieho systému vyhodnocujúceho efektívnosť nástrojov politík a ich dosah na MRK</w:t>
            </w:r>
          </w:p>
        </w:tc>
        <w:tc>
          <w:tcPr>
            <w:tcW w:w="1417" w:type="dxa"/>
          </w:tcPr>
          <w:p w14:paraId="66E67281" w14:textId="797009FA" w:rsidR="004D59B0" w:rsidRPr="00BC4B77" w:rsidRDefault="00140238" w:rsidP="0073561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Žiadateľ uvedie mesiac a rok začiatku každej aktivity projektu</w:t>
            </w:r>
          </w:p>
        </w:tc>
        <w:tc>
          <w:tcPr>
            <w:tcW w:w="1583" w:type="dxa"/>
          </w:tcPr>
          <w:p w14:paraId="66E67282" w14:textId="4C06EFBE" w:rsidR="004D59B0" w:rsidRPr="00BC4B77" w:rsidRDefault="00140238" w:rsidP="0073561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Žiadateľ uvedie mesiac a rok konca každej aktivity projektu</w:t>
            </w:r>
          </w:p>
        </w:tc>
      </w:tr>
      <w:tr w:rsidR="00E71FAE" w:rsidRPr="00BC4B77" w14:paraId="66E67287" w14:textId="77777777" w:rsidTr="00F811E3">
        <w:trPr>
          <w:trHeight w:val="328"/>
        </w:trPr>
        <w:tc>
          <w:tcPr>
            <w:tcW w:w="6062" w:type="dxa"/>
            <w:gridSpan w:val="3"/>
            <w:shd w:val="clear" w:color="auto" w:fill="FECB90"/>
          </w:tcPr>
          <w:p w14:paraId="66E67284" w14:textId="7DD208A2" w:rsidR="000D56DF" w:rsidRPr="00BC4B77" w:rsidRDefault="000D56DF" w:rsidP="00766A15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Podporné aktivity</w:t>
            </w:r>
          </w:p>
        </w:tc>
        <w:tc>
          <w:tcPr>
            <w:tcW w:w="1417" w:type="dxa"/>
            <w:shd w:val="clear" w:color="auto" w:fill="FECB90"/>
          </w:tcPr>
          <w:p w14:paraId="66E67285" w14:textId="77777777" w:rsidR="000D56DF" w:rsidRPr="00BC4B77" w:rsidRDefault="000D56DF" w:rsidP="00DC7542">
            <w:pPr>
              <w:spacing w:before="120" w:after="120" w:line="24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583" w:type="dxa"/>
            <w:shd w:val="clear" w:color="auto" w:fill="FECB90"/>
          </w:tcPr>
          <w:p w14:paraId="66E67286" w14:textId="77777777" w:rsidR="000D56DF" w:rsidRPr="00BC4B77" w:rsidRDefault="000D56DF" w:rsidP="00DC7542">
            <w:pPr>
              <w:spacing w:before="120" w:after="120" w:line="24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766A15" w:rsidRPr="00BC4B77" w14:paraId="66E6728D" w14:textId="77777777" w:rsidTr="00F811E3">
        <w:trPr>
          <w:trHeight w:val="328"/>
        </w:trPr>
        <w:tc>
          <w:tcPr>
            <w:tcW w:w="6062" w:type="dxa"/>
            <w:gridSpan w:val="3"/>
          </w:tcPr>
          <w:p w14:paraId="348130D2" w14:textId="77777777" w:rsidR="00766A15" w:rsidRPr="00766A15" w:rsidRDefault="00766A15" w:rsidP="00766A15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66A1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Predvyplnená len 1 Aktivita - "Podporné aktivity" </w:t>
            </w:r>
          </w:p>
          <w:p w14:paraId="66E6728A" w14:textId="6273CADF" w:rsidR="00766A15" w:rsidRPr="00BC4B77" w:rsidRDefault="00766A15" w:rsidP="000E3099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766A1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Žiadateľ v rámci podporných aktivít uvedie aktivity financované z nepriamych výdavkov projektu.</w:t>
            </w:r>
          </w:p>
        </w:tc>
        <w:tc>
          <w:tcPr>
            <w:tcW w:w="1417" w:type="dxa"/>
          </w:tcPr>
          <w:p w14:paraId="66E6728B" w14:textId="6069B421" w:rsidR="00766A15" w:rsidRPr="00BC4B77" w:rsidRDefault="00766A15" w:rsidP="00766A15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766A15">
              <w:rPr>
                <w:rFonts w:asciiTheme="minorHAnsi" w:hAnsiTheme="minorHAnsi" w:cstheme="minorHAnsi"/>
                <w:sz w:val="20"/>
                <w:szCs w:val="24"/>
              </w:rPr>
              <w:t>Žiadateľ uvedie mesiac a rok začiatku podporných aktivít projektu</w:t>
            </w:r>
          </w:p>
        </w:tc>
        <w:tc>
          <w:tcPr>
            <w:tcW w:w="1583" w:type="dxa"/>
          </w:tcPr>
          <w:p w14:paraId="66E6728C" w14:textId="5230336C" w:rsidR="00766A15" w:rsidRPr="00BC4B77" w:rsidRDefault="00766A15" w:rsidP="00766A15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766A15">
              <w:rPr>
                <w:rFonts w:asciiTheme="minorHAnsi" w:hAnsiTheme="minorHAnsi" w:cstheme="minorHAnsi"/>
                <w:sz w:val="20"/>
                <w:szCs w:val="24"/>
              </w:rPr>
              <w:t>Žiadateľ uvedie mesiac a rok konca podporných aktivít projektu</w:t>
            </w:r>
          </w:p>
        </w:tc>
      </w:tr>
    </w:tbl>
    <w:p w14:paraId="66E6728E" w14:textId="77777777" w:rsidR="000D56DF" w:rsidRPr="00BC4B77" w:rsidRDefault="000D56DF" w:rsidP="00DC7542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p w14:paraId="66E6728F" w14:textId="77777777" w:rsidR="000D56DF" w:rsidRPr="00BC4B77" w:rsidRDefault="000D56DF" w:rsidP="00DC7542">
      <w:pPr>
        <w:spacing w:before="120" w:after="120" w:line="240" w:lineRule="auto"/>
        <w:rPr>
          <w:rFonts w:asciiTheme="minorHAnsi" w:hAnsiTheme="minorHAnsi" w:cstheme="minorHAnsi"/>
          <w:szCs w:val="24"/>
        </w:rPr>
        <w:sectPr w:rsidR="000D56DF" w:rsidRPr="00BC4B77" w:rsidSect="00816F28">
          <w:headerReference w:type="default" r:id="rId11"/>
          <w:footerReference w:type="default" r:id="rId12"/>
          <w:pgSz w:w="11906" w:h="16838"/>
          <w:pgMar w:top="1417" w:right="1417" w:bottom="1560" w:left="1417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2126"/>
        <w:gridCol w:w="2126"/>
        <w:gridCol w:w="2552"/>
        <w:gridCol w:w="2174"/>
        <w:gridCol w:w="2746"/>
      </w:tblGrid>
      <w:tr w:rsidR="00E71FAE" w:rsidRPr="00BC4B77" w14:paraId="66E67292" w14:textId="77777777" w:rsidTr="00C50BCA">
        <w:trPr>
          <w:trHeight w:val="146"/>
        </w:trPr>
        <w:tc>
          <w:tcPr>
            <w:tcW w:w="13959" w:type="dxa"/>
            <w:gridSpan w:val="6"/>
            <w:shd w:val="clear" w:color="auto" w:fill="FECB90"/>
          </w:tcPr>
          <w:p w14:paraId="66E67291" w14:textId="77777777" w:rsidR="000D56DF" w:rsidRPr="00BC4B77" w:rsidRDefault="000D56DF" w:rsidP="00DC7542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lastRenderedPageBreak/>
              <w:t>10.1  Aktivity projektu a očakávané merateľné ukazovatele:</w:t>
            </w:r>
          </w:p>
        </w:tc>
      </w:tr>
      <w:tr w:rsidR="00E71FAE" w:rsidRPr="00BC4B77" w14:paraId="66E67294" w14:textId="77777777" w:rsidTr="006F137C">
        <w:trPr>
          <w:trHeight w:val="347"/>
        </w:trPr>
        <w:tc>
          <w:tcPr>
            <w:tcW w:w="13959" w:type="dxa"/>
            <w:gridSpan w:val="6"/>
          </w:tcPr>
          <w:p w14:paraId="66E67293" w14:textId="77777777" w:rsidR="000D56DF" w:rsidRPr="00BC4B77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Subjekt: 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žiadateľ </w:t>
            </w:r>
          </w:p>
        </w:tc>
      </w:tr>
      <w:tr w:rsidR="00E71FAE" w:rsidRPr="00BC4B77" w14:paraId="66E67296" w14:textId="77777777" w:rsidTr="00E20817">
        <w:trPr>
          <w:trHeight w:val="76"/>
        </w:trPr>
        <w:tc>
          <w:tcPr>
            <w:tcW w:w="13959" w:type="dxa"/>
            <w:gridSpan w:val="6"/>
            <w:shd w:val="clear" w:color="auto" w:fill="FFFFFF"/>
          </w:tcPr>
          <w:p w14:paraId="66E67295" w14:textId="58E23FD8" w:rsidR="000D56DF" w:rsidRPr="00BC4B77" w:rsidRDefault="000D56DF" w:rsidP="006F137C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Typ aktivity:</w:t>
            </w:r>
            <w:r w:rsidR="006F137C"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 v súlade s podmienkami oprávnenosti aktivít vo vyzvaní. 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(automaticky vyplnené podľa údajov zadaných v tab. č. 9)</w:t>
            </w:r>
          </w:p>
        </w:tc>
      </w:tr>
      <w:tr w:rsidR="00E71FAE" w:rsidRPr="00BC4B77" w14:paraId="66E67298" w14:textId="77777777" w:rsidTr="00E20817">
        <w:trPr>
          <w:trHeight w:val="76"/>
        </w:trPr>
        <w:tc>
          <w:tcPr>
            <w:tcW w:w="13959" w:type="dxa"/>
            <w:gridSpan w:val="6"/>
            <w:shd w:val="clear" w:color="auto" w:fill="FFFFFF"/>
          </w:tcPr>
          <w:p w14:paraId="66E67297" w14:textId="79343EA5" w:rsidR="000D56DF" w:rsidRPr="00BC4B77" w:rsidRDefault="000D56DF" w:rsidP="006A3EED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Názov hlavnej aktivity projektu</w:t>
            </w: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:</w:t>
            </w:r>
            <w:r w:rsidR="00803130"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 </w:t>
            </w:r>
            <w:r w:rsidR="00D2454C" w:rsidRPr="00D2454C">
              <w:rPr>
                <w:rFonts w:asciiTheme="minorHAnsi" w:hAnsiTheme="minorHAnsi" w:cstheme="minorHAnsi"/>
                <w:sz w:val="20"/>
                <w:szCs w:val="24"/>
              </w:rPr>
              <w:t xml:space="preserve">Žiadateľ uvedie </w:t>
            </w:r>
            <w:r w:rsidR="00D2454C" w:rsidRPr="009B66E5">
              <w:rPr>
                <w:rFonts w:asciiTheme="minorHAnsi" w:hAnsiTheme="minorHAnsi" w:cstheme="minorHAnsi"/>
                <w:sz w:val="20"/>
                <w:szCs w:val="24"/>
              </w:rPr>
              <w:t>hlavn</w:t>
            </w:r>
            <w:r w:rsidR="00D2454C">
              <w:rPr>
                <w:rFonts w:asciiTheme="minorHAnsi" w:hAnsiTheme="minorHAnsi" w:cstheme="minorHAnsi"/>
                <w:sz w:val="20"/>
                <w:szCs w:val="24"/>
              </w:rPr>
              <w:t>ú</w:t>
            </w:r>
            <w:r w:rsidR="00D2454C" w:rsidRPr="009B66E5">
              <w:rPr>
                <w:rFonts w:asciiTheme="minorHAnsi" w:hAnsiTheme="minorHAnsi" w:cstheme="minorHAnsi"/>
                <w:sz w:val="20"/>
                <w:szCs w:val="24"/>
              </w:rPr>
              <w:t xml:space="preserve"> aktivit</w:t>
            </w:r>
            <w:r w:rsidR="00D2454C">
              <w:rPr>
                <w:rFonts w:asciiTheme="minorHAnsi" w:hAnsiTheme="minorHAnsi" w:cstheme="minorHAnsi"/>
                <w:sz w:val="20"/>
                <w:szCs w:val="24"/>
              </w:rPr>
              <w:t>u</w:t>
            </w:r>
            <w:r w:rsidR="00D2454C" w:rsidRPr="00D2454C">
              <w:rPr>
                <w:rFonts w:asciiTheme="minorHAnsi" w:hAnsiTheme="minorHAnsi" w:cstheme="minorHAnsi"/>
                <w:sz w:val="20"/>
                <w:szCs w:val="24"/>
              </w:rPr>
              <w:t xml:space="preserve"> projektu, ktor</w:t>
            </w:r>
            <w:r w:rsidR="006A3EED">
              <w:rPr>
                <w:rFonts w:asciiTheme="minorHAnsi" w:hAnsiTheme="minorHAnsi" w:cstheme="minorHAnsi"/>
                <w:sz w:val="20"/>
                <w:szCs w:val="24"/>
              </w:rPr>
              <w:t>ý</w:t>
            </w:r>
            <w:r w:rsidR="00D2454C" w:rsidRPr="00D2454C">
              <w:rPr>
                <w:rFonts w:asciiTheme="minorHAnsi" w:hAnsiTheme="minorHAnsi" w:cstheme="minorHAnsi"/>
                <w:sz w:val="20"/>
                <w:szCs w:val="24"/>
              </w:rPr>
              <w:t xml:space="preserve"> navrhuje realizovať. (automaticky vyplnené podľa údajov zadaných v tab. č. 9)</w:t>
            </w:r>
          </w:p>
        </w:tc>
      </w:tr>
      <w:tr w:rsidR="00E71FAE" w:rsidRPr="00BC4B77" w14:paraId="66E6729A" w14:textId="77777777" w:rsidTr="00E20817">
        <w:trPr>
          <w:trHeight w:val="76"/>
        </w:trPr>
        <w:tc>
          <w:tcPr>
            <w:tcW w:w="13959" w:type="dxa"/>
            <w:gridSpan w:val="6"/>
          </w:tcPr>
          <w:p w14:paraId="66E67299" w14:textId="77777777" w:rsidR="000D56DF" w:rsidRPr="00BC4B77" w:rsidRDefault="000D56DF" w:rsidP="00DC754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Špecifický cieľ: </w:t>
            </w:r>
            <w:r w:rsidRPr="009B66E5">
              <w:rPr>
                <w:rFonts w:asciiTheme="minorHAnsi" w:hAnsiTheme="minorHAnsi" w:cstheme="minorHAnsi"/>
                <w:sz w:val="20"/>
                <w:szCs w:val="24"/>
              </w:rPr>
              <w:t>Automaticky vyplnené s ohľadom na vybraný typ aktivity</w:t>
            </w:r>
          </w:p>
        </w:tc>
      </w:tr>
      <w:tr w:rsidR="00E71FAE" w:rsidRPr="00BC4B77" w14:paraId="66E6729D" w14:textId="77777777" w:rsidTr="00E20817">
        <w:trPr>
          <w:trHeight w:val="76"/>
        </w:trPr>
        <w:tc>
          <w:tcPr>
            <w:tcW w:w="13959" w:type="dxa"/>
            <w:gridSpan w:val="6"/>
          </w:tcPr>
          <w:p w14:paraId="66E6729C" w14:textId="3BEACAD3" w:rsidR="000D56DF" w:rsidRPr="00BC4B77" w:rsidRDefault="000D56DF" w:rsidP="00D55DF7">
            <w:pPr>
              <w:spacing w:before="120" w:after="120" w:line="240" w:lineRule="auto"/>
              <w:jc w:val="both"/>
              <w:rPr>
                <w:rFonts w:asciiTheme="minorHAnsi" w:hAnsiTheme="minorHAnsi"/>
                <w:bCs/>
                <w:color w:val="000000" w:themeColor="text1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Merateľný ukazovateľ:</w:t>
            </w:r>
            <w:r w:rsidR="0008005F"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</w:t>
            </w:r>
            <w:r w:rsidR="00D2454C" w:rsidRPr="00D2454C">
              <w:rPr>
                <w:rFonts w:asciiTheme="minorHAnsi" w:hAnsiTheme="minorHAnsi" w:cstheme="minorHAnsi"/>
                <w:sz w:val="20"/>
                <w:szCs w:val="24"/>
              </w:rPr>
              <w:t xml:space="preserve">Žiadateľ je povinný uviesť všetky merateľné ukazovatele uvedené k príslušnej hlavnej aktivite v prílohe č. </w:t>
            </w:r>
            <w:r w:rsidR="00D55DF7">
              <w:rPr>
                <w:rFonts w:asciiTheme="minorHAnsi" w:hAnsiTheme="minorHAnsi" w:cstheme="minorHAnsi"/>
                <w:sz w:val="20"/>
                <w:szCs w:val="24"/>
              </w:rPr>
              <w:t>4</w:t>
            </w:r>
            <w:r w:rsidR="00D2454C" w:rsidRPr="00D2454C">
              <w:rPr>
                <w:rFonts w:asciiTheme="minorHAnsi" w:hAnsiTheme="minorHAnsi" w:cstheme="minorHAnsi"/>
                <w:sz w:val="20"/>
                <w:szCs w:val="24"/>
              </w:rPr>
              <w:t xml:space="preserve"> vyzvania. V prípade správneho vyplnenia žiadateľom údaje v tejto časti budú totožné s údajmi uvedenými v časti 10.2.</w:t>
            </w:r>
          </w:p>
        </w:tc>
      </w:tr>
      <w:tr w:rsidR="00E71FAE" w:rsidRPr="00BC4B77" w14:paraId="66E6729F" w14:textId="77777777" w:rsidTr="00E20817">
        <w:trPr>
          <w:trHeight w:val="76"/>
        </w:trPr>
        <w:tc>
          <w:tcPr>
            <w:tcW w:w="13959" w:type="dxa"/>
            <w:gridSpan w:val="6"/>
          </w:tcPr>
          <w:p w14:paraId="66E6729E" w14:textId="77777777" w:rsidR="000D56DF" w:rsidRPr="00BC4B77" w:rsidRDefault="000D56DF" w:rsidP="00E7054A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Merná jednotka: 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Automaticky vyplnené</w:t>
            </w:r>
          </w:p>
        </w:tc>
      </w:tr>
      <w:tr w:rsidR="00E71FAE" w:rsidRPr="00BC4B77" w14:paraId="66E672A1" w14:textId="77777777" w:rsidTr="00E20817">
        <w:trPr>
          <w:trHeight w:val="76"/>
        </w:trPr>
        <w:tc>
          <w:tcPr>
            <w:tcW w:w="13959" w:type="dxa"/>
            <w:gridSpan w:val="6"/>
          </w:tcPr>
          <w:p w14:paraId="66E672A0" w14:textId="174B1EF7" w:rsidR="000D56DF" w:rsidRPr="00BC4B77" w:rsidRDefault="000D56DF" w:rsidP="00D55DF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Cieľová hodnota:</w:t>
            </w:r>
            <w:r w:rsidR="009464F9"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</w:t>
            </w:r>
            <w:r w:rsidR="006F137C"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Žiadateľ </w:t>
            </w:r>
            <w:r w:rsidR="00D55DF7">
              <w:rPr>
                <w:rFonts w:asciiTheme="minorHAnsi" w:hAnsiTheme="minorHAnsi" w:cstheme="minorHAnsi"/>
                <w:sz w:val="20"/>
                <w:szCs w:val="24"/>
              </w:rPr>
              <w:t xml:space="preserve">si </w:t>
            </w:r>
            <w:r w:rsidR="00D55DF7" w:rsidRPr="00D55DF7">
              <w:rPr>
                <w:rFonts w:asciiTheme="minorHAnsi" w:hAnsiTheme="minorHAnsi" w:cstheme="minorHAnsi"/>
                <w:sz w:val="20"/>
                <w:szCs w:val="24"/>
              </w:rPr>
              <w:t>sám zadefinuje cieľovú hodnotu</w:t>
            </w:r>
            <w:r w:rsidR="006F137C" w:rsidRPr="00BC4B77">
              <w:rPr>
                <w:rFonts w:asciiTheme="minorHAnsi" w:hAnsiTheme="minorHAnsi" w:cstheme="minorHAnsi"/>
                <w:sz w:val="20"/>
                <w:szCs w:val="24"/>
              </w:rPr>
              <w:t>.</w:t>
            </w:r>
          </w:p>
        </w:tc>
      </w:tr>
      <w:tr w:rsidR="00E71FAE" w:rsidRPr="00BC4B77" w14:paraId="66E672A3" w14:textId="77777777" w:rsidTr="00E20817">
        <w:trPr>
          <w:trHeight w:val="428"/>
        </w:trPr>
        <w:tc>
          <w:tcPr>
            <w:tcW w:w="13959" w:type="dxa"/>
            <w:gridSpan w:val="6"/>
          </w:tcPr>
          <w:p w14:paraId="66E672A2" w14:textId="32CC5F6B" w:rsidR="000D56DF" w:rsidRPr="00BC4B77" w:rsidRDefault="000D56DF" w:rsidP="00A30C0C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Čas plnenia:</w:t>
            </w:r>
            <w:r w:rsidR="00613027"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</w:t>
            </w:r>
            <w:r w:rsidR="00A30C0C" w:rsidRPr="00BC4B77">
              <w:rPr>
                <w:rFonts w:asciiTheme="minorHAnsi" w:hAnsiTheme="minorHAnsi" w:cstheme="minorHAnsi"/>
                <w:sz w:val="20"/>
                <w:szCs w:val="24"/>
              </w:rPr>
              <w:t>Automaticky vyplnené</w:t>
            </w:r>
          </w:p>
        </w:tc>
      </w:tr>
      <w:tr w:rsidR="00E71FAE" w:rsidRPr="00BC4B77" w14:paraId="66E672A5" w14:textId="77777777" w:rsidTr="00C50BCA">
        <w:trPr>
          <w:trHeight w:val="76"/>
        </w:trPr>
        <w:tc>
          <w:tcPr>
            <w:tcW w:w="13959" w:type="dxa"/>
            <w:gridSpan w:val="6"/>
            <w:shd w:val="clear" w:color="auto" w:fill="FECB90"/>
          </w:tcPr>
          <w:p w14:paraId="66E672A4" w14:textId="77777777" w:rsidR="000D56DF" w:rsidRPr="00BC4B77" w:rsidDel="00187776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10.2</w:t>
            </w:r>
            <w:r w:rsidR="008458D1"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Prehľad merateľných ukazovateľov projektu:</w:t>
            </w:r>
          </w:p>
        </w:tc>
      </w:tr>
      <w:tr w:rsidR="00E71FAE" w:rsidRPr="00BC4B77" w14:paraId="66E672AC" w14:textId="77777777" w:rsidTr="00671087">
        <w:trPr>
          <w:trHeight w:val="76"/>
        </w:trPr>
        <w:tc>
          <w:tcPr>
            <w:tcW w:w="2235" w:type="dxa"/>
          </w:tcPr>
          <w:p w14:paraId="66E672A6" w14:textId="77777777" w:rsidR="000D56DF" w:rsidRPr="00BC4B77" w:rsidDel="00187776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Kód</w:t>
            </w:r>
          </w:p>
        </w:tc>
        <w:tc>
          <w:tcPr>
            <w:tcW w:w="2126" w:type="dxa"/>
          </w:tcPr>
          <w:p w14:paraId="66E672A7" w14:textId="77777777" w:rsidR="000D56DF" w:rsidRPr="00BC4B77" w:rsidDel="00187776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Názov</w:t>
            </w:r>
          </w:p>
        </w:tc>
        <w:tc>
          <w:tcPr>
            <w:tcW w:w="2126" w:type="dxa"/>
          </w:tcPr>
          <w:p w14:paraId="66E672A8" w14:textId="77777777" w:rsidR="000D56DF" w:rsidRPr="00BC4B77" w:rsidDel="00187776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Merná jednotka</w:t>
            </w:r>
          </w:p>
        </w:tc>
        <w:tc>
          <w:tcPr>
            <w:tcW w:w="2552" w:type="dxa"/>
          </w:tcPr>
          <w:p w14:paraId="66E672A9" w14:textId="77777777" w:rsidR="000D56DF" w:rsidRPr="00BC4B77" w:rsidDel="00187776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Celková cieľová hodnota</w:t>
            </w:r>
          </w:p>
        </w:tc>
        <w:tc>
          <w:tcPr>
            <w:tcW w:w="2174" w:type="dxa"/>
          </w:tcPr>
          <w:p w14:paraId="66E672AA" w14:textId="77777777" w:rsidR="000D56DF" w:rsidRPr="00BC4B77" w:rsidDel="00187776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Príznak rizika</w:t>
            </w:r>
          </w:p>
        </w:tc>
        <w:tc>
          <w:tcPr>
            <w:tcW w:w="2746" w:type="dxa"/>
          </w:tcPr>
          <w:p w14:paraId="66E672AB" w14:textId="77777777" w:rsidR="000D56DF" w:rsidRPr="00BC4B77" w:rsidDel="00187776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Relevancia k HP</w:t>
            </w:r>
          </w:p>
        </w:tc>
      </w:tr>
      <w:tr w:rsidR="000D56DF" w:rsidRPr="00BC4B77" w14:paraId="66E672B3" w14:textId="77777777" w:rsidTr="00671087">
        <w:trPr>
          <w:trHeight w:val="76"/>
        </w:trPr>
        <w:tc>
          <w:tcPr>
            <w:tcW w:w="2235" w:type="dxa"/>
          </w:tcPr>
          <w:p w14:paraId="66E672AD" w14:textId="77777777" w:rsidR="000D56DF" w:rsidRPr="00BC4B77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Automaticky vyplnené</w:t>
            </w:r>
          </w:p>
        </w:tc>
        <w:tc>
          <w:tcPr>
            <w:tcW w:w="2126" w:type="dxa"/>
          </w:tcPr>
          <w:p w14:paraId="66E672AE" w14:textId="77777777" w:rsidR="000D56DF" w:rsidRPr="00BC4B77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Automaticky vyplnené</w:t>
            </w:r>
          </w:p>
        </w:tc>
        <w:tc>
          <w:tcPr>
            <w:tcW w:w="2126" w:type="dxa"/>
          </w:tcPr>
          <w:p w14:paraId="66E672AF" w14:textId="77777777" w:rsidR="000D56DF" w:rsidRPr="00BC4B77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Automaticky vyplnené</w:t>
            </w:r>
          </w:p>
        </w:tc>
        <w:tc>
          <w:tcPr>
            <w:tcW w:w="2552" w:type="dxa"/>
          </w:tcPr>
          <w:p w14:paraId="66E672B0" w14:textId="77777777" w:rsidR="000D56DF" w:rsidRPr="00BC4B77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Automaticky vyplnené</w:t>
            </w:r>
          </w:p>
        </w:tc>
        <w:tc>
          <w:tcPr>
            <w:tcW w:w="2174" w:type="dxa"/>
          </w:tcPr>
          <w:p w14:paraId="66E672B1" w14:textId="30FC7C2E" w:rsidR="000D56DF" w:rsidRPr="00BC4B77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Automaticky vyplnené</w:t>
            </w:r>
          </w:p>
        </w:tc>
        <w:tc>
          <w:tcPr>
            <w:tcW w:w="2746" w:type="dxa"/>
          </w:tcPr>
          <w:p w14:paraId="66E672B2" w14:textId="77777777" w:rsidR="000D56DF" w:rsidRPr="00BC4B77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Automaticky vyplnené</w:t>
            </w:r>
          </w:p>
        </w:tc>
      </w:tr>
    </w:tbl>
    <w:p w14:paraId="35E92DDB" w14:textId="77777777" w:rsidR="00671087" w:rsidRPr="00BC4B77" w:rsidRDefault="00671087" w:rsidP="00E20817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1"/>
        <w:gridCol w:w="2268"/>
        <w:gridCol w:w="6521"/>
      </w:tblGrid>
      <w:tr w:rsidR="00671087" w:rsidRPr="00BC4B77" w14:paraId="03DF28BA" w14:textId="77777777" w:rsidTr="00A37E2C">
        <w:trPr>
          <w:trHeight w:val="330"/>
        </w:trPr>
        <w:tc>
          <w:tcPr>
            <w:tcW w:w="14000" w:type="dxa"/>
            <w:gridSpan w:val="3"/>
            <w:shd w:val="clear" w:color="auto" w:fill="F89C57"/>
          </w:tcPr>
          <w:p w14:paraId="2CB70247" w14:textId="77777777" w:rsidR="00671087" w:rsidRPr="00BC4B77" w:rsidRDefault="00671087" w:rsidP="00536A98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11.  Rozpočet projektu:</w:t>
            </w:r>
          </w:p>
        </w:tc>
      </w:tr>
      <w:tr w:rsidR="00671087" w:rsidRPr="00BC4B77" w14:paraId="672B7D86" w14:textId="77777777" w:rsidTr="00A37E2C">
        <w:trPr>
          <w:trHeight w:val="630"/>
        </w:trPr>
        <w:tc>
          <w:tcPr>
            <w:tcW w:w="14000" w:type="dxa"/>
            <w:gridSpan w:val="3"/>
          </w:tcPr>
          <w:p w14:paraId="4980A58E" w14:textId="7E776B89" w:rsidR="00513F80" w:rsidRPr="00D55DF7" w:rsidRDefault="00671087" w:rsidP="00D2454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Pre účely konania o ŽoNFP, SO stanovil povinnú prílohu ŽoNFP </w:t>
            </w:r>
            <w:r w:rsidRPr="00B2692A">
              <w:rPr>
                <w:rFonts w:asciiTheme="minorHAnsi" w:hAnsiTheme="minorHAnsi" w:cstheme="minorHAnsi"/>
                <w:sz w:val="20"/>
                <w:szCs w:val="24"/>
              </w:rPr>
              <w:t>–</w:t>
            </w:r>
            <w:r w:rsidRPr="00B2692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4"/>
              </w:rPr>
              <w:t xml:space="preserve"> </w:t>
            </w:r>
            <w:r w:rsidRPr="00B2692A">
              <w:rPr>
                <w:rFonts w:asciiTheme="minorHAnsi" w:hAnsiTheme="minorHAnsi" w:cstheme="minorHAnsi"/>
                <w:sz w:val="20"/>
                <w:szCs w:val="24"/>
              </w:rPr>
              <w:t xml:space="preserve">príloha č. </w:t>
            </w:r>
            <w:r w:rsidR="00D55DF7">
              <w:rPr>
                <w:rFonts w:asciiTheme="minorHAnsi" w:hAnsiTheme="minorHAnsi" w:cstheme="minorHAnsi"/>
                <w:sz w:val="20"/>
                <w:szCs w:val="24"/>
              </w:rPr>
              <w:t>1</w:t>
            </w:r>
            <w:r w:rsidR="00B2692A" w:rsidRPr="00B2692A">
              <w:rPr>
                <w:rFonts w:asciiTheme="minorHAnsi" w:hAnsiTheme="minorHAnsi" w:cstheme="minorHAnsi"/>
                <w:sz w:val="20"/>
                <w:szCs w:val="24"/>
              </w:rPr>
              <w:t xml:space="preserve"> </w:t>
            </w:r>
            <w:r w:rsidRPr="00B2692A">
              <w:rPr>
                <w:rFonts w:asciiTheme="minorHAnsi" w:hAnsiTheme="minorHAnsi" w:cstheme="minorHAnsi"/>
                <w:sz w:val="20"/>
                <w:szCs w:val="24"/>
              </w:rPr>
              <w:t>ŽoNFP</w:t>
            </w:r>
            <w:r w:rsidRPr="00B2692A" w:rsidDel="006B43B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4"/>
              </w:rPr>
              <w:t xml:space="preserve"> </w:t>
            </w:r>
            <w:r w:rsidRPr="00B2692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4"/>
              </w:rPr>
              <w:t xml:space="preserve"> - Rozpočet projektu</w:t>
            </w:r>
            <w:r w:rsidRPr="00B2692A">
              <w:rPr>
                <w:rFonts w:asciiTheme="minorHAnsi" w:hAnsiTheme="minorHAnsi" w:cstheme="minorHAnsi"/>
                <w:sz w:val="20"/>
                <w:szCs w:val="24"/>
              </w:rPr>
              <w:t xml:space="preserve">. </w:t>
            </w:r>
            <w:r w:rsidR="00D2454C" w:rsidRPr="00D55DF7">
              <w:rPr>
                <w:rFonts w:asciiTheme="minorHAnsi" w:hAnsiTheme="minorHAnsi" w:cstheme="minorHAnsi"/>
                <w:sz w:val="20"/>
                <w:szCs w:val="20"/>
              </w:rPr>
              <w:t xml:space="preserve">Žiadateľ v nej podrobne rozpíše všetky oprávnené výdavky podľa jednotlivých skupín výdavkov vo väzbe na hlavné aktivity projektu a podporné aktivity projektu tak, aby bolo možné jednoznačným spôsobom identifikovať priradenie každého výdavku k príslušnej hlavnej aktivite (priame výdavky) alebo podpornej aktivite (nepriame výdavky) projektu. </w:t>
            </w:r>
          </w:p>
          <w:p w14:paraId="793D88DD" w14:textId="77777777" w:rsidR="00513F80" w:rsidRPr="00513F80" w:rsidRDefault="00513F80" w:rsidP="00513F80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513F80">
              <w:rPr>
                <w:rFonts w:asciiTheme="minorHAnsi" w:hAnsiTheme="minorHAnsi" w:cstheme="minorHAnsi"/>
                <w:sz w:val="20"/>
                <w:szCs w:val="24"/>
              </w:rPr>
              <w:t>Žiadateľ je povinný odôvodniť nevyhnutnosť jednotlivých položiek rozpočtu. Odôvodnenia uvádzať: stručne, výstižne, bez odkazov na minulosti realizované projekty. Objektívnym kritérium na posúdenie rozpočtovanej ceny je aktuálne vykonaný prieskum trhu a Zoznam skupín oprávnených výdavkov.</w:t>
            </w:r>
          </w:p>
          <w:p w14:paraId="2F33896A" w14:textId="078EB660" w:rsidR="00D2454C" w:rsidRPr="00BC4B77" w:rsidRDefault="00DD0846" w:rsidP="00513F80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Žiadateľ pri tvorbe rozpočtu vychádza z podmienok poskytnutia príspevku v oblasti oprávnenosti výdavkov, ktor</w:t>
            </w:r>
            <w:r w:rsidR="00513F80">
              <w:rPr>
                <w:rFonts w:asciiTheme="minorHAnsi" w:hAnsiTheme="minorHAnsi" w:cstheme="minorHAnsi"/>
                <w:sz w:val="20"/>
                <w:szCs w:val="24"/>
              </w:rPr>
              <w:t xml:space="preserve">é sú uvedené vo 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vyzvaní a jeho prílohách. Údaje z tejto 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lastRenderedPageBreak/>
              <w:t>prílohy žiadateľ prenesie do tejto tabuľky.</w:t>
            </w:r>
          </w:p>
        </w:tc>
      </w:tr>
      <w:tr w:rsidR="00671087" w:rsidRPr="00BC4B77" w14:paraId="3BDBB854" w14:textId="77777777" w:rsidTr="00A37E2C">
        <w:trPr>
          <w:trHeight w:val="330"/>
        </w:trPr>
        <w:tc>
          <w:tcPr>
            <w:tcW w:w="14000" w:type="dxa"/>
            <w:gridSpan w:val="3"/>
            <w:shd w:val="clear" w:color="auto" w:fill="FECB90"/>
          </w:tcPr>
          <w:p w14:paraId="0A7B6B9A" w14:textId="77777777" w:rsidR="00671087" w:rsidRPr="00BC4B77" w:rsidRDefault="00671087" w:rsidP="00536A98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lastRenderedPageBreak/>
              <w:t>11.A  Priame výdavky:</w:t>
            </w:r>
          </w:p>
        </w:tc>
      </w:tr>
      <w:tr w:rsidR="00671087" w:rsidRPr="00BC4B77" w14:paraId="3978CF8A" w14:textId="77777777" w:rsidTr="00A37E2C">
        <w:trPr>
          <w:trHeight w:val="304"/>
        </w:trPr>
        <w:tc>
          <w:tcPr>
            <w:tcW w:w="14000" w:type="dxa"/>
            <w:gridSpan w:val="3"/>
            <w:shd w:val="clear" w:color="auto" w:fill="FECB90"/>
          </w:tcPr>
          <w:p w14:paraId="773B4FFF" w14:textId="77777777" w:rsidR="00671087" w:rsidRPr="00BC4B77" w:rsidRDefault="00671087" w:rsidP="00536A98">
            <w:pPr>
              <w:tabs>
                <w:tab w:val="left" w:pos="2893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Typ aktivity</w:t>
            </w:r>
          </w:p>
        </w:tc>
      </w:tr>
      <w:tr w:rsidR="00671087" w:rsidRPr="00BC4B77" w14:paraId="3245B210" w14:textId="77777777" w:rsidTr="00A37E2C">
        <w:trPr>
          <w:trHeight w:val="304"/>
        </w:trPr>
        <w:tc>
          <w:tcPr>
            <w:tcW w:w="14000" w:type="dxa"/>
            <w:gridSpan w:val="3"/>
            <w:shd w:val="clear" w:color="auto" w:fill="FFFFFF"/>
          </w:tcPr>
          <w:p w14:paraId="6ABEBC2B" w14:textId="5D5FA415" w:rsidR="00671087" w:rsidRPr="00BC4B77" w:rsidRDefault="00671087" w:rsidP="00194EE6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V súlade s podmienkami oprávnenosti aktivít vo v</w:t>
            </w:r>
            <w:r w:rsidR="00194EE6"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yzvaní 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(automaticky vyplnené podľa údajov zadaných v tab. č. 9)</w:t>
            </w:r>
          </w:p>
        </w:tc>
      </w:tr>
      <w:tr w:rsidR="00671087" w:rsidRPr="00BC4B77" w14:paraId="20F298E4" w14:textId="77777777" w:rsidTr="00A37E2C">
        <w:trPr>
          <w:trHeight w:val="277"/>
        </w:trPr>
        <w:tc>
          <w:tcPr>
            <w:tcW w:w="7479" w:type="dxa"/>
            <w:gridSpan w:val="2"/>
            <w:shd w:val="clear" w:color="auto" w:fill="FECB90"/>
          </w:tcPr>
          <w:p w14:paraId="36CCCDA1" w14:textId="77777777" w:rsidR="00671087" w:rsidRPr="00BC4B77" w:rsidRDefault="00671087" w:rsidP="00536A98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Hlavné aktivity projektu</w:t>
            </w:r>
          </w:p>
        </w:tc>
        <w:tc>
          <w:tcPr>
            <w:tcW w:w="6521" w:type="dxa"/>
            <w:shd w:val="clear" w:color="auto" w:fill="FECB90"/>
          </w:tcPr>
          <w:p w14:paraId="69F96DB5" w14:textId="77777777" w:rsidR="00671087" w:rsidRPr="00BC4B77" w:rsidRDefault="00671087" w:rsidP="00536A98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Celková výška oprávnených výdavkov za aktivitu</w:t>
            </w:r>
          </w:p>
        </w:tc>
      </w:tr>
      <w:tr w:rsidR="00671087" w:rsidRPr="00BC4B77" w14:paraId="05C3299B" w14:textId="77777777" w:rsidTr="00A37E2C">
        <w:trPr>
          <w:trHeight w:val="326"/>
        </w:trPr>
        <w:tc>
          <w:tcPr>
            <w:tcW w:w="7479" w:type="dxa"/>
            <w:gridSpan w:val="2"/>
            <w:shd w:val="clear" w:color="auto" w:fill="FFFFFF"/>
          </w:tcPr>
          <w:p w14:paraId="15E01808" w14:textId="0DF3AA95" w:rsidR="00671087" w:rsidRPr="00BC4B77" w:rsidRDefault="00B2692A" w:rsidP="00436FAB">
            <w:pPr>
              <w:spacing w:before="120" w:after="120" w:line="240" w:lineRule="auto"/>
              <w:rPr>
                <w:rFonts w:asciiTheme="minorHAnsi" w:hAnsiTheme="minorHAnsi" w:cstheme="minorHAnsi"/>
                <w:bCs/>
                <w:sz w:val="20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4"/>
              </w:rPr>
              <w:t>Názov</w:t>
            </w:r>
            <w:r w:rsidRPr="00BC4B77">
              <w:rPr>
                <w:rFonts w:asciiTheme="minorHAnsi" w:hAnsiTheme="minorHAnsi" w:cstheme="minorHAnsi"/>
                <w:bCs/>
                <w:sz w:val="20"/>
                <w:szCs w:val="24"/>
              </w:rPr>
              <w:t xml:space="preserve"> </w:t>
            </w:r>
            <w:r w:rsidR="00671087" w:rsidRPr="00BC4B77">
              <w:rPr>
                <w:rFonts w:asciiTheme="minorHAnsi" w:hAnsiTheme="minorHAnsi" w:cstheme="minorHAnsi"/>
                <w:bCs/>
                <w:sz w:val="20"/>
                <w:szCs w:val="24"/>
              </w:rPr>
              <w:t>hlavnej aktivity v zmysle v</w:t>
            </w:r>
            <w:r w:rsidR="00194EE6" w:rsidRPr="00BC4B77">
              <w:rPr>
                <w:rFonts w:asciiTheme="minorHAnsi" w:hAnsiTheme="minorHAnsi" w:cstheme="minorHAnsi"/>
                <w:bCs/>
                <w:sz w:val="20"/>
                <w:szCs w:val="24"/>
              </w:rPr>
              <w:t>yzvan</w:t>
            </w:r>
            <w:r w:rsidR="00770E63">
              <w:rPr>
                <w:rFonts w:asciiTheme="minorHAnsi" w:hAnsiTheme="minorHAnsi" w:cstheme="minorHAnsi"/>
                <w:bCs/>
                <w:sz w:val="20"/>
                <w:szCs w:val="24"/>
              </w:rPr>
              <w:t>ia</w:t>
            </w:r>
          </w:p>
        </w:tc>
        <w:tc>
          <w:tcPr>
            <w:tcW w:w="6521" w:type="dxa"/>
            <w:shd w:val="clear" w:color="auto" w:fill="FFFFFF"/>
          </w:tcPr>
          <w:p w14:paraId="51069D08" w14:textId="77777777" w:rsidR="00671087" w:rsidRPr="00BC4B77" w:rsidRDefault="00671087" w:rsidP="00536A98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</w:p>
        </w:tc>
      </w:tr>
      <w:tr w:rsidR="00671087" w:rsidRPr="00BC4B77" w14:paraId="2665E611" w14:textId="77777777" w:rsidTr="00A37E2C">
        <w:trPr>
          <w:trHeight w:val="254"/>
        </w:trPr>
        <w:tc>
          <w:tcPr>
            <w:tcW w:w="7479" w:type="dxa"/>
            <w:gridSpan w:val="2"/>
            <w:shd w:val="clear" w:color="auto" w:fill="FECB90"/>
          </w:tcPr>
          <w:p w14:paraId="2B1FCFCA" w14:textId="43A4EE71" w:rsidR="00671087" w:rsidRPr="00BC4B77" w:rsidRDefault="00671087" w:rsidP="00536A98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Skupina výdavku 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(výber z číselníka oprávnených výdavkov</w:t>
            </w:r>
            <w:r w:rsidR="00194EE6"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 zadefinovaných v prílohe č.3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)</w:t>
            </w:r>
          </w:p>
        </w:tc>
        <w:tc>
          <w:tcPr>
            <w:tcW w:w="6521" w:type="dxa"/>
            <w:shd w:val="clear" w:color="auto" w:fill="FECB90"/>
          </w:tcPr>
          <w:p w14:paraId="7E733FDC" w14:textId="77777777" w:rsidR="00671087" w:rsidRPr="00BC4B77" w:rsidRDefault="00671087" w:rsidP="00536A98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Výška oprávneného výdavku</w:t>
            </w:r>
          </w:p>
        </w:tc>
      </w:tr>
      <w:tr w:rsidR="00671087" w:rsidRPr="00BC4B77" w14:paraId="7FAB47D3" w14:textId="77777777" w:rsidTr="00A37E2C">
        <w:trPr>
          <w:trHeight w:val="424"/>
        </w:trPr>
        <w:tc>
          <w:tcPr>
            <w:tcW w:w="7479" w:type="dxa"/>
            <w:gridSpan w:val="2"/>
            <w:shd w:val="clear" w:color="auto" w:fill="FFFFFF"/>
          </w:tcPr>
          <w:p w14:paraId="7C4D9450" w14:textId="6C7266D6" w:rsidR="00C33017" w:rsidRDefault="00C33017" w:rsidP="00194EE6">
            <w:pPr>
              <w:spacing w:before="120" w:after="120" w:line="240" w:lineRule="auto"/>
              <w:rPr>
                <w:rFonts w:asciiTheme="minorHAnsi" w:hAnsiTheme="minorHAnsi" w:cstheme="minorHAnsi"/>
                <w:bCs/>
                <w:sz w:val="20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4"/>
              </w:rPr>
              <w:t xml:space="preserve">022 - </w:t>
            </w:r>
            <w:r w:rsidR="00D0555E" w:rsidRPr="00D0555E">
              <w:rPr>
                <w:rFonts w:asciiTheme="minorHAnsi" w:hAnsiTheme="minorHAnsi" w:cstheme="minorHAnsi"/>
                <w:bCs/>
                <w:sz w:val="20"/>
                <w:szCs w:val="24"/>
              </w:rPr>
              <w:t>Samostatné hnuteľné veci a súbory hnuteľných vecí</w:t>
            </w:r>
          </w:p>
          <w:p w14:paraId="5A41E9CA" w14:textId="77777777" w:rsidR="00D0555E" w:rsidRPr="00D0555E" w:rsidRDefault="00D0555E" w:rsidP="00D0555E">
            <w:pPr>
              <w:spacing w:before="120" w:after="120" w:line="240" w:lineRule="auto"/>
              <w:rPr>
                <w:rFonts w:asciiTheme="minorHAnsi" w:hAnsiTheme="minorHAnsi" w:cstheme="minorHAnsi"/>
                <w:bCs/>
                <w:sz w:val="20"/>
                <w:szCs w:val="24"/>
              </w:rPr>
            </w:pPr>
            <w:r w:rsidRPr="00D0555E">
              <w:rPr>
                <w:rFonts w:asciiTheme="minorHAnsi" w:hAnsiTheme="minorHAnsi" w:cstheme="minorHAnsi"/>
                <w:bCs/>
                <w:sz w:val="20"/>
                <w:szCs w:val="24"/>
              </w:rPr>
              <w:t>112 - Zásoby</w:t>
            </w:r>
          </w:p>
          <w:p w14:paraId="09265DA4" w14:textId="77777777" w:rsidR="00D0555E" w:rsidRPr="00D0555E" w:rsidRDefault="00D0555E" w:rsidP="00D0555E">
            <w:pPr>
              <w:spacing w:before="120" w:after="120" w:line="240" w:lineRule="auto"/>
              <w:rPr>
                <w:rFonts w:asciiTheme="minorHAnsi" w:hAnsiTheme="minorHAnsi" w:cstheme="minorHAnsi"/>
                <w:bCs/>
                <w:sz w:val="20"/>
                <w:szCs w:val="24"/>
              </w:rPr>
            </w:pPr>
            <w:r w:rsidRPr="00D0555E">
              <w:rPr>
                <w:rFonts w:asciiTheme="minorHAnsi" w:hAnsiTheme="minorHAnsi" w:cstheme="minorHAnsi"/>
                <w:bCs/>
                <w:sz w:val="20"/>
                <w:szCs w:val="24"/>
              </w:rPr>
              <w:t>512 - Cestovné náhrady</w:t>
            </w:r>
          </w:p>
          <w:p w14:paraId="27C36788" w14:textId="473FBF3E" w:rsidR="00671087" w:rsidRDefault="00194EE6" w:rsidP="00194EE6">
            <w:pPr>
              <w:spacing w:before="120" w:after="120" w:line="240" w:lineRule="auto"/>
              <w:rPr>
                <w:rFonts w:asciiTheme="minorHAnsi" w:hAnsiTheme="minorHAnsi" w:cstheme="minorHAnsi"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Cs/>
                <w:sz w:val="20"/>
                <w:szCs w:val="24"/>
              </w:rPr>
              <w:t xml:space="preserve">518 </w:t>
            </w:r>
            <w:r w:rsidR="00C33017">
              <w:rPr>
                <w:rFonts w:asciiTheme="minorHAnsi" w:hAnsiTheme="minorHAnsi" w:cstheme="minorHAnsi"/>
                <w:bCs/>
                <w:sz w:val="20"/>
                <w:szCs w:val="24"/>
              </w:rPr>
              <w:t>–</w:t>
            </w:r>
            <w:r w:rsidRPr="00BC4B77">
              <w:rPr>
                <w:rFonts w:asciiTheme="minorHAnsi" w:hAnsiTheme="minorHAnsi" w:cstheme="minorHAnsi"/>
                <w:bCs/>
                <w:sz w:val="20"/>
                <w:szCs w:val="24"/>
              </w:rPr>
              <w:t xml:space="preserve"> Služby</w:t>
            </w:r>
          </w:p>
          <w:p w14:paraId="25592F59" w14:textId="24E08D1A" w:rsidR="00C33017" w:rsidRDefault="00C33017" w:rsidP="00C33017">
            <w:pPr>
              <w:spacing w:before="120" w:after="120" w:line="240" w:lineRule="auto"/>
              <w:rPr>
                <w:rFonts w:asciiTheme="minorHAnsi" w:hAnsiTheme="minorHAnsi" w:cstheme="minorHAnsi"/>
                <w:bCs/>
                <w:sz w:val="20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4"/>
              </w:rPr>
              <w:t xml:space="preserve">521 </w:t>
            </w:r>
            <w:r w:rsidR="00E33712">
              <w:rPr>
                <w:rFonts w:asciiTheme="minorHAnsi" w:hAnsiTheme="minorHAnsi" w:cstheme="minorHAnsi"/>
                <w:bCs/>
                <w:sz w:val="20"/>
                <w:szCs w:val="24"/>
              </w:rPr>
              <w:t xml:space="preserve">- </w:t>
            </w:r>
            <w:r>
              <w:rPr>
                <w:rFonts w:asciiTheme="minorHAnsi" w:hAnsiTheme="minorHAnsi" w:cstheme="minorHAnsi"/>
                <w:bCs/>
                <w:sz w:val="20"/>
                <w:szCs w:val="24"/>
              </w:rPr>
              <w:t>Mzdové výdavky</w:t>
            </w:r>
          </w:p>
          <w:p w14:paraId="1487AAB9" w14:textId="3947800D" w:rsidR="00C33017" w:rsidRPr="00BC4B77" w:rsidRDefault="00D0555E" w:rsidP="00C33017">
            <w:pPr>
              <w:spacing w:before="120" w:after="120" w:line="240" w:lineRule="auto"/>
              <w:rPr>
                <w:rFonts w:asciiTheme="minorHAnsi" w:hAnsiTheme="minorHAnsi" w:cstheme="minorHAnsi"/>
                <w:bCs/>
                <w:sz w:val="20"/>
                <w:szCs w:val="24"/>
              </w:rPr>
            </w:pPr>
            <w:r w:rsidRPr="00D0555E">
              <w:rPr>
                <w:rFonts w:asciiTheme="minorHAnsi" w:hAnsiTheme="minorHAnsi" w:cstheme="minorHAnsi"/>
                <w:bCs/>
                <w:sz w:val="20"/>
                <w:szCs w:val="24"/>
              </w:rPr>
              <w:t>930 - Rezerva na nepredvídané výdavky</w:t>
            </w:r>
          </w:p>
        </w:tc>
        <w:tc>
          <w:tcPr>
            <w:tcW w:w="6521" w:type="dxa"/>
            <w:shd w:val="clear" w:color="auto" w:fill="FFFFFF"/>
          </w:tcPr>
          <w:p w14:paraId="17465157" w14:textId="74809EE4" w:rsidR="00C33017" w:rsidRPr="00BC4B77" w:rsidRDefault="00671087" w:rsidP="00194EE6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.... EUR</w:t>
            </w:r>
          </w:p>
        </w:tc>
      </w:tr>
      <w:tr w:rsidR="00671087" w:rsidRPr="00BC4B77" w14:paraId="43274F08" w14:textId="77777777" w:rsidTr="00A37E2C">
        <w:trPr>
          <w:trHeight w:val="330"/>
        </w:trPr>
        <w:tc>
          <w:tcPr>
            <w:tcW w:w="14000" w:type="dxa"/>
            <w:gridSpan w:val="3"/>
            <w:shd w:val="clear" w:color="auto" w:fill="FECB90"/>
          </w:tcPr>
          <w:p w14:paraId="68EF65F5" w14:textId="168D841B" w:rsidR="00671087" w:rsidRPr="00BC4B77" w:rsidRDefault="00671087" w:rsidP="009F5921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11.B  Nepriame </w:t>
            </w:r>
            <w:r w:rsidRPr="00BC4B77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výdavky:</w:t>
            </w:r>
          </w:p>
        </w:tc>
      </w:tr>
      <w:tr w:rsidR="00671087" w:rsidRPr="00BC4B77" w14:paraId="7AE16881" w14:textId="77777777" w:rsidTr="00A37E2C">
        <w:trPr>
          <w:trHeight w:val="340"/>
        </w:trPr>
        <w:tc>
          <w:tcPr>
            <w:tcW w:w="7479" w:type="dxa"/>
            <w:gridSpan w:val="2"/>
            <w:shd w:val="clear" w:color="auto" w:fill="FECB90"/>
          </w:tcPr>
          <w:p w14:paraId="560FB661" w14:textId="77777777" w:rsidR="00671087" w:rsidRPr="00BC4B77" w:rsidRDefault="00671087" w:rsidP="00536A98">
            <w:pPr>
              <w:spacing w:before="120" w:after="120" w:line="240" w:lineRule="auto"/>
              <w:rPr>
                <w:rFonts w:asciiTheme="minorHAnsi" w:hAnsiTheme="minorHAnsi" w:cstheme="minorHAnsi"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Podporné aktivity projektu</w:t>
            </w:r>
          </w:p>
        </w:tc>
        <w:tc>
          <w:tcPr>
            <w:tcW w:w="6521" w:type="dxa"/>
            <w:shd w:val="clear" w:color="auto" w:fill="FECB90"/>
          </w:tcPr>
          <w:p w14:paraId="33D4843A" w14:textId="77777777" w:rsidR="00671087" w:rsidRPr="00BC4B77" w:rsidRDefault="00671087" w:rsidP="00536A98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Celková výška oprávnených výdavkov za aktivitu</w:t>
            </w:r>
          </w:p>
        </w:tc>
      </w:tr>
      <w:tr w:rsidR="00671087" w:rsidRPr="00BC4B77" w14:paraId="13A6F166" w14:textId="77777777" w:rsidTr="00A37E2C">
        <w:trPr>
          <w:trHeight w:val="266"/>
        </w:trPr>
        <w:tc>
          <w:tcPr>
            <w:tcW w:w="7479" w:type="dxa"/>
            <w:gridSpan w:val="2"/>
            <w:shd w:val="clear" w:color="auto" w:fill="FECB90"/>
          </w:tcPr>
          <w:p w14:paraId="347308FC" w14:textId="2B7862B0" w:rsidR="00671087" w:rsidRPr="00BC4B77" w:rsidRDefault="00671087" w:rsidP="00A37E2C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Skupina výdavku </w:t>
            </w:r>
          </w:p>
        </w:tc>
        <w:tc>
          <w:tcPr>
            <w:tcW w:w="6521" w:type="dxa"/>
            <w:shd w:val="clear" w:color="auto" w:fill="FECB90"/>
          </w:tcPr>
          <w:p w14:paraId="3C2C8995" w14:textId="77777777" w:rsidR="00671087" w:rsidRPr="00BC4B77" w:rsidRDefault="00671087" w:rsidP="00536A98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Výška oprávneného výdavku</w:t>
            </w:r>
          </w:p>
        </w:tc>
      </w:tr>
      <w:tr w:rsidR="00671087" w:rsidRPr="00BC4B77" w14:paraId="55858790" w14:textId="77777777" w:rsidTr="00A37E2C">
        <w:trPr>
          <w:trHeight w:val="382"/>
        </w:trPr>
        <w:tc>
          <w:tcPr>
            <w:tcW w:w="7479" w:type="dxa"/>
            <w:gridSpan w:val="2"/>
            <w:shd w:val="clear" w:color="auto" w:fill="FFFFFF"/>
          </w:tcPr>
          <w:p w14:paraId="43672630" w14:textId="45DC33CA" w:rsidR="00671087" w:rsidRPr="00BC4B77" w:rsidRDefault="00D0555E" w:rsidP="0029227B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D0555E">
              <w:rPr>
                <w:rFonts w:asciiTheme="minorHAnsi" w:hAnsiTheme="minorHAnsi" w:cstheme="minorHAnsi"/>
                <w:bCs/>
                <w:sz w:val="20"/>
                <w:szCs w:val="24"/>
              </w:rPr>
              <w:t>902 - Paušálna sadzba na nepriam</w:t>
            </w:r>
            <w:r w:rsidR="0029227B">
              <w:rPr>
                <w:rFonts w:asciiTheme="minorHAnsi" w:hAnsiTheme="minorHAnsi" w:cstheme="minorHAnsi"/>
                <w:bCs/>
                <w:sz w:val="20"/>
                <w:szCs w:val="24"/>
              </w:rPr>
              <w:t>e</w:t>
            </w:r>
            <w:r w:rsidRPr="00D0555E">
              <w:rPr>
                <w:rFonts w:asciiTheme="minorHAnsi" w:hAnsiTheme="minorHAnsi" w:cstheme="minorHAnsi"/>
                <w:bCs/>
                <w:sz w:val="20"/>
                <w:szCs w:val="24"/>
              </w:rPr>
              <w:t xml:space="preserve"> </w:t>
            </w:r>
            <w:r w:rsidR="0029227B" w:rsidRPr="00D0555E">
              <w:rPr>
                <w:rFonts w:asciiTheme="minorHAnsi" w:hAnsiTheme="minorHAnsi" w:cstheme="minorHAnsi"/>
                <w:bCs/>
                <w:sz w:val="20"/>
                <w:szCs w:val="24"/>
              </w:rPr>
              <w:t>výdavk</w:t>
            </w:r>
            <w:r w:rsidR="0029227B">
              <w:rPr>
                <w:rFonts w:asciiTheme="minorHAnsi" w:hAnsiTheme="minorHAnsi" w:cstheme="minorHAnsi"/>
                <w:bCs/>
                <w:sz w:val="20"/>
                <w:szCs w:val="24"/>
              </w:rPr>
              <w:t>y</w:t>
            </w:r>
            <w:r w:rsidR="0029227B" w:rsidRPr="00D0555E">
              <w:rPr>
                <w:rFonts w:asciiTheme="minorHAnsi" w:hAnsiTheme="minorHAnsi" w:cstheme="minorHAnsi"/>
                <w:bCs/>
                <w:sz w:val="20"/>
                <w:szCs w:val="24"/>
              </w:rPr>
              <w:t xml:space="preserve"> určen</w:t>
            </w:r>
            <w:r w:rsidR="0029227B">
              <w:rPr>
                <w:rFonts w:asciiTheme="minorHAnsi" w:hAnsiTheme="minorHAnsi" w:cstheme="minorHAnsi"/>
                <w:bCs/>
                <w:sz w:val="20"/>
                <w:szCs w:val="24"/>
              </w:rPr>
              <w:t>é</w:t>
            </w:r>
            <w:r w:rsidR="0029227B" w:rsidRPr="00D0555E">
              <w:rPr>
                <w:rFonts w:asciiTheme="minorHAnsi" w:hAnsiTheme="minorHAnsi" w:cstheme="minorHAnsi"/>
                <w:bCs/>
                <w:sz w:val="20"/>
                <w:szCs w:val="24"/>
              </w:rPr>
              <w:t xml:space="preserve"> </w:t>
            </w:r>
            <w:r w:rsidRPr="00D0555E">
              <w:rPr>
                <w:rFonts w:asciiTheme="minorHAnsi" w:hAnsiTheme="minorHAnsi" w:cstheme="minorHAnsi"/>
                <w:bCs/>
                <w:sz w:val="20"/>
                <w:szCs w:val="24"/>
              </w:rPr>
              <w:t>na základe nákladov na zamestnancov (nariadenie 1303/2013 čl. 68</w:t>
            </w:r>
            <w:r w:rsidRPr="00F762ED">
              <w:rPr>
                <w:rFonts w:asciiTheme="minorHAnsi" w:hAnsiTheme="minorHAnsi" w:cstheme="minorHAnsi"/>
                <w:bCs/>
                <w:sz w:val="20"/>
                <w:szCs w:val="24"/>
              </w:rPr>
              <w:t xml:space="preserve"> ods.1písm. b)</w:t>
            </w:r>
          </w:p>
        </w:tc>
        <w:tc>
          <w:tcPr>
            <w:tcW w:w="6521" w:type="dxa"/>
            <w:shd w:val="clear" w:color="auto" w:fill="FFFFFF"/>
          </w:tcPr>
          <w:p w14:paraId="6730C86A" w14:textId="60E0F6AA" w:rsidR="00671087" w:rsidRPr="00BC4B77" w:rsidRDefault="000F74E7" w:rsidP="00536A98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.... EUR</w:t>
            </w:r>
          </w:p>
        </w:tc>
      </w:tr>
      <w:tr w:rsidR="00671087" w:rsidRPr="00BC4B77" w14:paraId="0753745E" w14:textId="77777777" w:rsidTr="00A37E2C">
        <w:trPr>
          <w:trHeight w:val="330"/>
        </w:trPr>
        <w:tc>
          <w:tcPr>
            <w:tcW w:w="14000" w:type="dxa"/>
            <w:gridSpan w:val="3"/>
            <w:shd w:val="clear" w:color="auto" w:fill="FECB90"/>
          </w:tcPr>
          <w:p w14:paraId="7EAE7F38" w14:textId="77777777" w:rsidR="00671087" w:rsidRPr="00BC4B77" w:rsidRDefault="00671087" w:rsidP="00536A98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11.C Požadovaná výška NFP</w:t>
            </w:r>
          </w:p>
        </w:tc>
      </w:tr>
      <w:tr w:rsidR="00BC4B77" w:rsidRPr="00BC4B77" w14:paraId="270E7752" w14:textId="77777777" w:rsidTr="009F4A95">
        <w:trPr>
          <w:trHeight w:val="354"/>
        </w:trPr>
        <w:tc>
          <w:tcPr>
            <w:tcW w:w="5211" w:type="dxa"/>
            <w:shd w:val="clear" w:color="auto" w:fill="FECB90"/>
          </w:tcPr>
          <w:p w14:paraId="27A3F8B7" w14:textId="77777777" w:rsidR="00671087" w:rsidRPr="00BC4B77" w:rsidRDefault="00671087" w:rsidP="00536A98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lastRenderedPageBreak/>
              <w:t>Celková výška oprávnených výdavkov (EUR)</w:t>
            </w:r>
          </w:p>
        </w:tc>
        <w:tc>
          <w:tcPr>
            <w:tcW w:w="8789" w:type="dxa"/>
            <w:gridSpan w:val="2"/>
          </w:tcPr>
          <w:p w14:paraId="588951A8" w14:textId="77777777" w:rsidR="00671087" w:rsidRPr="00BC4B77" w:rsidRDefault="00671087" w:rsidP="00536A98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Automaticky vyplnené</w:t>
            </w:r>
          </w:p>
        </w:tc>
      </w:tr>
      <w:tr w:rsidR="00A37E2C" w:rsidRPr="00BC4B77" w14:paraId="5809339A" w14:textId="77777777" w:rsidTr="009F4A95">
        <w:trPr>
          <w:trHeight w:val="417"/>
        </w:trPr>
        <w:tc>
          <w:tcPr>
            <w:tcW w:w="5211" w:type="dxa"/>
            <w:shd w:val="clear" w:color="auto" w:fill="FECB90"/>
          </w:tcPr>
          <w:p w14:paraId="71043DBB" w14:textId="77777777" w:rsidR="00671087" w:rsidRPr="00BC4B77" w:rsidRDefault="00671087" w:rsidP="00536A98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Celková výška oprávnených výdavkov pre projekty generujúce príjem (EUR)</w:t>
            </w:r>
          </w:p>
        </w:tc>
        <w:tc>
          <w:tcPr>
            <w:tcW w:w="8789" w:type="dxa"/>
            <w:gridSpan w:val="2"/>
            <w:shd w:val="clear" w:color="auto" w:fill="FFFFFF"/>
          </w:tcPr>
          <w:p w14:paraId="40AB7036" w14:textId="12114B90" w:rsidR="009F4A95" w:rsidRPr="009F4A95" w:rsidRDefault="009F4A95" w:rsidP="009F4A95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9F4A95">
              <w:rPr>
                <w:rFonts w:asciiTheme="minorHAnsi" w:hAnsiTheme="minorHAnsi" w:cstheme="minorHAnsi"/>
                <w:sz w:val="20"/>
                <w:szCs w:val="24"/>
              </w:rPr>
              <w:t>Vypĺňa sa výlučne v prípade projektov generujúcich príjem, kedy žiadateľ uvedie výšku oprávnených výdavkov na základe výsledkov finančnej analýzy.</w:t>
            </w:r>
          </w:p>
          <w:p w14:paraId="707F205B" w14:textId="2BBBB2E3" w:rsidR="00671087" w:rsidRPr="00BC4B77" w:rsidRDefault="009F4A95" w:rsidP="00D55DF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9F4A95">
              <w:rPr>
                <w:rFonts w:asciiTheme="minorHAnsi" w:hAnsiTheme="minorHAnsi" w:cstheme="minorHAnsi"/>
                <w:sz w:val="20"/>
                <w:szCs w:val="24"/>
              </w:rPr>
              <w:t>V prípade ak projekt bude realizovať žiadateľ/prijímateľ spolu s partnermi v súlade so zákonom č. 292/2014 Z.z. o príspevku poskytovanom z EŠIF, uvádza aj či sa predpokladá tvorba príjmu u partnerov, súvisiaca s realizovaným projektom.</w:t>
            </w:r>
          </w:p>
        </w:tc>
      </w:tr>
      <w:tr w:rsidR="00A37E2C" w:rsidRPr="00BC4B77" w14:paraId="2922B96D" w14:textId="77777777" w:rsidTr="009F4A95">
        <w:trPr>
          <w:trHeight w:val="637"/>
        </w:trPr>
        <w:tc>
          <w:tcPr>
            <w:tcW w:w="5211" w:type="dxa"/>
            <w:shd w:val="clear" w:color="auto" w:fill="FECB90"/>
          </w:tcPr>
          <w:p w14:paraId="740D6E30" w14:textId="77777777" w:rsidR="00671087" w:rsidRPr="00BC4B77" w:rsidRDefault="00671087" w:rsidP="00536A98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Percento spolufinancovania zo zdrojov EU a ŠR (%)</w:t>
            </w:r>
          </w:p>
        </w:tc>
        <w:tc>
          <w:tcPr>
            <w:tcW w:w="8789" w:type="dxa"/>
            <w:gridSpan w:val="2"/>
          </w:tcPr>
          <w:p w14:paraId="0A603D77" w14:textId="74091568" w:rsidR="00671087" w:rsidRPr="00BC4B77" w:rsidRDefault="00671087" w:rsidP="00A37E2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Žiadateľ uvedie zodpovedajúce % spolufinancovania v súlade s pravidlami Stratégie financovania EŠIF pre programové obdobie 2014 – 2020.</w:t>
            </w:r>
          </w:p>
        </w:tc>
      </w:tr>
      <w:tr w:rsidR="00A37E2C" w:rsidRPr="00BC4B77" w14:paraId="06936106" w14:textId="77777777" w:rsidTr="009F4A95">
        <w:trPr>
          <w:trHeight w:val="464"/>
        </w:trPr>
        <w:tc>
          <w:tcPr>
            <w:tcW w:w="5211" w:type="dxa"/>
            <w:shd w:val="clear" w:color="auto" w:fill="FECB90"/>
          </w:tcPr>
          <w:p w14:paraId="3430511B" w14:textId="77777777" w:rsidR="00671087" w:rsidRPr="00BC4B77" w:rsidRDefault="00671087" w:rsidP="00536A98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Žiadaná výška nenávratného finančného príspevku (EUR)</w:t>
            </w:r>
          </w:p>
        </w:tc>
        <w:tc>
          <w:tcPr>
            <w:tcW w:w="8789" w:type="dxa"/>
            <w:gridSpan w:val="2"/>
          </w:tcPr>
          <w:p w14:paraId="3CA44FBA" w14:textId="77777777" w:rsidR="00671087" w:rsidRPr="00BC4B77" w:rsidRDefault="00671087" w:rsidP="00536A98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Automaticky vyplnené</w:t>
            </w:r>
          </w:p>
        </w:tc>
      </w:tr>
      <w:tr w:rsidR="00A37E2C" w:rsidRPr="00BC4B77" w14:paraId="74FBC2D4" w14:textId="77777777" w:rsidTr="009F4A95">
        <w:trPr>
          <w:trHeight w:val="400"/>
        </w:trPr>
        <w:tc>
          <w:tcPr>
            <w:tcW w:w="5211" w:type="dxa"/>
            <w:shd w:val="clear" w:color="auto" w:fill="FECB90"/>
          </w:tcPr>
          <w:p w14:paraId="5EFDDD79" w14:textId="77777777" w:rsidR="00671087" w:rsidRPr="00BC4B77" w:rsidRDefault="00671087" w:rsidP="00536A98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Výška spolufinancovania z vlastných zdrojov žiadateľa (EUR)</w:t>
            </w:r>
          </w:p>
        </w:tc>
        <w:tc>
          <w:tcPr>
            <w:tcW w:w="8789" w:type="dxa"/>
            <w:gridSpan w:val="2"/>
          </w:tcPr>
          <w:p w14:paraId="4C2650EF" w14:textId="77777777" w:rsidR="00671087" w:rsidRPr="00BC4B77" w:rsidRDefault="00671087" w:rsidP="00536A98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Automaticky vyplnené</w:t>
            </w:r>
          </w:p>
        </w:tc>
      </w:tr>
    </w:tbl>
    <w:p w14:paraId="66E672EF" w14:textId="1B873018" w:rsidR="00E20817" w:rsidRPr="00BC4B77" w:rsidRDefault="00E20817" w:rsidP="00E20817">
      <w:pPr>
        <w:spacing w:before="120" w:after="120" w:line="240" w:lineRule="auto"/>
        <w:rPr>
          <w:rFonts w:asciiTheme="minorHAnsi" w:hAnsiTheme="minorHAnsi" w:cstheme="minorHAnsi"/>
          <w:sz w:val="1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13"/>
        <w:gridCol w:w="873"/>
        <w:gridCol w:w="851"/>
        <w:gridCol w:w="1341"/>
        <w:gridCol w:w="3053"/>
        <w:gridCol w:w="2126"/>
        <w:gridCol w:w="1843"/>
      </w:tblGrid>
      <w:tr w:rsidR="00E71FAE" w:rsidRPr="00BC4B77" w14:paraId="66E672F1" w14:textId="77777777" w:rsidTr="00BC4B77">
        <w:trPr>
          <w:trHeight w:val="330"/>
        </w:trPr>
        <w:tc>
          <w:tcPr>
            <w:tcW w:w="14000" w:type="dxa"/>
            <w:gridSpan w:val="7"/>
            <w:shd w:val="clear" w:color="auto" w:fill="F89C57"/>
          </w:tcPr>
          <w:p w14:paraId="66E672F0" w14:textId="77777777" w:rsidR="000D56DF" w:rsidRPr="00BC4B77" w:rsidRDefault="000D56DF" w:rsidP="00E2081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12.</w:t>
            </w:r>
            <w:r w:rsidR="008458D1"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Verejné obstarávanie</w:t>
            </w:r>
          </w:p>
        </w:tc>
      </w:tr>
      <w:tr w:rsidR="00E71FAE" w:rsidRPr="00BC4B77" w14:paraId="66E672F3" w14:textId="77777777" w:rsidTr="00BC4B77">
        <w:trPr>
          <w:trHeight w:val="330"/>
        </w:trPr>
        <w:tc>
          <w:tcPr>
            <w:tcW w:w="14000" w:type="dxa"/>
            <w:gridSpan w:val="7"/>
            <w:shd w:val="clear" w:color="auto" w:fill="FECB90"/>
          </w:tcPr>
          <w:p w14:paraId="66E672F2" w14:textId="77777777" w:rsidR="000D56DF" w:rsidRPr="00BC4B77" w:rsidRDefault="000D56DF" w:rsidP="00E2081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Názov VO</w:t>
            </w:r>
          </w:p>
        </w:tc>
      </w:tr>
      <w:tr w:rsidR="00E71FAE" w:rsidRPr="00BC4B77" w14:paraId="66E672F5" w14:textId="77777777" w:rsidTr="00BC4B77">
        <w:trPr>
          <w:trHeight w:val="330"/>
        </w:trPr>
        <w:tc>
          <w:tcPr>
            <w:tcW w:w="14000" w:type="dxa"/>
            <w:gridSpan w:val="7"/>
            <w:shd w:val="clear" w:color="auto" w:fill="FFFFFF"/>
          </w:tcPr>
          <w:p w14:paraId="7309ACBD" w14:textId="77777777" w:rsidR="000D56DF" w:rsidRDefault="000D56DF" w:rsidP="00D55DF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Uvedenú informáciu žiadateľ uvedie v</w:t>
            </w:r>
            <w:r w:rsidR="00D55DF7">
              <w:rPr>
                <w:rFonts w:asciiTheme="minorHAnsi" w:hAnsiTheme="minorHAnsi" w:cstheme="minorHAnsi"/>
                <w:sz w:val="20"/>
                <w:szCs w:val="24"/>
              </w:rPr>
              <w:t> 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časti</w:t>
            </w:r>
            <w:r w:rsidR="00D55DF7">
              <w:rPr>
                <w:rFonts w:asciiTheme="minorHAnsi" w:hAnsiTheme="minorHAnsi" w:cstheme="minorHAnsi"/>
                <w:sz w:val="20"/>
                <w:szCs w:val="24"/>
              </w:rPr>
              <w:t xml:space="preserve"> 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Poznámka a identifikuje toto </w:t>
            </w:r>
            <w:r w:rsidR="007344FE">
              <w:rPr>
                <w:rFonts w:asciiTheme="minorHAnsi" w:hAnsiTheme="minorHAnsi" w:cstheme="minorHAnsi"/>
                <w:sz w:val="20"/>
                <w:szCs w:val="24"/>
              </w:rPr>
              <w:t>verejné obstarávanie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 číslom oznámenia o vyhlásení </w:t>
            </w:r>
            <w:r w:rsidR="007344FE">
              <w:rPr>
                <w:rFonts w:asciiTheme="minorHAnsi" w:hAnsiTheme="minorHAnsi" w:cstheme="minorHAnsi"/>
                <w:sz w:val="20"/>
                <w:szCs w:val="24"/>
              </w:rPr>
              <w:t>verejného obstarávania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, resp. číslom výzvy na predloženie ponúk.</w:t>
            </w:r>
          </w:p>
          <w:p w14:paraId="66E672F4" w14:textId="1FFD9263" w:rsidR="00D55DF7" w:rsidRPr="00BC4B77" w:rsidRDefault="00D55DF7" w:rsidP="0053496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D55DF7">
              <w:rPr>
                <w:rFonts w:asciiTheme="minorHAnsi" w:hAnsiTheme="minorHAnsi" w:cstheme="minorHAnsi"/>
                <w:sz w:val="20"/>
                <w:szCs w:val="24"/>
              </w:rPr>
              <w:t xml:space="preserve">Vyplniť vrátane plánovanej </w:t>
            </w:r>
            <w:r w:rsidR="0053496B">
              <w:rPr>
                <w:rFonts w:asciiTheme="minorHAnsi" w:hAnsiTheme="minorHAnsi" w:cstheme="minorHAnsi"/>
                <w:sz w:val="20"/>
                <w:szCs w:val="24"/>
              </w:rPr>
              <w:t>aktivity</w:t>
            </w:r>
            <w:r w:rsidRPr="00D55DF7">
              <w:rPr>
                <w:rFonts w:asciiTheme="minorHAnsi" w:hAnsiTheme="minorHAnsi" w:cstheme="minorHAnsi"/>
                <w:sz w:val="20"/>
                <w:szCs w:val="24"/>
              </w:rPr>
              <w:t xml:space="preserve"> so ŠÚ SR</w:t>
            </w:r>
          </w:p>
        </w:tc>
      </w:tr>
      <w:tr w:rsidR="00E71FAE" w:rsidRPr="00BC4B77" w14:paraId="66E672F7" w14:textId="77777777" w:rsidTr="00BC4B77">
        <w:trPr>
          <w:trHeight w:val="330"/>
        </w:trPr>
        <w:tc>
          <w:tcPr>
            <w:tcW w:w="14000" w:type="dxa"/>
            <w:gridSpan w:val="7"/>
            <w:shd w:val="clear" w:color="auto" w:fill="FECB90"/>
          </w:tcPr>
          <w:p w14:paraId="66E672F6" w14:textId="77777777" w:rsidR="000D56DF" w:rsidRPr="00BC4B77" w:rsidRDefault="000D56DF" w:rsidP="00E2081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Opis predmetu VO</w:t>
            </w:r>
          </w:p>
        </w:tc>
      </w:tr>
      <w:tr w:rsidR="00E71FAE" w:rsidRPr="00BC4B77" w14:paraId="66E672F9" w14:textId="77777777" w:rsidTr="00BC4B77">
        <w:trPr>
          <w:trHeight w:val="330"/>
        </w:trPr>
        <w:tc>
          <w:tcPr>
            <w:tcW w:w="14000" w:type="dxa"/>
            <w:gridSpan w:val="7"/>
            <w:shd w:val="clear" w:color="auto" w:fill="FFFFFF"/>
          </w:tcPr>
          <w:p w14:paraId="66E672F8" w14:textId="3A4491C8" w:rsidR="000D56DF" w:rsidRPr="00BC4B77" w:rsidRDefault="000D56DF" w:rsidP="00D55DF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Žiadateľ stručne uvedie opis predmetu </w:t>
            </w:r>
            <w:r w:rsidR="00D55DF7">
              <w:rPr>
                <w:rFonts w:asciiTheme="minorHAnsi" w:hAnsiTheme="minorHAnsi" w:cstheme="minorHAnsi"/>
                <w:sz w:val="20"/>
                <w:szCs w:val="24"/>
              </w:rPr>
              <w:t>VO</w:t>
            </w:r>
          </w:p>
        </w:tc>
      </w:tr>
      <w:tr w:rsidR="00BC4B77" w:rsidRPr="00BC4B77" w14:paraId="66E67300" w14:textId="77777777" w:rsidTr="00BC4B77">
        <w:trPr>
          <w:trHeight w:val="330"/>
        </w:trPr>
        <w:tc>
          <w:tcPr>
            <w:tcW w:w="3913" w:type="dxa"/>
            <w:shd w:val="clear" w:color="auto" w:fill="FECB90"/>
          </w:tcPr>
          <w:p w14:paraId="66E672FA" w14:textId="77777777" w:rsidR="000D56DF" w:rsidRPr="00BC4B77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Celková hodnota zákazky</w:t>
            </w:r>
          </w:p>
        </w:tc>
        <w:tc>
          <w:tcPr>
            <w:tcW w:w="1724" w:type="dxa"/>
            <w:gridSpan w:val="2"/>
            <w:shd w:val="clear" w:color="auto" w:fill="FECB90"/>
          </w:tcPr>
          <w:p w14:paraId="66E672FB" w14:textId="77777777" w:rsidR="000D56DF" w:rsidRPr="00BC4B77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Metóda podľa finančného limitu</w:t>
            </w:r>
          </w:p>
        </w:tc>
        <w:tc>
          <w:tcPr>
            <w:tcW w:w="1341" w:type="dxa"/>
            <w:shd w:val="clear" w:color="auto" w:fill="FECB90"/>
          </w:tcPr>
          <w:p w14:paraId="66E672FC" w14:textId="77777777" w:rsidR="000D56DF" w:rsidRPr="00BC4B77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Postup obstarávania</w:t>
            </w:r>
          </w:p>
        </w:tc>
        <w:tc>
          <w:tcPr>
            <w:tcW w:w="3053" w:type="dxa"/>
            <w:shd w:val="clear" w:color="auto" w:fill="FECB90"/>
          </w:tcPr>
          <w:p w14:paraId="66E672FD" w14:textId="77777777" w:rsidR="000D56DF" w:rsidRPr="00BC4B77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Stav VO</w:t>
            </w:r>
          </w:p>
        </w:tc>
        <w:tc>
          <w:tcPr>
            <w:tcW w:w="2126" w:type="dxa"/>
            <w:shd w:val="clear" w:color="auto" w:fill="FECB90"/>
          </w:tcPr>
          <w:p w14:paraId="66E672FE" w14:textId="77777777" w:rsidR="000D56DF" w:rsidRPr="00BC4B77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Začiatok VO</w:t>
            </w:r>
          </w:p>
        </w:tc>
        <w:tc>
          <w:tcPr>
            <w:tcW w:w="1843" w:type="dxa"/>
            <w:shd w:val="clear" w:color="auto" w:fill="FECB90"/>
          </w:tcPr>
          <w:p w14:paraId="66E672FF" w14:textId="77777777" w:rsidR="000D56DF" w:rsidRPr="00BC4B77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Ukončenie VO</w:t>
            </w:r>
          </w:p>
        </w:tc>
      </w:tr>
      <w:tr w:rsidR="00BC4B77" w:rsidRPr="00BC4B77" w14:paraId="66E6730E" w14:textId="77777777" w:rsidTr="00BC4B77">
        <w:trPr>
          <w:trHeight w:val="2258"/>
        </w:trPr>
        <w:tc>
          <w:tcPr>
            <w:tcW w:w="3913" w:type="dxa"/>
            <w:shd w:val="clear" w:color="auto" w:fill="FFFFFF"/>
          </w:tcPr>
          <w:p w14:paraId="66E67301" w14:textId="77777777" w:rsidR="000D56DF" w:rsidRPr="00BC4B77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lastRenderedPageBreak/>
              <w:t>Žiadateľ uvedie odhadovanú hodnotu zákazky v prípade plánovaného VO, ktoré nebolo ešte vyhlásené. V prípade VO, ktoré bolo vyhlásené sa uvádza predpokladaná hodnota zákazky. V prípade ukončeného VO žiadateľ uvedie výslednú zazmluvnenú cenu.</w:t>
            </w:r>
          </w:p>
          <w:p w14:paraId="7A78094E" w14:textId="77777777" w:rsidR="000D56D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Hodnota sa uvádza za celé verejné obstarávania bez ohľadu na skutočnosť, či bolo vykonané celé výlučne len pre účely projektu.</w:t>
            </w:r>
          </w:p>
          <w:p w14:paraId="66E67304" w14:textId="0B8D0999" w:rsidR="007344FE" w:rsidRPr="00BC4B77" w:rsidRDefault="007344FE" w:rsidP="007344F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7344FE">
              <w:rPr>
                <w:rFonts w:asciiTheme="minorHAnsi" w:hAnsiTheme="minorHAnsi" w:cstheme="minorHAnsi"/>
                <w:sz w:val="20"/>
                <w:szCs w:val="24"/>
              </w:rPr>
              <w:t xml:space="preserve">Žiadateľ uvedie </w:t>
            </w:r>
            <w:r w:rsidRPr="007344FE">
              <w:rPr>
                <w:rFonts w:asciiTheme="minorHAnsi" w:hAnsiTheme="minorHAnsi" w:cstheme="minorHAnsi"/>
                <w:b/>
                <w:sz w:val="20"/>
                <w:szCs w:val="24"/>
              </w:rPr>
              <w:t>v časti Poznámka</w:t>
            </w:r>
            <w:r w:rsidRPr="007344FE">
              <w:rPr>
                <w:rFonts w:asciiTheme="minorHAnsi" w:hAnsiTheme="minorHAnsi" w:cstheme="minorHAnsi"/>
                <w:sz w:val="20"/>
                <w:szCs w:val="24"/>
              </w:rPr>
              <w:t xml:space="preserve"> relevantnú časť hodnoty, ktorá zodpovedá účelom národného projektu (zohľadniť sumu za DPH, ak je relevantné).</w:t>
            </w:r>
          </w:p>
        </w:tc>
        <w:tc>
          <w:tcPr>
            <w:tcW w:w="1724" w:type="dxa"/>
            <w:gridSpan w:val="2"/>
            <w:shd w:val="clear" w:color="auto" w:fill="FFFFFF"/>
          </w:tcPr>
          <w:p w14:paraId="66E67305" w14:textId="77777777" w:rsidR="000D56DF" w:rsidRPr="00BC4B77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Výber z číselníka</w:t>
            </w:r>
          </w:p>
        </w:tc>
        <w:tc>
          <w:tcPr>
            <w:tcW w:w="1341" w:type="dxa"/>
            <w:shd w:val="clear" w:color="auto" w:fill="FFFFFF"/>
          </w:tcPr>
          <w:p w14:paraId="66E67308" w14:textId="54A566CE" w:rsidR="000D56DF" w:rsidRPr="00BC4B77" w:rsidRDefault="000D56DF" w:rsidP="00A37E2C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Výber z číselníka</w:t>
            </w:r>
          </w:p>
        </w:tc>
        <w:tc>
          <w:tcPr>
            <w:tcW w:w="3053" w:type="dxa"/>
            <w:shd w:val="clear" w:color="auto" w:fill="FFFFFF"/>
          </w:tcPr>
          <w:p w14:paraId="66E6730B" w14:textId="24ABBF33" w:rsidR="000D56DF" w:rsidRPr="00BC4B77" w:rsidRDefault="000D56DF" w:rsidP="00A37E2C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Žiadateľ vyberie z prednastavených možností stavu VO ku dňu predloženia ŽoNFP (proces VO nezačatý, VO v príprave, VO vyhlásené, VO po predložení ponúk pred podpisom zmluvy s úspešným uchádzačom, VO po podpise zmluvy s úspešným uchádzačom)</w:t>
            </w:r>
          </w:p>
        </w:tc>
        <w:tc>
          <w:tcPr>
            <w:tcW w:w="2126" w:type="dxa"/>
            <w:shd w:val="clear" w:color="auto" w:fill="FFFFFF"/>
          </w:tcPr>
          <w:p w14:paraId="66E6730C" w14:textId="77777777" w:rsidR="000D56DF" w:rsidRPr="00BC4B77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Uvádza sa predpokladaný dátum vyhlásenia VO, resp. reálny dátum VO, ktoré bolo už vyhlásené</w:t>
            </w:r>
          </w:p>
        </w:tc>
        <w:tc>
          <w:tcPr>
            <w:tcW w:w="1843" w:type="dxa"/>
            <w:shd w:val="clear" w:color="auto" w:fill="FFFFFF"/>
          </w:tcPr>
          <w:p w14:paraId="66E6730D" w14:textId="77777777" w:rsidR="000D56DF" w:rsidRPr="00BC4B77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Uvádza sa predpokladaný dátum ukončenia VO, resp. reálny dátum podpisu zmluvy s úspešným uchádzačom v prípade ukončeného VO.</w:t>
            </w:r>
          </w:p>
        </w:tc>
      </w:tr>
      <w:tr w:rsidR="00E71FAE" w:rsidRPr="00BC4B77" w14:paraId="66E67310" w14:textId="77777777" w:rsidTr="00BC4B77">
        <w:trPr>
          <w:trHeight w:val="330"/>
        </w:trPr>
        <w:tc>
          <w:tcPr>
            <w:tcW w:w="14000" w:type="dxa"/>
            <w:gridSpan w:val="7"/>
            <w:shd w:val="clear" w:color="auto" w:fill="FECB90"/>
          </w:tcPr>
          <w:p w14:paraId="66E6730F" w14:textId="77777777" w:rsidR="000D56DF" w:rsidRPr="00BC4B77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Zoznam aktivít</w:t>
            </w:r>
          </w:p>
        </w:tc>
      </w:tr>
      <w:tr w:rsidR="00E71FAE" w:rsidRPr="00BC4B77" w14:paraId="66E67313" w14:textId="77777777" w:rsidTr="00BC4B77">
        <w:trPr>
          <w:trHeight w:val="330"/>
        </w:trPr>
        <w:tc>
          <w:tcPr>
            <w:tcW w:w="4786" w:type="dxa"/>
            <w:gridSpan w:val="2"/>
            <w:shd w:val="clear" w:color="auto" w:fill="FECB90"/>
          </w:tcPr>
          <w:p w14:paraId="66E67311" w14:textId="77777777" w:rsidR="000D56DF" w:rsidRPr="00BC4B77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Aktivita</w:t>
            </w:r>
          </w:p>
        </w:tc>
        <w:tc>
          <w:tcPr>
            <w:tcW w:w="9214" w:type="dxa"/>
            <w:gridSpan w:val="5"/>
            <w:shd w:val="clear" w:color="auto" w:fill="FECB90"/>
          </w:tcPr>
          <w:p w14:paraId="66E67312" w14:textId="77777777" w:rsidR="000D56DF" w:rsidRPr="00BC4B77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Z toho hodnota na aktivitu projektu</w:t>
            </w:r>
          </w:p>
        </w:tc>
      </w:tr>
      <w:tr w:rsidR="00E71FAE" w:rsidRPr="00BC4B77" w14:paraId="66E67317" w14:textId="77777777" w:rsidTr="00BC4B77">
        <w:trPr>
          <w:trHeight w:val="330"/>
        </w:trPr>
        <w:tc>
          <w:tcPr>
            <w:tcW w:w="4786" w:type="dxa"/>
            <w:gridSpan w:val="2"/>
            <w:shd w:val="clear" w:color="auto" w:fill="FFFFFF"/>
          </w:tcPr>
          <w:p w14:paraId="66E67314" w14:textId="7346AD48" w:rsidR="000D56DF" w:rsidRPr="00BC4B77" w:rsidRDefault="000D56DF" w:rsidP="00BC4B7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Výber z harmonogramu aktivít (uvádzajú sa všetky aktivity, k</w:t>
            </w:r>
            <w:r w:rsidR="00BC4B77" w:rsidRPr="00BC4B77">
              <w:rPr>
                <w:rFonts w:asciiTheme="minorHAnsi" w:hAnsiTheme="minorHAnsi" w:cstheme="minorHAnsi"/>
                <w:sz w:val="20"/>
                <w:szCs w:val="24"/>
              </w:rPr>
              <w:t>u ktorým sa bude realizovať VO</w:t>
            </w:r>
            <w:r w:rsidR="007344FE">
              <w:rPr>
                <w:rFonts w:asciiTheme="minorHAnsi" w:hAnsiTheme="minorHAnsi" w:cstheme="minorHAnsi"/>
                <w:sz w:val="20"/>
                <w:szCs w:val="24"/>
              </w:rPr>
              <w:t xml:space="preserve"> – hlavné aj podporné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)</w:t>
            </w:r>
            <w:r w:rsidR="00AD0A14" w:rsidRPr="00BC4B77">
              <w:rPr>
                <w:rFonts w:asciiTheme="minorHAnsi" w:hAnsiTheme="minorHAnsi" w:cstheme="minorHAnsi"/>
                <w:sz w:val="20"/>
                <w:szCs w:val="24"/>
              </w:rPr>
              <w:t>.</w:t>
            </w:r>
          </w:p>
        </w:tc>
        <w:tc>
          <w:tcPr>
            <w:tcW w:w="9214" w:type="dxa"/>
            <w:gridSpan w:val="5"/>
            <w:shd w:val="clear" w:color="auto" w:fill="FFFFFF"/>
          </w:tcPr>
          <w:p w14:paraId="7972A35B" w14:textId="7A10D89B" w:rsidR="007344FE" w:rsidRDefault="000D56DF" w:rsidP="00BC4B7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V prípade, ak je celé </w:t>
            </w:r>
            <w:r w:rsidR="004D394E">
              <w:rPr>
                <w:rFonts w:asciiTheme="minorHAnsi" w:hAnsiTheme="minorHAnsi" w:cstheme="minorHAnsi"/>
                <w:sz w:val="20"/>
                <w:szCs w:val="24"/>
              </w:rPr>
              <w:t>verejné obstarávanie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 vyhlasované v plnej výške len pre účely realizácie projektu, žiadateľ uvedie sumu totožnú s celkovou hodnotou zákazky.</w:t>
            </w:r>
          </w:p>
          <w:p w14:paraId="18A6D155" w14:textId="77777777" w:rsidR="004D394E" w:rsidRDefault="000D56DF" w:rsidP="00BC4B7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V prípade, ak je pre realizáciu aktivity vy</w:t>
            </w:r>
            <w:r w:rsidR="00207F2B" w:rsidRPr="00BC4B77">
              <w:rPr>
                <w:rFonts w:asciiTheme="minorHAnsi" w:hAnsiTheme="minorHAnsi" w:cstheme="minorHAnsi"/>
                <w:sz w:val="20"/>
                <w:szCs w:val="24"/>
              </w:rPr>
              <w:t>u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žívané verejné obstarávanie len z časti, uvádza sa relevantná časť hodnoty zákazky.</w:t>
            </w:r>
          </w:p>
          <w:p w14:paraId="66E67316" w14:textId="24920032" w:rsidR="000D27C4" w:rsidRPr="00BC4B77" w:rsidRDefault="004D394E" w:rsidP="00615185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4D394E">
              <w:rPr>
                <w:rFonts w:asciiTheme="minorHAnsi" w:hAnsiTheme="minorHAnsi" w:cstheme="minorHAnsi"/>
                <w:sz w:val="20"/>
                <w:szCs w:val="24"/>
              </w:rPr>
              <w:t xml:space="preserve">Relevantná časť hodnoty zákazky musí byť v súlade s položkami </w:t>
            </w:r>
            <w:r>
              <w:rPr>
                <w:rFonts w:asciiTheme="minorHAnsi" w:hAnsiTheme="minorHAnsi" w:cstheme="minorHAnsi"/>
                <w:sz w:val="20"/>
                <w:szCs w:val="24"/>
              </w:rPr>
              <w:t xml:space="preserve">uvedenými </w:t>
            </w:r>
            <w:r w:rsidRPr="00D17926">
              <w:rPr>
                <w:rFonts w:asciiTheme="minorHAnsi" w:hAnsiTheme="minorHAnsi" w:cstheme="minorHAnsi"/>
                <w:sz w:val="20"/>
                <w:szCs w:val="24"/>
              </w:rPr>
              <w:t xml:space="preserve">v prílohe č. </w:t>
            </w:r>
            <w:r w:rsidR="00615185">
              <w:rPr>
                <w:rFonts w:asciiTheme="minorHAnsi" w:hAnsiTheme="minorHAnsi" w:cstheme="minorHAnsi"/>
                <w:sz w:val="20"/>
                <w:szCs w:val="24"/>
              </w:rPr>
              <w:t>1</w:t>
            </w:r>
            <w:r w:rsidR="00B2692A" w:rsidRPr="00D17926">
              <w:rPr>
                <w:rFonts w:asciiTheme="minorHAnsi" w:hAnsiTheme="minorHAnsi" w:cstheme="minorHAnsi"/>
                <w:sz w:val="20"/>
                <w:szCs w:val="24"/>
              </w:rPr>
              <w:t xml:space="preserve"> </w:t>
            </w:r>
            <w:r w:rsidRPr="00D17926">
              <w:rPr>
                <w:rFonts w:asciiTheme="minorHAnsi" w:hAnsiTheme="minorHAnsi" w:cstheme="minorHAnsi"/>
                <w:sz w:val="20"/>
                <w:szCs w:val="24"/>
              </w:rPr>
              <w:t>ŽoNFP – Rozpočet</w:t>
            </w:r>
            <w:r>
              <w:rPr>
                <w:rFonts w:asciiTheme="minorHAnsi" w:hAnsiTheme="minorHAnsi" w:cstheme="minorHAnsi"/>
                <w:sz w:val="20"/>
                <w:szCs w:val="24"/>
              </w:rPr>
              <w:t xml:space="preserve"> projektu </w:t>
            </w:r>
            <w:r w:rsidRPr="004D394E">
              <w:rPr>
                <w:rFonts w:asciiTheme="minorHAnsi" w:hAnsiTheme="minorHAnsi" w:cstheme="minorHAnsi"/>
                <w:sz w:val="20"/>
                <w:szCs w:val="24"/>
              </w:rPr>
              <w:t>(zohľadniť sumu za DPH, ak je relevantné).</w:t>
            </w:r>
          </w:p>
        </w:tc>
      </w:tr>
      <w:tr w:rsidR="00E71FAE" w:rsidRPr="00BC4B77" w14:paraId="66E67319" w14:textId="77777777" w:rsidTr="00BC4B77">
        <w:trPr>
          <w:trHeight w:val="330"/>
        </w:trPr>
        <w:tc>
          <w:tcPr>
            <w:tcW w:w="14000" w:type="dxa"/>
            <w:gridSpan w:val="7"/>
            <w:shd w:val="clear" w:color="auto" w:fill="FECB90"/>
          </w:tcPr>
          <w:p w14:paraId="66E67318" w14:textId="77777777" w:rsidR="000D56DF" w:rsidRPr="00BC4B77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Poznámka</w:t>
            </w:r>
          </w:p>
        </w:tc>
      </w:tr>
      <w:tr w:rsidR="00E71FAE" w:rsidRPr="00BC4B77" w14:paraId="66E6731B" w14:textId="77777777" w:rsidTr="00BC4B77">
        <w:trPr>
          <w:trHeight w:val="330"/>
        </w:trPr>
        <w:tc>
          <w:tcPr>
            <w:tcW w:w="14000" w:type="dxa"/>
            <w:gridSpan w:val="7"/>
            <w:shd w:val="clear" w:color="auto" w:fill="FFFFFF"/>
          </w:tcPr>
          <w:p w14:paraId="66E6731A" w14:textId="2161B8B6" w:rsidR="000D56DF" w:rsidRPr="00BC4B77" w:rsidRDefault="00BC4B77" w:rsidP="00BC4B7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923370">
              <w:rPr>
                <w:rFonts w:asciiTheme="minorHAnsi" w:hAnsiTheme="minorHAnsi" w:cstheme="minorHAnsi"/>
                <w:sz w:val="20"/>
                <w:szCs w:val="24"/>
              </w:rPr>
              <w:t>Žiadateľ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 vyplní (ak relevantné)</w:t>
            </w:r>
          </w:p>
        </w:tc>
      </w:tr>
      <w:tr w:rsidR="00E71FAE" w:rsidRPr="00BC4B77" w14:paraId="66E6731E" w14:textId="77777777" w:rsidTr="00BC4B77">
        <w:trPr>
          <w:trHeight w:val="425"/>
        </w:trPr>
        <w:tc>
          <w:tcPr>
            <w:tcW w:w="14000" w:type="dxa"/>
            <w:gridSpan w:val="7"/>
            <w:shd w:val="clear" w:color="auto" w:fill="FECB90"/>
          </w:tcPr>
          <w:p w14:paraId="66E6731D" w14:textId="0DAF68CF" w:rsidR="000D56DF" w:rsidRPr="00BC4B77" w:rsidRDefault="000D56DF" w:rsidP="00D02BB1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Sumár realizovaných a plánovaných </w:t>
            </w:r>
            <w:r w:rsidR="00D02BB1">
              <w:rPr>
                <w:rFonts w:asciiTheme="minorHAnsi" w:hAnsiTheme="minorHAnsi" w:cstheme="minorHAnsi"/>
                <w:b/>
                <w:sz w:val="20"/>
                <w:szCs w:val="24"/>
              </w:rPr>
              <w:t>verejných obstarávaní</w:t>
            </w:r>
            <w:r w:rsidR="00A37E2C"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: 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Sekcia bude automaticky vyplnená na základe údajov zadaných k jednotlivým </w:t>
            </w:r>
            <w:r w:rsidR="00D02BB1">
              <w:rPr>
                <w:rFonts w:asciiTheme="minorHAnsi" w:hAnsiTheme="minorHAnsi" w:cstheme="minorHAnsi"/>
                <w:sz w:val="20"/>
                <w:szCs w:val="24"/>
              </w:rPr>
              <w:t>verejným obstarávaniam</w:t>
            </w:r>
          </w:p>
        </w:tc>
      </w:tr>
      <w:tr w:rsidR="00E71FAE" w:rsidRPr="00BC4B77" w14:paraId="66E67320" w14:textId="77777777" w:rsidTr="00BC4B77">
        <w:trPr>
          <w:trHeight w:val="261"/>
        </w:trPr>
        <w:tc>
          <w:tcPr>
            <w:tcW w:w="14000" w:type="dxa"/>
            <w:gridSpan w:val="7"/>
            <w:shd w:val="clear" w:color="auto" w:fill="FECB90"/>
          </w:tcPr>
          <w:p w14:paraId="66E6731F" w14:textId="10FD4176" w:rsidR="000D56DF" w:rsidRPr="00BC4B77" w:rsidRDefault="000D56DF" w:rsidP="00D02BB1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Realizované </w:t>
            </w:r>
            <w:r w:rsidR="00D02BB1">
              <w:rPr>
                <w:rFonts w:asciiTheme="minorHAnsi" w:hAnsiTheme="minorHAnsi" w:cstheme="minorHAnsi"/>
                <w:b/>
                <w:sz w:val="20"/>
                <w:szCs w:val="24"/>
              </w:rPr>
              <w:t>verejné obstarávania</w:t>
            </w: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:</w:t>
            </w:r>
          </w:p>
        </w:tc>
      </w:tr>
      <w:tr w:rsidR="00E71FAE" w:rsidRPr="00BC4B77" w14:paraId="66E67323" w14:textId="77777777" w:rsidTr="00BC4B77">
        <w:trPr>
          <w:trHeight w:val="261"/>
        </w:trPr>
        <w:tc>
          <w:tcPr>
            <w:tcW w:w="6978" w:type="dxa"/>
            <w:gridSpan w:val="4"/>
            <w:shd w:val="clear" w:color="auto" w:fill="FECB90"/>
          </w:tcPr>
          <w:p w14:paraId="66E67321" w14:textId="77777777" w:rsidR="000D56DF" w:rsidRPr="00BC4B77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lastRenderedPageBreak/>
              <w:t>Počet</w:t>
            </w:r>
          </w:p>
        </w:tc>
        <w:tc>
          <w:tcPr>
            <w:tcW w:w="7022" w:type="dxa"/>
            <w:gridSpan w:val="3"/>
            <w:shd w:val="clear" w:color="auto" w:fill="FECB90"/>
          </w:tcPr>
          <w:p w14:paraId="66E67322" w14:textId="48DB5C62" w:rsidR="000D56DF" w:rsidRPr="00BC4B77" w:rsidRDefault="000D56DF" w:rsidP="00D02BB1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Suma </w:t>
            </w:r>
            <w:r w:rsidR="00D02BB1">
              <w:rPr>
                <w:rFonts w:asciiTheme="minorHAnsi" w:hAnsiTheme="minorHAnsi" w:cstheme="minorHAnsi"/>
                <w:b/>
                <w:sz w:val="20"/>
                <w:szCs w:val="24"/>
              </w:rPr>
              <w:t>verejných obstarávaní</w:t>
            </w: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 pre projekt</w:t>
            </w:r>
          </w:p>
        </w:tc>
      </w:tr>
      <w:tr w:rsidR="00E71FAE" w:rsidRPr="00BC4B77" w14:paraId="66E67326" w14:textId="77777777" w:rsidTr="00BC4B77">
        <w:trPr>
          <w:trHeight w:val="261"/>
        </w:trPr>
        <w:tc>
          <w:tcPr>
            <w:tcW w:w="6978" w:type="dxa"/>
            <w:gridSpan w:val="4"/>
          </w:tcPr>
          <w:p w14:paraId="66E67324" w14:textId="77777777" w:rsidR="000D56DF" w:rsidRPr="00BC4B77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Automaticky vyplnené</w:t>
            </w:r>
          </w:p>
        </w:tc>
        <w:tc>
          <w:tcPr>
            <w:tcW w:w="7022" w:type="dxa"/>
            <w:gridSpan w:val="3"/>
          </w:tcPr>
          <w:p w14:paraId="66E67325" w14:textId="77777777" w:rsidR="000D56DF" w:rsidRPr="00BC4B77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Automaticky vyplnené</w:t>
            </w:r>
          </w:p>
        </w:tc>
      </w:tr>
      <w:tr w:rsidR="00E71FAE" w:rsidRPr="00BC4B77" w14:paraId="66E67328" w14:textId="77777777" w:rsidTr="00BC4B77">
        <w:trPr>
          <w:trHeight w:val="265"/>
        </w:trPr>
        <w:tc>
          <w:tcPr>
            <w:tcW w:w="14000" w:type="dxa"/>
            <w:gridSpan w:val="7"/>
            <w:shd w:val="clear" w:color="auto" w:fill="FECB90"/>
          </w:tcPr>
          <w:p w14:paraId="66E67327" w14:textId="77777777" w:rsidR="000D56DF" w:rsidRPr="00BC4B77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Plánované VO:</w:t>
            </w:r>
          </w:p>
        </w:tc>
      </w:tr>
      <w:tr w:rsidR="00E71FAE" w:rsidRPr="00BC4B77" w14:paraId="66E6732B" w14:textId="77777777" w:rsidTr="00BC4B77">
        <w:trPr>
          <w:trHeight w:val="265"/>
        </w:trPr>
        <w:tc>
          <w:tcPr>
            <w:tcW w:w="6978" w:type="dxa"/>
            <w:gridSpan w:val="4"/>
            <w:shd w:val="clear" w:color="auto" w:fill="FECB90"/>
          </w:tcPr>
          <w:p w14:paraId="66E67329" w14:textId="77777777" w:rsidR="000D56DF" w:rsidRPr="00BC4B77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Počet</w:t>
            </w:r>
          </w:p>
        </w:tc>
        <w:tc>
          <w:tcPr>
            <w:tcW w:w="7022" w:type="dxa"/>
            <w:gridSpan w:val="3"/>
            <w:shd w:val="clear" w:color="auto" w:fill="FECB90"/>
          </w:tcPr>
          <w:p w14:paraId="66E6732A" w14:textId="527F878B" w:rsidR="000D56DF" w:rsidRPr="00BC4B77" w:rsidRDefault="000D56DF" w:rsidP="00D02BB1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Suma </w:t>
            </w:r>
            <w:r w:rsidR="00D02BB1">
              <w:rPr>
                <w:rFonts w:asciiTheme="minorHAnsi" w:hAnsiTheme="minorHAnsi" w:cstheme="minorHAnsi"/>
                <w:b/>
                <w:sz w:val="20"/>
                <w:szCs w:val="24"/>
              </w:rPr>
              <w:t>verejných obstarávaní</w:t>
            </w:r>
            <w:r w:rsidR="00D02BB1"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 </w:t>
            </w: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VO pre projekt</w:t>
            </w:r>
          </w:p>
        </w:tc>
      </w:tr>
      <w:tr w:rsidR="00E71FAE" w:rsidRPr="00BC4B77" w14:paraId="66E6732E" w14:textId="77777777" w:rsidTr="00BC4B77">
        <w:trPr>
          <w:trHeight w:val="265"/>
        </w:trPr>
        <w:tc>
          <w:tcPr>
            <w:tcW w:w="6978" w:type="dxa"/>
            <w:gridSpan w:val="4"/>
            <w:shd w:val="clear" w:color="auto" w:fill="FFFFFF"/>
          </w:tcPr>
          <w:p w14:paraId="66E6732C" w14:textId="77777777" w:rsidR="000D56DF" w:rsidRPr="00BC4B77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Automaticky vyplnené</w:t>
            </w:r>
          </w:p>
        </w:tc>
        <w:tc>
          <w:tcPr>
            <w:tcW w:w="7022" w:type="dxa"/>
            <w:gridSpan w:val="3"/>
            <w:shd w:val="clear" w:color="auto" w:fill="FFFFFF"/>
          </w:tcPr>
          <w:p w14:paraId="66E6732D" w14:textId="77777777" w:rsidR="000D56DF" w:rsidRPr="00BC4B77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Automaticky vyplnené</w:t>
            </w:r>
          </w:p>
        </w:tc>
      </w:tr>
    </w:tbl>
    <w:p w14:paraId="66E6732F" w14:textId="77777777" w:rsidR="000D56DF" w:rsidRPr="00BC4B77" w:rsidRDefault="000D56DF" w:rsidP="00E20817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10348"/>
      </w:tblGrid>
      <w:tr w:rsidR="00E71FAE" w:rsidRPr="00BC4B77" w14:paraId="66E67331" w14:textId="77777777" w:rsidTr="00BC4B77">
        <w:trPr>
          <w:trHeight w:val="413"/>
        </w:trPr>
        <w:tc>
          <w:tcPr>
            <w:tcW w:w="14000" w:type="dxa"/>
            <w:gridSpan w:val="2"/>
            <w:shd w:val="clear" w:color="auto" w:fill="F89C57"/>
          </w:tcPr>
          <w:p w14:paraId="66E67330" w14:textId="77777777" w:rsidR="000D56DF" w:rsidRPr="00BC4B77" w:rsidRDefault="000D56DF" w:rsidP="00E2081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13.</w:t>
            </w:r>
            <w:r w:rsidR="008458D1"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Identifikácia rizík a prostriedky na ich elimináciu</w:t>
            </w:r>
          </w:p>
        </w:tc>
      </w:tr>
      <w:tr w:rsidR="00E71FAE" w:rsidRPr="00BC4B77" w14:paraId="66E67334" w14:textId="77777777" w:rsidTr="00BC4B77">
        <w:trPr>
          <w:trHeight w:val="330"/>
        </w:trPr>
        <w:tc>
          <w:tcPr>
            <w:tcW w:w="3652" w:type="dxa"/>
            <w:shd w:val="clear" w:color="auto" w:fill="FECB90"/>
          </w:tcPr>
          <w:p w14:paraId="66E67332" w14:textId="77777777" w:rsidR="000D56DF" w:rsidRPr="00BC4B77" w:rsidRDefault="000D56DF" w:rsidP="00BC4B7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Názov rizika</w:t>
            </w:r>
          </w:p>
        </w:tc>
        <w:tc>
          <w:tcPr>
            <w:tcW w:w="10348" w:type="dxa"/>
            <w:shd w:val="clear" w:color="auto" w:fill="FFFFFF"/>
          </w:tcPr>
          <w:p w14:paraId="66E67333" w14:textId="35027EE4" w:rsidR="000D56DF" w:rsidRPr="00BC4B77" w:rsidRDefault="000D56DF" w:rsidP="005D7659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E71FAE" w:rsidRPr="00BC4B77" w14:paraId="66E67337" w14:textId="77777777" w:rsidTr="00BC4B77">
        <w:trPr>
          <w:trHeight w:val="450"/>
        </w:trPr>
        <w:tc>
          <w:tcPr>
            <w:tcW w:w="3652" w:type="dxa"/>
            <w:shd w:val="clear" w:color="auto" w:fill="FECB90"/>
          </w:tcPr>
          <w:p w14:paraId="66E67335" w14:textId="77777777" w:rsidR="000D56DF" w:rsidRPr="00BC4B77" w:rsidRDefault="000D56DF" w:rsidP="00BC4B7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Popis rizika</w:t>
            </w:r>
          </w:p>
        </w:tc>
        <w:tc>
          <w:tcPr>
            <w:tcW w:w="10348" w:type="dxa"/>
          </w:tcPr>
          <w:p w14:paraId="7A1EBBC8" w14:textId="77777777" w:rsidR="00BC4B77" w:rsidRPr="00BC4B77" w:rsidRDefault="00BC4B77" w:rsidP="00BC4B7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Žiadateľ identifikuje hlavné riziká, ktoré by mohli mať vplyv na realizáciu projektu, priradí im relevantnú závažnosť a popíše opatrenia, ktoré sú plánované na jeho elimináciu. </w:t>
            </w:r>
          </w:p>
          <w:p w14:paraId="0816EED5" w14:textId="77777777" w:rsidR="00BC4B77" w:rsidRPr="00BC4B77" w:rsidRDefault="00BC4B77" w:rsidP="00BC4B77">
            <w:pPr>
              <w:spacing w:before="120" w:after="120" w:line="240" w:lineRule="auto"/>
              <w:rPr>
                <w:rFonts w:asciiTheme="minorHAnsi" w:hAnsiTheme="minorHAnsi"/>
                <w:color w:val="000000" w:themeColor="text1"/>
                <w:sz w:val="20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Žiadateľ o NFP v tejto časti uvádza riziká projektu a ako je pripravený v prípade ich vzniku riešiť ich, najmä za tieto oblasti</w:t>
            </w:r>
            <w:r w:rsidRPr="00BC4B77">
              <w:rPr>
                <w:rFonts w:asciiTheme="minorHAnsi" w:hAnsiTheme="minorHAnsi"/>
                <w:color w:val="000000" w:themeColor="text1"/>
                <w:sz w:val="20"/>
              </w:rPr>
              <w:t xml:space="preserve">: </w:t>
            </w:r>
          </w:p>
          <w:p w14:paraId="72D50890" w14:textId="77777777" w:rsidR="00BC4B77" w:rsidRPr="00BC4B77" w:rsidRDefault="00BC4B77" w:rsidP="00BC4B77">
            <w:pPr>
              <w:pStyle w:val="Odsekzoznamu"/>
              <w:numPr>
                <w:ilvl w:val="0"/>
                <w:numId w:val="27"/>
              </w:numPr>
              <w:rPr>
                <w:rFonts w:asciiTheme="minorHAnsi" w:hAnsiTheme="minorHAnsi"/>
                <w:color w:val="000000" w:themeColor="text1"/>
                <w:sz w:val="20"/>
              </w:rPr>
            </w:pPr>
            <w:r w:rsidRPr="00BC4B77">
              <w:rPr>
                <w:rFonts w:asciiTheme="minorHAnsi" w:hAnsiTheme="minorHAnsi"/>
                <w:color w:val="000000" w:themeColor="text1"/>
                <w:sz w:val="20"/>
              </w:rPr>
              <w:t xml:space="preserve">právne a personálne riziká, </w:t>
            </w:r>
          </w:p>
          <w:p w14:paraId="71B67C70" w14:textId="77777777" w:rsidR="00BC4B77" w:rsidRPr="00BC4B77" w:rsidRDefault="00BC4B77" w:rsidP="00BC4B77">
            <w:pPr>
              <w:pStyle w:val="Odsekzoznamu"/>
              <w:numPr>
                <w:ilvl w:val="0"/>
                <w:numId w:val="27"/>
              </w:numPr>
              <w:rPr>
                <w:rFonts w:asciiTheme="minorHAnsi" w:hAnsiTheme="minorHAnsi"/>
                <w:color w:val="000000" w:themeColor="text1"/>
                <w:sz w:val="20"/>
              </w:rPr>
            </w:pPr>
            <w:r w:rsidRPr="00BC4B77">
              <w:rPr>
                <w:rFonts w:asciiTheme="minorHAnsi" w:hAnsiTheme="minorHAnsi"/>
                <w:color w:val="000000" w:themeColor="text1"/>
                <w:sz w:val="20"/>
              </w:rPr>
              <w:t xml:space="preserve">ekonomické riziká, </w:t>
            </w:r>
          </w:p>
          <w:p w14:paraId="00D0C5E9" w14:textId="77777777" w:rsidR="00BC4B77" w:rsidRPr="00BC4B77" w:rsidRDefault="00BC4B77" w:rsidP="00BC4B77">
            <w:pPr>
              <w:pStyle w:val="Odsekzoznamu"/>
              <w:numPr>
                <w:ilvl w:val="0"/>
                <w:numId w:val="27"/>
              </w:numPr>
              <w:rPr>
                <w:rFonts w:asciiTheme="minorHAnsi" w:hAnsiTheme="minorHAnsi"/>
                <w:color w:val="000000" w:themeColor="text1"/>
                <w:sz w:val="20"/>
              </w:rPr>
            </w:pPr>
            <w:r w:rsidRPr="00BC4B77">
              <w:rPr>
                <w:rFonts w:asciiTheme="minorHAnsi" w:hAnsiTheme="minorHAnsi"/>
                <w:color w:val="000000" w:themeColor="text1"/>
                <w:sz w:val="20"/>
              </w:rPr>
              <w:t>riziká z nedosiahnutia cieľových hodnôt ukazovateľov.</w:t>
            </w:r>
          </w:p>
          <w:p w14:paraId="66E67336" w14:textId="0A55E609" w:rsidR="00BC4B77" w:rsidRPr="00BC4B77" w:rsidRDefault="00BC4B77" w:rsidP="00BC4B77">
            <w:pPr>
              <w:pStyle w:val="Odsekzoznamu"/>
              <w:numPr>
                <w:ilvl w:val="0"/>
                <w:numId w:val="27"/>
              </w:numPr>
              <w:rPr>
                <w:rFonts w:asciiTheme="minorHAnsi" w:hAnsiTheme="minorHAnsi"/>
                <w:color w:val="000000" w:themeColor="text1"/>
                <w:sz w:val="20"/>
              </w:rPr>
            </w:pPr>
            <w:r w:rsidRPr="00BC4B77">
              <w:rPr>
                <w:rFonts w:asciiTheme="minorHAnsi" w:hAnsiTheme="minorHAnsi"/>
                <w:color w:val="000000" w:themeColor="text1"/>
                <w:sz w:val="20"/>
              </w:rPr>
              <w:t>riziká omeškania</w:t>
            </w:r>
            <w:r w:rsidRPr="00BC4B77">
              <w:rPr>
                <w:rFonts w:asciiTheme="minorHAnsi" w:hAnsiTheme="minorHAnsi"/>
                <w:color w:val="000000" w:themeColor="text1"/>
                <w:sz w:val="20"/>
                <w:szCs w:val="18"/>
              </w:rPr>
              <w:t xml:space="preserve"> s realizáciou aktivít projektu</w:t>
            </w:r>
          </w:p>
        </w:tc>
      </w:tr>
      <w:tr w:rsidR="00E71FAE" w:rsidRPr="00BC4B77" w14:paraId="66E6733A" w14:textId="77777777" w:rsidTr="00BC4B77">
        <w:trPr>
          <w:trHeight w:val="444"/>
        </w:trPr>
        <w:tc>
          <w:tcPr>
            <w:tcW w:w="3652" w:type="dxa"/>
            <w:shd w:val="clear" w:color="auto" w:fill="FECB90"/>
          </w:tcPr>
          <w:p w14:paraId="66E67338" w14:textId="77777777" w:rsidR="000D56DF" w:rsidRPr="00BC4B77" w:rsidRDefault="000D56DF" w:rsidP="00BC4B7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Závažnosť (nízka, stredná, vysoká)</w:t>
            </w:r>
          </w:p>
        </w:tc>
        <w:tc>
          <w:tcPr>
            <w:tcW w:w="10348" w:type="dxa"/>
          </w:tcPr>
          <w:p w14:paraId="66E67339" w14:textId="3771C59F" w:rsidR="000D56DF" w:rsidRPr="00BC4B77" w:rsidRDefault="00742453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Žiadateľ vyberie z preddefinovaného číselníka príslušnú závažnosť.</w:t>
            </w:r>
          </w:p>
        </w:tc>
      </w:tr>
      <w:tr w:rsidR="00E71FAE" w:rsidRPr="00BC4B77" w14:paraId="66E6733D" w14:textId="77777777" w:rsidTr="00BC4B77">
        <w:trPr>
          <w:trHeight w:val="425"/>
        </w:trPr>
        <w:tc>
          <w:tcPr>
            <w:tcW w:w="3652" w:type="dxa"/>
            <w:shd w:val="clear" w:color="auto" w:fill="FECB90"/>
          </w:tcPr>
          <w:p w14:paraId="66E6733B" w14:textId="77777777" w:rsidR="000D56DF" w:rsidRPr="00BC4B77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Opatrenia na elimináciu rizika</w:t>
            </w:r>
          </w:p>
        </w:tc>
        <w:tc>
          <w:tcPr>
            <w:tcW w:w="10348" w:type="dxa"/>
          </w:tcPr>
          <w:p w14:paraId="06642046" w14:textId="101E4CB1" w:rsidR="00BC4B77" w:rsidRPr="00BC4B77" w:rsidRDefault="00BC4B77" w:rsidP="00BC4B7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  <w:u w:val="single"/>
              </w:rPr>
              <w:t>Právne a personálne riziká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 - žiadateľ uvedie konkrétne nástroje pri riadení rizík počas trvania projektu, napr. ako vie v prípade nečakaného odstúpenia riadiaceho a administratívneho personálu zabezpečiť adekvátnu, kvalitnú náhradu;</w:t>
            </w:r>
          </w:p>
          <w:p w14:paraId="4A36D0AE" w14:textId="7570EF10" w:rsidR="00BC4B77" w:rsidRPr="00BC4B77" w:rsidRDefault="00BC4B77" w:rsidP="00BC4B7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  <w:u w:val="single"/>
              </w:rPr>
              <w:t xml:space="preserve">Ekonomické riziká 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- žiadateľ uvedie, ako je pripravený zvládnuť prípadnú vlastnú platobnú neschopnosť, z akých zdrojov vykryje časový nesúlad v období medzi uhradením výdavkov a ich zúčtovaním a preplatením zo strany poskytovateľa pomoci, meškanie platieb zo strany poskytovateľa NFP a pod.</w:t>
            </w:r>
          </w:p>
          <w:p w14:paraId="33F08658" w14:textId="77777777" w:rsidR="00BC4B77" w:rsidRPr="00BC4B77" w:rsidRDefault="00BC4B77" w:rsidP="00BC4B7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  <w:u w:val="single"/>
              </w:rPr>
              <w:t>Riziká z nedosiahnutia plánovanej hodnoty merateľných ukazovateľov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 - žiadateľ uvedie alternatívne plány, ako chce riešiť problém pri nedosiahnutí merateľných ukazovateľov a možnosti ich naplnenia.</w:t>
            </w:r>
          </w:p>
          <w:p w14:paraId="66E6733C" w14:textId="19C1ACF8" w:rsidR="000D56DF" w:rsidRPr="00BC4B77" w:rsidRDefault="00BC4B77" w:rsidP="00BC4B7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  <w:u w:val="single"/>
              </w:rPr>
              <w:t>Riziká omeškania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 s realizáciou aktivít projektu- žiadateľ popíše, ako zabezpečí plynulosť realizácie projektu v prípade 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lastRenderedPageBreak/>
              <w:t>oneskorení pri výbere dodávateľa a pod.</w:t>
            </w:r>
          </w:p>
        </w:tc>
      </w:tr>
    </w:tbl>
    <w:p w14:paraId="66E67367" w14:textId="77777777" w:rsidR="00E20817" w:rsidRPr="00BC4B77" w:rsidRDefault="00E20817" w:rsidP="00E20817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46"/>
        <w:gridCol w:w="6237"/>
      </w:tblGrid>
      <w:tr w:rsidR="00E71FAE" w:rsidRPr="00BC4B77" w14:paraId="66E6736A" w14:textId="77777777" w:rsidTr="00C50BCA">
        <w:trPr>
          <w:trHeight w:val="354"/>
        </w:trPr>
        <w:tc>
          <w:tcPr>
            <w:tcW w:w="14283" w:type="dxa"/>
            <w:gridSpan w:val="2"/>
            <w:shd w:val="clear" w:color="auto" w:fill="F89C57"/>
          </w:tcPr>
          <w:p w14:paraId="66E67368" w14:textId="38EFB036" w:rsidR="000D56DF" w:rsidRPr="00BC4B77" w:rsidRDefault="000D56DF" w:rsidP="00E2081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485EA0">
              <w:rPr>
                <w:rFonts w:asciiTheme="minorHAnsi" w:hAnsiTheme="minorHAnsi" w:cstheme="minorHAnsi"/>
                <w:b/>
                <w:sz w:val="20"/>
                <w:szCs w:val="24"/>
              </w:rPr>
              <w:t>14.  Zoznam povinných príloh žiadosti o</w:t>
            </w:r>
            <w:r w:rsidR="009F5921" w:rsidRPr="00485EA0">
              <w:rPr>
                <w:rFonts w:asciiTheme="minorHAnsi" w:hAnsiTheme="minorHAnsi" w:cstheme="minorHAnsi"/>
                <w:b/>
                <w:sz w:val="20"/>
                <w:szCs w:val="24"/>
              </w:rPr>
              <w:t> </w:t>
            </w:r>
            <w:r w:rsidRPr="00485EA0">
              <w:rPr>
                <w:rFonts w:asciiTheme="minorHAnsi" w:hAnsiTheme="minorHAnsi" w:cstheme="minorHAnsi"/>
                <w:b/>
                <w:sz w:val="20"/>
                <w:szCs w:val="24"/>
              </w:rPr>
              <w:t>NFP</w:t>
            </w:r>
          </w:p>
          <w:p w14:paraId="66E67369" w14:textId="31022AD8" w:rsidR="000D56DF" w:rsidRPr="00BC4B77" w:rsidRDefault="000D56DF" w:rsidP="009F5921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Zoznam obsahuje reálne predkladané prílohy k ŽoNFP, pričom k jednej podmienke môže prislúchať viacero príloh a naopak. </w:t>
            </w:r>
          </w:p>
        </w:tc>
      </w:tr>
      <w:tr w:rsidR="00E71FAE" w:rsidRPr="00BC4B77" w14:paraId="66E6736D" w14:textId="77777777" w:rsidTr="00E86790">
        <w:trPr>
          <w:trHeight w:val="330"/>
        </w:trPr>
        <w:tc>
          <w:tcPr>
            <w:tcW w:w="8046" w:type="dxa"/>
            <w:shd w:val="clear" w:color="auto" w:fill="FECB90"/>
          </w:tcPr>
          <w:p w14:paraId="66E6736B" w14:textId="77777777" w:rsidR="000D56DF" w:rsidRPr="00BC4B77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Podmienka poskytnutia príspevku:</w:t>
            </w:r>
          </w:p>
        </w:tc>
        <w:tc>
          <w:tcPr>
            <w:tcW w:w="6237" w:type="dxa"/>
            <w:shd w:val="clear" w:color="auto" w:fill="FECB90"/>
          </w:tcPr>
          <w:p w14:paraId="66E6736C" w14:textId="77777777" w:rsidR="000D56DF" w:rsidRPr="00BC4B77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Príloha:</w:t>
            </w:r>
          </w:p>
        </w:tc>
      </w:tr>
      <w:tr w:rsidR="00E71FAE" w:rsidRPr="00BC4B77" w14:paraId="66E67370" w14:textId="77777777" w:rsidTr="00E86790">
        <w:trPr>
          <w:trHeight w:val="330"/>
        </w:trPr>
        <w:tc>
          <w:tcPr>
            <w:tcW w:w="8046" w:type="dxa"/>
          </w:tcPr>
          <w:p w14:paraId="66E6736E" w14:textId="77777777" w:rsidR="000D56DF" w:rsidRPr="00BC4B77" w:rsidRDefault="006657AA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Právna forma/konkrétny oprávnený žiadateľ</w:t>
            </w:r>
          </w:p>
        </w:tc>
        <w:tc>
          <w:tcPr>
            <w:tcW w:w="6237" w:type="dxa"/>
          </w:tcPr>
          <w:p w14:paraId="66E6736F" w14:textId="1005FD80" w:rsidR="000D56DF" w:rsidRPr="00BC4B77" w:rsidRDefault="003D2C70" w:rsidP="003D2C70">
            <w:pPr>
              <w:spacing w:before="120" w:after="120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Formulár ŽoNFP</w:t>
            </w:r>
            <w:r w:rsidR="00BA4E60">
              <w:rPr>
                <w:rFonts w:asciiTheme="minorHAnsi" w:hAnsiTheme="minorHAnsi"/>
                <w:sz w:val="20"/>
                <w:szCs w:val="20"/>
              </w:rPr>
              <w:t>,</w:t>
            </w:r>
            <w:r w:rsidR="00BA4E60">
              <w:rPr>
                <w:rFonts w:asciiTheme="minorHAnsi" w:hAnsiTheme="minorHAnsi"/>
                <w:sz w:val="20"/>
              </w:rPr>
              <w:t xml:space="preserve"> časť 1. Identifikácia žiadateľa</w:t>
            </w:r>
          </w:p>
        </w:tc>
      </w:tr>
      <w:tr w:rsidR="00E72355" w:rsidRPr="00BC4B77" w14:paraId="66E67387" w14:textId="77777777" w:rsidTr="00E86790">
        <w:trPr>
          <w:trHeight w:val="330"/>
        </w:trPr>
        <w:tc>
          <w:tcPr>
            <w:tcW w:w="8046" w:type="dxa"/>
            <w:tcBorders>
              <w:bottom w:val="single" w:sz="4" w:space="0" w:color="auto"/>
            </w:tcBorders>
          </w:tcPr>
          <w:p w14:paraId="66E67385" w14:textId="76112759" w:rsidR="00E72355" w:rsidRPr="00BC4B77" w:rsidRDefault="002C140F" w:rsidP="00841A8B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Podmienka, že žiadateľ ani jeho štatutárny orgán, ani žiadny člen štatutárneho orgánu, ani prokurista/i, ani osoba splnomocnená zastupovať ho v konaní o ŽoNFP neboli právoplatné odsúdení za trestný čin korupcie, za trestný čin poškodzovania finančných záujmov </w:t>
            </w:r>
            <w:r w:rsidR="003D2C70" w:rsidRPr="00BC4B77">
              <w:rPr>
                <w:rFonts w:asciiTheme="minorHAnsi" w:hAnsiTheme="minorHAnsi" w:cstheme="minorHAnsi"/>
                <w:sz w:val="20"/>
                <w:szCs w:val="24"/>
              </w:rPr>
              <w:t>Európskych spoločenstiev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, za trestný čin legalizácie príjmu z trestnej činnosti, za trestný čin založenia, zosnovania a</w:t>
            </w:r>
            <w:r w:rsidR="00C46F12" w:rsidRPr="00BC4B77">
              <w:rPr>
                <w:rFonts w:asciiTheme="minorHAnsi" w:hAnsiTheme="minorHAnsi" w:cstheme="minorHAnsi"/>
                <w:sz w:val="20"/>
                <w:szCs w:val="24"/>
              </w:rPr>
              <w:t xml:space="preserve"> podporovania </w:t>
            </w: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zločineckej skupiny, alebo za trestný čin machinácie pri verejnom obstarávaní a verejnej dražbe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66E67386" w14:textId="7FFE8966" w:rsidR="00E72355" w:rsidRPr="00BC4B77" w:rsidRDefault="00474B1E" w:rsidP="009F5921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</w:rPr>
            </w:pPr>
            <w:r w:rsidRPr="009F5921">
              <w:rPr>
                <w:rFonts w:asciiTheme="minorHAnsi" w:hAnsiTheme="minorHAnsi" w:cstheme="minorHAnsi"/>
                <w:sz w:val="20"/>
                <w:szCs w:val="24"/>
              </w:rPr>
              <w:t>Formulár</w:t>
            </w:r>
            <w:r w:rsidRPr="00BC4B77">
              <w:rPr>
                <w:rFonts w:asciiTheme="minorHAnsi" w:hAnsiTheme="minorHAnsi" w:cstheme="minorHAnsi"/>
                <w:sz w:val="20"/>
              </w:rPr>
              <w:t xml:space="preserve"> ŽoNFP</w:t>
            </w:r>
            <w:r w:rsidR="00BC4B77">
              <w:rPr>
                <w:rFonts w:asciiTheme="minorHAnsi" w:hAnsiTheme="minorHAnsi" w:cstheme="minorHAnsi"/>
                <w:sz w:val="20"/>
              </w:rPr>
              <w:t>, časť 15</w:t>
            </w:r>
            <w:r w:rsidR="00BA4E60">
              <w:rPr>
                <w:rFonts w:asciiTheme="minorHAnsi" w:hAnsiTheme="minorHAnsi" w:cstheme="minorHAnsi"/>
                <w:sz w:val="20"/>
              </w:rPr>
              <w:t>.</w:t>
            </w:r>
            <w:r w:rsidRPr="00BC4B77">
              <w:rPr>
                <w:rFonts w:asciiTheme="minorHAnsi" w:hAnsiTheme="minorHAnsi" w:cstheme="minorHAnsi"/>
                <w:sz w:val="20"/>
              </w:rPr>
              <w:t xml:space="preserve"> Čestné vyhlásenie žiadateľa</w:t>
            </w:r>
            <w:r w:rsidR="00A30C0C" w:rsidRPr="00BC4B77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</w:tr>
      <w:tr w:rsidR="00CD5030" w:rsidRPr="00BC4B77" w14:paraId="66E6738D" w14:textId="77777777" w:rsidTr="00E86790">
        <w:trPr>
          <w:trHeight w:val="330"/>
        </w:trPr>
        <w:tc>
          <w:tcPr>
            <w:tcW w:w="8046" w:type="dxa"/>
          </w:tcPr>
          <w:p w14:paraId="66E6738B" w14:textId="70F718A5" w:rsidR="00CD5030" w:rsidRPr="00BC4B77" w:rsidRDefault="00BC4B77" w:rsidP="000556C8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4"/>
              </w:rPr>
              <w:t>Podmienka, že hlavn</w:t>
            </w:r>
            <w:r w:rsidR="00FC671E">
              <w:rPr>
                <w:rFonts w:asciiTheme="minorHAnsi" w:hAnsiTheme="minorHAnsi" w:cstheme="minorHAnsi"/>
                <w:bCs/>
                <w:sz w:val="20"/>
                <w:szCs w:val="24"/>
              </w:rPr>
              <w:t>á</w:t>
            </w:r>
            <w:r w:rsidR="00CD5030" w:rsidRPr="00BC4B77">
              <w:rPr>
                <w:rFonts w:asciiTheme="minorHAnsi" w:hAnsiTheme="minorHAnsi" w:cstheme="minorHAnsi"/>
                <w:bCs/>
                <w:sz w:val="20"/>
                <w:szCs w:val="24"/>
              </w:rPr>
              <w:t xml:space="preserve"> aktivit</w:t>
            </w:r>
            <w:r>
              <w:rPr>
                <w:rFonts w:asciiTheme="minorHAnsi" w:hAnsiTheme="minorHAnsi" w:cstheme="minorHAnsi"/>
                <w:bCs/>
                <w:sz w:val="20"/>
                <w:szCs w:val="24"/>
              </w:rPr>
              <w:t>a</w:t>
            </w:r>
            <w:r w:rsidR="00CD5030" w:rsidRPr="00BC4B77">
              <w:rPr>
                <w:rFonts w:asciiTheme="minorHAnsi" w:hAnsiTheme="minorHAnsi" w:cstheme="minorHAnsi"/>
                <w:bCs/>
                <w:sz w:val="20"/>
                <w:szCs w:val="24"/>
              </w:rPr>
              <w:t xml:space="preserve"> projektu </w:t>
            </w:r>
            <w:r>
              <w:rPr>
                <w:rFonts w:asciiTheme="minorHAnsi" w:hAnsiTheme="minorHAnsi" w:cstheme="minorHAnsi"/>
                <w:bCs/>
                <w:sz w:val="20"/>
                <w:szCs w:val="24"/>
              </w:rPr>
              <w:t xml:space="preserve">je </w:t>
            </w:r>
            <w:r w:rsidR="00CD5030" w:rsidRPr="00BC4B77">
              <w:rPr>
                <w:rFonts w:asciiTheme="minorHAnsi" w:hAnsiTheme="minorHAnsi" w:cstheme="minorHAnsi"/>
                <w:bCs/>
                <w:sz w:val="20"/>
                <w:szCs w:val="24"/>
              </w:rPr>
              <w:t>vo vecnom súlade s oprávnen</w:t>
            </w:r>
            <w:r w:rsidR="00BA4E60">
              <w:rPr>
                <w:rFonts w:asciiTheme="minorHAnsi" w:hAnsiTheme="minorHAnsi" w:cstheme="minorHAnsi"/>
                <w:bCs/>
                <w:sz w:val="20"/>
                <w:szCs w:val="24"/>
              </w:rPr>
              <w:t>ou</w:t>
            </w:r>
            <w:r w:rsidR="00CD5030" w:rsidRPr="00BC4B77">
              <w:rPr>
                <w:rFonts w:asciiTheme="minorHAnsi" w:hAnsiTheme="minorHAnsi" w:cstheme="minorHAnsi"/>
                <w:bCs/>
                <w:sz w:val="20"/>
                <w:szCs w:val="24"/>
              </w:rPr>
              <w:t xml:space="preserve"> aktivit</w:t>
            </w:r>
            <w:r w:rsidR="00BA4E60">
              <w:rPr>
                <w:rFonts w:asciiTheme="minorHAnsi" w:hAnsiTheme="minorHAnsi" w:cstheme="minorHAnsi"/>
                <w:bCs/>
                <w:sz w:val="20"/>
                <w:szCs w:val="24"/>
              </w:rPr>
              <w:t>ou</w:t>
            </w:r>
            <w:r w:rsidR="00CD5030" w:rsidRPr="00BC4B77">
              <w:rPr>
                <w:rFonts w:asciiTheme="minorHAnsi" w:hAnsiTheme="minorHAnsi" w:cstheme="minorHAnsi"/>
                <w:bCs/>
                <w:sz w:val="20"/>
                <w:szCs w:val="24"/>
              </w:rPr>
              <w:t xml:space="preserve"> OP ĽZ</w:t>
            </w:r>
          </w:p>
        </w:tc>
        <w:tc>
          <w:tcPr>
            <w:tcW w:w="6237" w:type="dxa"/>
            <w:shd w:val="clear" w:color="auto" w:fill="auto"/>
          </w:tcPr>
          <w:p w14:paraId="66E6738C" w14:textId="330631A6" w:rsidR="00B6068E" w:rsidRPr="00BC4B77" w:rsidRDefault="003D2C70" w:rsidP="00615185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Formulár ŽoNFP</w:t>
            </w:r>
            <w:r w:rsidR="00FC671E">
              <w:rPr>
                <w:rFonts w:asciiTheme="minorHAnsi" w:hAnsiTheme="minorHAnsi"/>
                <w:sz w:val="20"/>
              </w:rPr>
              <w:t xml:space="preserve">, </w:t>
            </w:r>
            <w:r w:rsidR="00FC671E" w:rsidRPr="000455F1">
              <w:rPr>
                <w:rFonts w:asciiTheme="minorHAnsi" w:hAnsiTheme="minorHAnsi"/>
                <w:sz w:val="20"/>
              </w:rPr>
              <w:t>časť 7.2 Spôsob realizácie aktivít projektu</w:t>
            </w:r>
            <w:r w:rsidR="00FC671E">
              <w:rPr>
                <w:rFonts w:asciiTheme="minorHAnsi" w:hAnsiTheme="minorHAnsi"/>
                <w:sz w:val="20"/>
              </w:rPr>
              <w:t>,</w:t>
            </w:r>
            <w:r w:rsidR="00615185">
              <w:rPr>
                <w:rFonts w:asciiTheme="minorHAnsi" w:hAnsiTheme="minorHAnsi"/>
                <w:sz w:val="20"/>
              </w:rPr>
              <w:t xml:space="preserve"> </w:t>
            </w:r>
            <w:r w:rsidR="00BA4E60">
              <w:rPr>
                <w:rFonts w:asciiTheme="minorHAnsi" w:hAnsiTheme="minorHAnsi"/>
                <w:sz w:val="20"/>
              </w:rPr>
              <w:t xml:space="preserve">časť </w:t>
            </w:r>
            <w:r w:rsidR="00BA4E60" w:rsidRPr="00CA08CA">
              <w:rPr>
                <w:rFonts w:asciiTheme="minorHAnsi" w:hAnsiTheme="minorHAnsi"/>
                <w:sz w:val="20"/>
              </w:rPr>
              <w:t>9. Harmonogram realizácie aktivít</w:t>
            </w:r>
          </w:p>
        </w:tc>
      </w:tr>
      <w:tr w:rsidR="003577FD" w:rsidRPr="00BC4B77" w14:paraId="4494BF16" w14:textId="77777777" w:rsidTr="00E86790">
        <w:trPr>
          <w:trHeight w:val="330"/>
        </w:trPr>
        <w:tc>
          <w:tcPr>
            <w:tcW w:w="8046" w:type="dxa"/>
          </w:tcPr>
          <w:p w14:paraId="539CB639" w14:textId="62C146F4" w:rsidR="003577FD" w:rsidRDefault="003577FD" w:rsidP="000556C8">
            <w:pPr>
              <w:spacing w:before="120" w:after="120" w:line="240" w:lineRule="auto"/>
              <w:rPr>
                <w:rFonts w:asciiTheme="minorHAnsi" w:hAnsiTheme="minorHAnsi" w:cstheme="minorHAnsi"/>
                <w:bCs/>
                <w:sz w:val="20"/>
                <w:szCs w:val="24"/>
              </w:rPr>
            </w:pPr>
            <w:r w:rsidRPr="003577FD">
              <w:rPr>
                <w:rFonts w:asciiTheme="minorHAnsi" w:hAnsiTheme="minorHAnsi" w:cstheme="minorHAnsi"/>
                <w:bCs/>
                <w:sz w:val="20"/>
                <w:szCs w:val="24"/>
              </w:rPr>
              <w:t>Podmienka, že žiadateľ neukončil fyzickú realizáciu všetkých hlavných aktivít projektu pred predložením ŽoNFP</w:t>
            </w:r>
          </w:p>
        </w:tc>
        <w:tc>
          <w:tcPr>
            <w:tcW w:w="6237" w:type="dxa"/>
            <w:shd w:val="clear" w:color="auto" w:fill="auto"/>
          </w:tcPr>
          <w:p w14:paraId="3E079966" w14:textId="3272E6D2" w:rsidR="003577FD" w:rsidRPr="00BC4B77" w:rsidRDefault="009F5921" w:rsidP="00BC4B7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Formulár ŽoNFP</w:t>
            </w:r>
            <w:r w:rsidR="00BA4E60">
              <w:rPr>
                <w:rFonts w:asciiTheme="minorHAnsi" w:hAnsiTheme="minorHAnsi" w:cstheme="minorHAnsi"/>
                <w:sz w:val="20"/>
                <w:szCs w:val="24"/>
              </w:rPr>
              <w:t>, časť 9 – Harmonogram realizácie aktivít</w:t>
            </w:r>
          </w:p>
        </w:tc>
      </w:tr>
      <w:tr w:rsidR="009F5921" w:rsidRPr="00BC4B77" w14:paraId="32C7A2DF" w14:textId="77777777" w:rsidTr="00E86790">
        <w:trPr>
          <w:trHeight w:val="330"/>
        </w:trPr>
        <w:tc>
          <w:tcPr>
            <w:tcW w:w="8046" w:type="dxa"/>
          </w:tcPr>
          <w:p w14:paraId="0E926500" w14:textId="3C83004D" w:rsidR="009F5921" w:rsidRPr="00BC4B77" w:rsidRDefault="009F5921" w:rsidP="00B74A18">
            <w:pPr>
              <w:spacing w:before="120" w:after="120"/>
              <w:rPr>
                <w:rFonts w:asciiTheme="minorHAnsi" w:hAnsiTheme="minorHAnsi" w:cstheme="minorHAnsi"/>
                <w:sz w:val="20"/>
                <w:szCs w:val="24"/>
              </w:rPr>
            </w:pPr>
            <w:r w:rsidRPr="00B74A18">
              <w:rPr>
                <w:rFonts w:asciiTheme="minorHAnsi" w:hAnsiTheme="minorHAnsi" w:cstheme="minorHAnsi"/>
                <w:sz w:val="20"/>
                <w:szCs w:val="24"/>
              </w:rPr>
              <w:t>Podmienka, že aktivity projektu sú zamerané na cieľové skupiny, v prospech ktorých má byť projekt realizovaný</w:t>
            </w:r>
          </w:p>
        </w:tc>
        <w:tc>
          <w:tcPr>
            <w:tcW w:w="6237" w:type="dxa"/>
          </w:tcPr>
          <w:p w14:paraId="21396AEC" w14:textId="7CD51A29" w:rsidR="009F5921" w:rsidRPr="000332FC" w:rsidRDefault="009F5921" w:rsidP="00B74A18">
            <w:pPr>
              <w:spacing w:before="120" w:after="120"/>
              <w:rPr>
                <w:rFonts w:asciiTheme="minorHAnsi" w:hAnsiTheme="minorHAnsi" w:cstheme="minorHAnsi"/>
                <w:sz w:val="20"/>
                <w:szCs w:val="24"/>
              </w:rPr>
            </w:pPr>
            <w:r w:rsidRPr="00B74A18">
              <w:rPr>
                <w:rFonts w:asciiTheme="minorHAnsi" w:hAnsiTheme="minorHAnsi" w:cstheme="minorHAnsi"/>
                <w:sz w:val="20"/>
                <w:szCs w:val="24"/>
              </w:rPr>
              <w:t>Formulár ŽoNFP</w:t>
            </w:r>
            <w:r w:rsidR="00BA4E60">
              <w:rPr>
                <w:rFonts w:asciiTheme="minorHAnsi" w:hAnsiTheme="minorHAnsi" w:cstheme="minorHAnsi"/>
                <w:sz w:val="20"/>
                <w:szCs w:val="20"/>
              </w:rPr>
              <w:t xml:space="preserve">, časť 8 </w:t>
            </w:r>
            <w:r w:rsidR="00BA4E60" w:rsidRPr="004200BB">
              <w:rPr>
                <w:rFonts w:asciiTheme="minorHAnsi" w:hAnsiTheme="minorHAnsi" w:cstheme="minorHAnsi"/>
                <w:sz w:val="20"/>
                <w:szCs w:val="20"/>
              </w:rPr>
              <w:t>Popis cieľovej skupiny</w:t>
            </w:r>
          </w:p>
        </w:tc>
      </w:tr>
      <w:tr w:rsidR="00DA107B" w:rsidRPr="00BC4B77" w14:paraId="66E67393" w14:textId="77777777" w:rsidTr="00E86790">
        <w:trPr>
          <w:trHeight w:val="330"/>
        </w:trPr>
        <w:tc>
          <w:tcPr>
            <w:tcW w:w="8046" w:type="dxa"/>
          </w:tcPr>
          <w:p w14:paraId="66E67391" w14:textId="77777777" w:rsidR="00DA107B" w:rsidRPr="00BC4B77" w:rsidRDefault="007E7A53" w:rsidP="00841A8B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Podmienka</w:t>
            </w:r>
            <w:r w:rsidR="003C727D" w:rsidRPr="00BC4B77">
              <w:rPr>
                <w:rFonts w:asciiTheme="minorHAnsi" w:hAnsiTheme="minorHAnsi" w:cstheme="minorHAnsi"/>
                <w:sz w:val="20"/>
                <w:szCs w:val="24"/>
              </w:rPr>
              <w:t>, že výdavky projektu sú oprávnené a nárokovaná výška výdavkov je oprávnená na financovanie z OP ĽZ</w:t>
            </w:r>
          </w:p>
        </w:tc>
        <w:tc>
          <w:tcPr>
            <w:tcW w:w="6237" w:type="dxa"/>
          </w:tcPr>
          <w:p w14:paraId="1A155340" w14:textId="2CB3AD24" w:rsidR="0020220F" w:rsidRPr="000332FC" w:rsidRDefault="00026F3F" w:rsidP="00841A8B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0332FC">
              <w:rPr>
                <w:rFonts w:asciiTheme="minorHAnsi" w:hAnsiTheme="minorHAnsi" w:cstheme="minorHAnsi"/>
                <w:sz w:val="20"/>
                <w:szCs w:val="24"/>
              </w:rPr>
              <w:t>Formulár ŽoNFP</w:t>
            </w:r>
            <w:r w:rsidR="00BA4E60">
              <w:rPr>
                <w:rFonts w:asciiTheme="minorHAnsi" w:hAnsiTheme="minorHAnsi"/>
                <w:sz w:val="20"/>
              </w:rPr>
              <w:t>, časť 11 Rozpočet projektu</w:t>
            </w:r>
          </w:p>
          <w:p w14:paraId="3F2783C9" w14:textId="15D79167" w:rsidR="00026F3F" w:rsidRPr="000332FC" w:rsidRDefault="00026F3F" w:rsidP="00026F3F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477D7E">
              <w:rPr>
                <w:rFonts w:asciiTheme="minorHAnsi" w:hAnsiTheme="minorHAnsi" w:cstheme="minorHAnsi"/>
                <w:sz w:val="20"/>
                <w:szCs w:val="24"/>
              </w:rPr>
              <w:t>Príloha č.</w:t>
            </w:r>
            <w:r w:rsidR="005B67A9" w:rsidRPr="00477D7E">
              <w:rPr>
                <w:rFonts w:asciiTheme="minorHAnsi" w:hAnsiTheme="minorHAnsi" w:cstheme="minorHAnsi"/>
                <w:sz w:val="20"/>
                <w:szCs w:val="24"/>
              </w:rPr>
              <w:t xml:space="preserve"> 1</w:t>
            </w:r>
            <w:r w:rsidRPr="00477D7E">
              <w:rPr>
                <w:rFonts w:asciiTheme="minorHAnsi" w:hAnsiTheme="minorHAnsi" w:cstheme="minorHAnsi"/>
                <w:sz w:val="20"/>
                <w:szCs w:val="24"/>
              </w:rPr>
              <w:t xml:space="preserve"> ŽoNFP - Rozpočet</w:t>
            </w:r>
            <w:r w:rsidRPr="000332FC">
              <w:rPr>
                <w:rFonts w:asciiTheme="minorHAnsi" w:hAnsiTheme="minorHAnsi" w:cstheme="minorHAnsi"/>
                <w:sz w:val="20"/>
                <w:szCs w:val="24"/>
              </w:rPr>
              <w:t xml:space="preserve"> projektu </w:t>
            </w:r>
            <w:r w:rsidR="00A7005C">
              <w:rPr>
                <w:rFonts w:asciiTheme="minorHAnsi" w:hAnsiTheme="minorHAnsi" w:cstheme="minorHAnsi"/>
                <w:sz w:val="20"/>
                <w:szCs w:val="24"/>
              </w:rPr>
              <w:t xml:space="preserve">s podrobným komentárom </w:t>
            </w:r>
            <w:r w:rsidRPr="000332FC">
              <w:rPr>
                <w:rFonts w:asciiTheme="minorHAnsi" w:hAnsiTheme="minorHAnsi" w:cstheme="minorHAnsi"/>
                <w:sz w:val="20"/>
                <w:szCs w:val="24"/>
              </w:rPr>
              <w:t>(podľa záväzného formulára)</w:t>
            </w:r>
          </w:p>
          <w:p w14:paraId="7C48F0F6" w14:textId="0924DAE2" w:rsidR="00615185" w:rsidRPr="00615185" w:rsidRDefault="00615185" w:rsidP="00615185">
            <w:pPr>
              <w:spacing w:before="120" w:after="12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15185">
              <w:rPr>
                <w:rFonts w:ascii="Calibri" w:hAnsi="Calibri" w:cs="Calibri"/>
                <w:sz w:val="20"/>
                <w:szCs w:val="20"/>
              </w:rPr>
              <w:t>Príloha č. 2</w:t>
            </w:r>
            <w:r w:rsidR="007C5D81">
              <w:rPr>
                <w:rFonts w:ascii="Calibri" w:hAnsi="Calibri" w:cs="Calibri"/>
                <w:sz w:val="20"/>
                <w:szCs w:val="20"/>
              </w:rPr>
              <w:t xml:space="preserve"> ŽoNFP</w:t>
            </w:r>
            <w:r w:rsidRPr="00615185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Pr="00615185">
              <w:rPr>
                <w:rFonts w:asciiTheme="minorHAnsi" w:hAnsiTheme="minorHAnsi"/>
                <w:sz w:val="20"/>
                <w:szCs w:val="20"/>
              </w:rPr>
              <w:t>Prieskum</w:t>
            </w:r>
            <w:r w:rsidRPr="00615185">
              <w:rPr>
                <w:rFonts w:ascii="Calibri" w:hAnsi="Calibri" w:cs="Calibri"/>
                <w:sz w:val="20"/>
                <w:szCs w:val="20"/>
              </w:rPr>
              <w:t xml:space="preserve"> trhových cien (podľa záväzného formulára - prílohy č. 2 Príručky pre žiadateľa pre vyzvanie na predloženie žiadosti o nenávratný finančný príspevok kód vyzvania OPLZNP-PO5-2017-2) </w:t>
            </w:r>
          </w:p>
          <w:p w14:paraId="5A6FCCB4" w14:textId="61EB6C1B" w:rsidR="00B74A18" w:rsidRDefault="00B74A18" w:rsidP="00B74A18">
            <w:pPr>
              <w:spacing w:before="120" w:after="12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B74A18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Príloha č. </w:t>
            </w:r>
            <w:r w:rsidR="00615185">
              <w:rPr>
                <w:rFonts w:asciiTheme="minorHAnsi" w:hAnsiTheme="minorHAnsi"/>
                <w:sz w:val="20"/>
                <w:szCs w:val="20"/>
              </w:rPr>
              <w:t>5</w:t>
            </w:r>
            <w:r w:rsidRPr="00B74A18">
              <w:rPr>
                <w:rFonts w:asciiTheme="minorHAnsi" w:hAnsiTheme="minorHAnsi"/>
                <w:sz w:val="20"/>
                <w:szCs w:val="20"/>
              </w:rPr>
              <w:t xml:space="preserve">: </w:t>
            </w:r>
            <w:r w:rsidR="00EC6BF8" w:rsidRPr="00EC6BF8">
              <w:rPr>
                <w:rFonts w:asciiTheme="minorHAnsi" w:hAnsiTheme="minorHAnsi"/>
                <w:sz w:val="20"/>
                <w:szCs w:val="20"/>
              </w:rPr>
              <w:t xml:space="preserve">List so </w:t>
            </w:r>
            <w:r w:rsidR="00EC6BF8">
              <w:rPr>
                <w:rFonts w:asciiTheme="minorHAnsi" w:hAnsiTheme="minorHAnsi"/>
                <w:sz w:val="20"/>
                <w:szCs w:val="20"/>
              </w:rPr>
              <w:t>s</w:t>
            </w:r>
            <w:r w:rsidRPr="00B74A18">
              <w:rPr>
                <w:rFonts w:asciiTheme="minorHAnsi" w:hAnsiTheme="minorHAnsi"/>
                <w:sz w:val="20"/>
                <w:szCs w:val="20"/>
              </w:rPr>
              <w:t>úhlasn</w:t>
            </w:r>
            <w:r w:rsidR="00EC6BF8">
              <w:rPr>
                <w:rFonts w:asciiTheme="minorHAnsi" w:hAnsiTheme="minorHAnsi"/>
                <w:sz w:val="20"/>
                <w:szCs w:val="20"/>
              </w:rPr>
              <w:t>ým</w:t>
            </w:r>
            <w:r w:rsidRPr="00B74A18">
              <w:rPr>
                <w:rFonts w:asciiTheme="minorHAnsi" w:hAnsiTheme="minorHAnsi"/>
                <w:sz w:val="20"/>
                <w:szCs w:val="20"/>
              </w:rPr>
              <w:t xml:space="preserve"> stanovisko</w:t>
            </w:r>
            <w:r w:rsidR="00EC6BF8">
              <w:rPr>
                <w:rFonts w:asciiTheme="minorHAnsi" w:hAnsiTheme="minorHAnsi"/>
                <w:sz w:val="20"/>
                <w:szCs w:val="20"/>
              </w:rPr>
              <w:t>m</w:t>
            </w:r>
            <w:r w:rsidRPr="00B74A18">
              <w:rPr>
                <w:rFonts w:asciiTheme="minorHAnsi" w:hAnsiTheme="minorHAnsi"/>
                <w:sz w:val="20"/>
                <w:szCs w:val="20"/>
              </w:rPr>
              <w:t xml:space="preserve"> Sekcie informatiky, telekomunikácií a bezpečnosti MV SR</w:t>
            </w:r>
          </w:p>
          <w:p w14:paraId="2181671A" w14:textId="3ABD423B" w:rsidR="00615185" w:rsidRPr="00471012" w:rsidRDefault="00615185" w:rsidP="00615185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Príloha č.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00EC6BF8" w:rsidRPr="00EC6BF8">
              <w:rPr>
                <w:rFonts w:asciiTheme="minorHAnsi" w:hAnsiTheme="minorHAnsi"/>
                <w:sz w:val="20"/>
                <w:szCs w:val="20"/>
              </w:rPr>
              <w:t>List so</w:t>
            </w:r>
            <w:r w:rsidR="00EC6BF8" w:rsidRPr="00471012" w:rsidDel="00EC6BF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C6BF8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úhlasn</w:t>
            </w:r>
            <w:r w:rsidR="00EC6BF8">
              <w:rPr>
                <w:rFonts w:asciiTheme="minorHAnsi" w:hAnsiTheme="minorHAnsi" w:cstheme="minorHAnsi"/>
                <w:sz w:val="20"/>
                <w:szCs w:val="20"/>
              </w:rPr>
              <w:t>ým</w:t>
            </w: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stanovisko</w:t>
            </w:r>
            <w:r w:rsidR="00EC6BF8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Sekcie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ekonomiky</w:t>
            </w: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MV SR</w:t>
            </w:r>
          </w:p>
          <w:p w14:paraId="66E67392" w14:textId="5F6E7150" w:rsidR="00B74A18" w:rsidRPr="00BC4B77" w:rsidRDefault="00B74A18" w:rsidP="00EC6BF8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B74A18">
              <w:rPr>
                <w:rFonts w:asciiTheme="minorHAnsi" w:hAnsiTheme="minorHAnsi"/>
                <w:sz w:val="20"/>
                <w:szCs w:val="20"/>
              </w:rPr>
              <w:t xml:space="preserve">Príloha č. </w:t>
            </w:r>
            <w:r w:rsidR="00615185">
              <w:rPr>
                <w:rFonts w:asciiTheme="minorHAnsi" w:hAnsiTheme="minorHAnsi"/>
                <w:sz w:val="20"/>
                <w:szCs w:val="20"/>
              </w:rPr>
              <w:t>7</w:t>
            </w:r>
            <w:r w:rsidRPr="00B74A18">
              <w:rPr>
                <w:rFonts w:asciiTheme="minorHAnsi" w:hAnsiTheme="minorHAnsi"/>
                <w:sz w:val="20"/>
                <w:szCs w:val="20"/>
              </w:rPr>
              <w:t xml:space="preserve">: </w:t>
            </w:r>
            <w:r w:rsidR="00EC6BF8" w:rsidRPr="00EC6BF8">
              <w:rPr>
                <w:rFonts w:asciiTheme="minorHAnsi" w:hAnsiTheme="minorHAnsi"/>
                <w:sz w:val="20"/>
                <w:szCs w:val="20"/>
              </w:rPr>
              <w:t xml:space="preserve">List </w:t>
            </w:r>
            <w:r w:rsidR="00EC6BF8">
              <w:rPr>
                <w:rFonts w:asciiTheme="minorHAnsi" w:hAnsiTheme="minorHAnsi"/>
                <w:sz w:val="20"/>
                <w:szCs w:val="20"/>
              </w:rPr>
              <w:t>prípadne iný d</w:t>
            </w:r>
            <w:r w:rsidRPr="00B74A18">
              <w:rPr>
                <w:rFonts w:asciiTheme="minorHAnsi" w:hAnsiTheme="minorHAnsi"/>
                <w:sz w:val="20"/>
                <w:szCs w:val="20"/>
              </w:rPr>
              <w:t>okument preukazujúc</w:t>
            </w:r>
            <w:r w:rsidR="00EC6BF8">
              <w:rPr>
                <w:rFonts w:asciiTheme="minorHAnsi" w:hAnsiTheme="minorHAnsi"/>
                <w:sz w:val="20"/>
                <w:szCs w:val="20"/>
              </w:rPr>
              <w:t>i</w:t>
            </w:r>
            <w:r w:rsidRPr="00B74A18">
              <w:rPr>
                <w:rFonts w:asciiTheme="minorHAnsi" w:hAnsiTheme="minorHAnsi"/>
                <w:sz w:val="20"/>
                <w:szCs w:val="20"/>
              </w:rPr>
              <w:t xml:space="preserve"> predloženie informácie o plánovaných VO na </w:t>
            </w:r>
            <w:r w:rsidR="00D342E1">
              <w:rPr>
                <w:rFonts w:asciiTheme="minorHAnsi" w:hAnsiTheme="minorHAnsi" w:cstheme="minorHAnsi"/>
                <w:sz w:val="20"/>
                <w:szCs w:val="20"/>
              </w:rPr>
              <w:t>organizačný odbor sekcie európskych programov a odbor verejného obstarávania MV SR</w:t>
            </w:r>
          </w:p>
        </w:tc>
      </w:tr>
      <w:tr w:rsidR="00F319D4" w:rsidRPr="00BC4B77" w14:paraId="66E67396" w14:textId="77777777" w:rsidTr="00E86790">
        <w:trPr>
          <w:trHeight w:val="330"/>
        </w:trPr>
        <w:tc>
          <w:tcPr>
            <w:tcW w:w="8046" w:type="dxa"/>
          </w:tcPr>
          <w:p w14:paraId="66E67394" w14:textId="77777777" w:rsidR="00F319D4" w:rsidRPr="00E86790" w:rsidRDefault="00F319D4" w:rsidP="00841A8B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E86790">
              <w:rPr>
                <w:rFonts w:asciiTheme="minorHAnsi" w:hAnsiTheme="minorHAnsi" w:cstheme="minorHAnsi"/>
                <w:sz w:val="20"/>
                <w:szCs w:val="24"/>
              </w:rPr>
              <w:lastRenderedPageBreak/>
              <w:t>Podmienka oprávnenosti miesta realizácie projektu</w:t>
            </w:r>
          </w:p>
        </w:tc>
        <w:tc>
          <w:tcPr>
            <w:tcW w:w="6237" w:type="dxa"/>
          </w:tcPr>
          <w:p w14:paraId="66E67395" w14:textId="0AD52AF9" w:rsidR="00B74A18" w:rsidRPr="00E86790" w:rsidRDefault="00026F3F" w:rsidP="00615185">
            <w:pPr>
              <w:spacing w:before="120" w:after="120"/>
              <w:rPr>
                <w:rFonts w:asciiTheme="minorHAnsi" w:hAnsiTheme="minorHAnsi" w:cstheme="minorHAnsi"/>
                <w:sz w:val="20"/>
                <w:szCs w:val="24"/>
              </w:rPr>
            </w:pPr>
            <w:r w:rsidRPr="00E86790">
              <w:rPr>
                <w:rFonts w:asciiTheme="minorHAnsi" w:hAnsiTheme="minorHAnsi" w:cstheme="minorHAnsi"/>
                <w:sz w:val="20"/>
                <w:szCs w:val="24"/>
              </w:rPr>
              <w:t>Formulár ŽoNFP</w:t>
            </w:r>
            <w:r w:rsidR="00BA4E60" w:rsidRPr="00D268A1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FC671E">
              <w:rPr>
                <w:rFonts w:asciiTheme="minorHAnsi" w:hAnsiTheme="minorHAnsi" w:cstheme="minorHAnsi"/>
                <w:sz w:val="20"/>
                <w:szCs w:val="20"/>
              </w:rPr>
              <w:t>časť 5. Identifikácia projektu a</w:t>
            </w:r>
            <w:r w:rsidR="00FC671E">
              <w:rPr>
                <w:rFonts w:asciiTheme="minorHAnsi" w:hAnsiTheme="minorHAnsi"/>
                <w:sz w:val="20"/>
              </w:rPr>
              <w:t xml:space="preserve"> </w:t>
            </w:r>
            <w:r w:rsidR="00BA4E60">
              <w:rPr>
                <w:rFonts w:asciiTheme="minorHAnsi" w:hAnsiTheme="minorHAnsi"/>
                <w:sz w:val="20"/>
              </w:rPr>
              <w:t xml:space="preserve">časť </w:t>
            </w:r>
            <w:r w:rsidR="00BA4E60" w:rsidRPr="00CA08CA">
              <w:rPr>
                <w:rFonts w:asciiTheme="minorHAnsi" w:hAnsiTheme="minorHAnsi"/>
                <w:sz w:val="20"/>
              </w:rPr>
              <w:t>6.  Miesto realizácie projektu</w:t>
            </w:r>
          </w:p>
        </w:tc>
      </w:tr>
      <w:tr w:rsidR="00026F3F" w:rsidRPr="00BC4B77" w14:paraId="66E67399" w14:textId="77777777" w:rsidTr="00E86790">
        <w:trPr>
          <w:trHeight w:val="850"/>
        </w:trPr>
        <w:tc>
          <w:tcPr>
            <w:tcW w:w="8046" w:type="dxa"/>
            <w:shd w:val="clear" w:color="auto" w:fill="auto"/>
          </w:tcPr>
          <w:p w14:paraId="66E67397" w14:textId="3C37BD3B" w:rsidR="00026F3F" w:rsidRPr="00E86790" w:rsidRDefault="00026F3F" w:rsidP="00E86790">
            <w:pPr>
              <w:tabs>
                <w:tab w:val="left" w:pos="12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E86790">
              <w:rPr>
                <w:rFonts w:asciiTheme="minorHAnsi" w:hAnsiTheme="minorHAnsi" w:cstheme="minorHAnsi"/>
                <w:sz w:val="20"/>
                <w:szCs w:val="24"/>
              </w:rPr>
              <w:t xml:space="preserve">Podmienka splnenia hodnotiacich kritérií </w:t>
            </w:r>
          </w:p>
        </w:tc>
        <w:tc>
          <w:tcPr>
            <w:tcW w:w="6237" w:type="dxa"/>
            <w:shd w:val="clear" w:color="auto" w:fill="auto"/>
          </w:tcPr>
          <w:p w14:paraId="40F25CC5" w14:textId="38236059" w:rsidR="00026F3F" w:rsidRPr="00E86790" w:rsidRDefault="00E86790" w:rsidP="00026F3F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E86790">
              <w:rPr>
                <w:rFonts w:asciiTheme="minorHAnsi" w:hAnsiTheme="minorHAnsi" w:cstheme="minorHAnsi"/>
                <w:sz w:val="20"/>
                <w:szCs w:val="24"/>
              </w:rPr>
              <w:t>Formulár ŽoNFP</w:t>
            </w:r>
          </w:p>
          <w:p w14:paraId="40EFC948" w14:textId="5AF406C0" w:rsidR="00026F3F" w:rsidRDefault="00026F3F" w:rsidP="00095B32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E86790">
              <w:rPr>
                <w:rFonts w:asciiTheme="minorHAnsi" w:hAnsiTheme="minorHAnsi" w:cstheme="minorHAnsi"/>
                <w:sz w:val="20"/>
                <w:szCs w:val="24"/>
              </w:rPr>
              <w:t xml:space="preserve">Príloha č. </w:t>
            </w:r>
            <w:r w:rsidR="00615185">
              <w:rPr>
                <w:rFonts w:asciiTheme="minorHAnsi" w:hAnsiTheme="minorHAnsi" w:cstheme="minorHAnsi"/>
                <w:sz w:val="20"/>
                <w:szCs w:val="24"/>
              </w:rPr>
              <w:t>1</w:t>
            </w:r>
            <w:r w:rsidRPr="00E86790">
              <w:rPr>
                <w:rFonts w:asciiTheme="minorHAnsi" w:hAnsiTheme="minorHAnsi" w:cstheme="minorHAnsi"/>
                <w:sz w:val="20"/>
                <w:szCs w:val="24"/>
              </w:rPr>
              <w:t xml:space="preserve"> ŽoNFP - Rozpočet projek</w:t>
            </w:r>
            <w:r w:rsidR="00E86790" w:rsidRPr="00E86790">
              <w:rPr>
                <w:rFonts w:asciiTheme="minorHAnsi" w:hAnsiTheme="minorHAnsi" w:cstheme="minorHAnsi"/>
                <w:sz w:val="20"/>
                <w:szCs w:val="24"/>
              </w:rPr>
              <w:t xml:space="preserve">tu </w:t>
            </w:r>
            <w:r w:rsidR="00A7005C">
              <w:rPr>
                <w:rFonts w:asciiTheme="minorHAnsi" w:hAnsiTheme="minorHAnsi" w:cstheme="minorHAnsi"/>
                <w:sz w:val="20"/>
                <w:szCs w:val="24"/>
              </w:rPr>
              <w:t xml:space="preserve">s podrobným komentárom </w:t>
            </w:r>
            <w:r w:rsidR="00E86790" w:rsidRPr="00E86790">
              <w:rPr>
                <w:rFonts w:asciiTheme="minorHAnsi" w:hAnsiTheme="minorHAnsi" w:cstheme="minorHAnsi"/>
                <w:sz w:val="20"/>
                <w:szCs w:val="24"/>
              </w:rPr>
              <w:t>(podľa záväzného formulára)</w:t>
            </w:r>
          </w:p>
          <w:p w14:paraId="66E67398" w14:textId="32789050" w:rsidR="00095B32" w:rsidRPr="00E86790" w:rsidRDefault="00095B32" w:rsidP="00615185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095B32">
              <w:rPr>
                <w:rFonts w:asciiTheme="minorHAnsi" w:hAnsiTheme="minorHAnsi" w:cstheme="minorHAnsi"/>
                <w:sz w:val="20"/>
                <w:szCs w:val="24"/>
              </w:rPr>
              <w:t xml:space="preserve">Príloha č. </w:t>
            </w:r>
            <w:r w:rsidR="00615185">
              <w:rPr>
                <w:rFonts w:asciiTheme="minorHAnsi" w:hAnsiTheme="minorHAnsi" w:cstheme="minorHAnsi"/>
                <w:sz w:val="20"/>
                <w:szCs w:val="24"/>
              </w:rPr>
              <w:t>3</w:t>
            </w:r>
            <w:r w:rsidRPr="00095B32">
              <w:rPr>
                <w:rFonts w:asciiTheme="minorHAnsi" w:hAnsiTheme="minorHAnsi" w:cstheme="minorHAnsi"/>
                <w:sz w:val="20"/>
                <w:szCs w:val="24"/>
              </w:rPr>
              <w:t xml:space="preserve"> ŽoNFP - Informácie o žiadateľovi (podľa záväzného formulára)</w:t>
            </w:r>
          </w:p>
        </w:tc>
      </w:tr>
      <w:tr w:rsidR="00AB1B1D" w:rsidRPr="00BC4B77" w14:paraId="66E6739F" w14:textId="77777777" w:rsidTr="00E86790">
        <w:trPr>
          <w:trHeight w:val="330"/>
        </w:trPr>
        <w:tc>
          <w:tcPr>
            <w:tcW w:w="8046" w:type="dxa"/>
            <w:shd w:val="clear" w:color="auto" w:fill="auto"/>
          </w:tcPr>
          <w:p w14:paraId="66E6739D" w14:textId="77777777" w:rsidR="00AB1B1D" w:rsidRPr="000332FC" w:rsidRDefault="00B3499C" w:rsidP="00E75A69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0332FC">
              <w:rPr>
                <w:rFonts w:asciiTheme="minorHAnsi" w:hAnsiTheme="minorHAnsi" w:cstheme="minorHAnsi"/>
                <w:sz w:val="20"/>
                <w:szCs w:val="24"/>
              </w:rPr>
              <w:t>Podmienka spôsobu financovania</w:t>
            </w:r>
          </w:p>
        </w:tc>
        <w:tc>
          <w:tcPr>
            <w:tcW w:w="6237" w:type="dxa"/>
            <w:shd w:val="clear" w:color="auto" w:fill="auto"/>
          </w:tcPr>
          <w:p w14:paraId="66E6739E" w14:textId="4021FCDC" w:rsidR="00AB1B1D" w:rsidRPr="000332FC" w:rsidRDefault="00026F3F" w:rsidP="00841A8B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0332FC">
              <w:rPr>
                <w:rFonts w:asciiTheme="minorHAnsi" w:hAnsiTheme="minorHAnsi" w:cstheme="minorHAnsi"/>
                <w:sz w:val="20"/>
                <w:szCs w:val="24"/>
              </w:rPr>
              <w:t>Bez samostatnej prílohy</w:t>
            </w:r>
          </w:p>
        </w:tc>
      </w:tr>
      <w:tr w:rsidR="00373A79" w:rsidRPr="00BC4B77" w14:paraId="250D0F53" w14:textId="77777777" w:rsidTr="00E86790">
        <w:trPr>
          <w:trHeight w:val="330"/>
        </w:trPr>
        <w:tc>
          <w:tcPr>
            <w:tcW w:w="8046" w:type="dxa"/>
            <w:shd w:val="clear" w:color="auto" w:fill="auto"/>
          </w:tcPr>
          <w:p w14:paraId="16178432" w14:textId="50102102" w:rsidR="00373A79" w:rsidRPr="000332FC" w:rsidRDefault="00373A79" w:rsidP="00E75A69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373A79">
              <w:rPr>
                <w:rFonts w:asciiTheme="minorHAnsi" w:hAnsiTheme="minorHAnsi" w:cstheme="minorHAnsi"/>
                <w:sz w:val="20"/>
                <w:szCs w:val="24"/>
              </w:rPr>
              <w:t>Podmienka neporušenia zákazu nelegálnej práce a nelegálneho zamestnávania</w:t>
            </w:r>
          </w:p>
        </w:tc>
        <w:tc>
          <w:tcPr>
            <w:tcW w:w="6237" w:type="dxa"/>
            <w:shd w:val="clear" w:color="auto" w:fill="auto"/>
          </w:tcPr>
          <w:p w14:paraId="1F373C32" w14:textId="35BBA00C" w:rsidR="00373A79" w:rsidRPr="000332FC" w:rsidRDefault="00373A79" w:rsidP="00615185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D268A1">
              <w:rPr>
                <w:rFonts w:asciiTheme="minorHAnsi" w:hAnsiTheme="minorHAnsi" w:cstheme="minorHAnsi"/>
                <w:sz w:val="20"/>
                <w:szCs w:val="20"/>
              </w:rPr>
              <w:t xml:space="preserve">Príloha č. </w:t>
            </w:r>
            <w:r w:rsidR="00615185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D268A1">
              <w:rPr>
                <w:rFonts w:asciiTheme="minorHAnsi" w:hAnsiTheme="minorHAnsi" w:cstheme="minorHAnsi"/>
                <w:sz w:val="20"/>
                <w:szCs w:val="20"/>
              </w:rPr>
              <w:t xml:space="preserve"> ŽoNFP: Potvrdenie miestne príslušného inšpektorátu práce</w:t>
            </w:r>
          </w:p>
        </w:tc>
      </w:tr>
      <w:tr w:rsidR="00053C7D" w:rsidRPr="00BC4B77" w14:paraId="66E673A5" w14:textId="77777777" w:rsidTr="00E86790">
        <w:trPr>
          <w:trHeight w:val="330"/>
        </w:trPr>
        <w:tc>
          <w:tcPr>
            <w:tcW w:w="8046" w:type="dxa"/>
          </w:tcPr>
          <w:p w14:paraId="66E673A3" w14:textId="77777777" w:rsidR="00053C7D" w:rsidRPr="000332FC" w:rsidRDefault="000666D7" w:rsidP="000666D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0332FC">
              <w:rPr>
                <w:rFonts w:asciiTheme="minorHAnsi" w:hAnsiTheme="minorHAnsi" w:cstheme="minorHAnsi"/>
                <w:sz w:val="20"/>
                <w:szCs w:val="24"/>
              </w:rPr>
              <w:t xml:space="preserve">Podmienka týkajúca </w:t>
            </w:r>
            <w:r w:rsidR="00053C7D" w:rsidRPr="000332FC">
              <w:rPr>
                <w:rFonts w:asciiTheme="minorHAnsi" w:hAnsiTheme="minorHAnsi" w:cstheme="minorHAnsi"/>
                <w:sz w:val="20"/>
                <w:szCs w:val="24"/>
              </w:rPr>
              <w:t>sa štátnej pomoci a </w:t>
            </w:r>
            <w:r w:rsidRPr="000332FC">
              <w:rPr>
                <w:rFonts w:asciiTheme="minorHAnsi" w:hAnsiTheme="minorHAnsi" w:cstheme="minorHAnsi"/>
                <w:sz w:val="20"/>
                <w:szCs w:val="24"/>
              </w:rPr>
              <w:t xml:space="preserve">vyplývajúca </w:t>
            </w:r>
            <w:r w:rsidR="00053C7D" w:rsidRPr="000332FC">
              <w:rPr>
                <w:rFonts w:asciiTheme="minorHAnsi" w:hAnsiTheme="minorHAnsi" w:cstheme="minorHAnsi"/>
                <w:sz w:val="20"/>
                <w:szCs w:val="24"/>
              </w:rPr>
              <w:t>zo schém štátnej pomoci/pomoci de minimis</w:t>
            </w:r>
          </w:p>
        </w:tc>
        <w:tc>
          <w:tcPr>
            <w:tcW w:w="6237" w:type="dxa"/>
          </w:tcPr>
          <w:p w14:paraId="66E673A4" w14:textId="503B2052" w:rsidR="00053C7D" w:rsidRPr="000332FC" w:rsidRDefault="00026F3F" w:rsidP="00841A8B">
            <w:pPr>
              <w:pStyle w:val="Odsekzoznamu"/>
              <w:tabs>
                <w:tab w:val="left" w:pos="277"/>
              </w:tabs>
              <w:spacing w:before="120" w:after="120"/>
              <w:ind w:left="-6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0332FC">
              <w:rPr>
                <w:rFonts w:asciiTheme="minorHAnsi" w:hAnsiTheme="minorHAnsi" w:cstheme="minorHAnsi"/>
                <w:sz w:val="20"/>
              </w:rPr>
              <w:t>Bez samostatnej prílohy</w:t>
            </w:r>
          </w:p>
        </w:tc>
      </w:tr>
      <w:tr w:rsidR="00026F3F" w:rsidRPr="00BC4B77" w14:paraId="2C26513C" w14:textId="77777777" w:rsidTr="00E86790">
        <w:trPr>
          <w:trHeight w:val="330"/>
        </w:trPr>
        <w:tc>
          <w:tcPr>
            <w:tcW w:w="8046" w:type="dxa"/>
          </w:tcPr>
          <w:p w14:paraId="02BC2FA5" w14:textId="52169E67" w:rsidR="00026F3F" w:rsidRPr="000332FC" w:rsidRDefault="00026F3F" w:rsidP="00026F3F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095B32">
              <w:rPr>
                <w:rFonts w:asciiTheme="minorHAnsi" w:hAnsiTheme="minorHAnsi" w:cstheme="minorHAnsi"/>
                <w:sz w:val="20"/>
                <w:szCs w:val="24"/>
              </w:rPr>
              <w:t>Podmienka poskytnutia príspevku z hľadiska maximálnej a minimálnej výšky pomoci</w:t>
            </w:r>
          </w:p>
        </w:tc>
        <w:tc>
          <w:tcPr>
            <w:tcW w:w="6237" w:type="dxa"/>
          </w:tcPr>
          <w:p w14:paraId="6D6DBDA1" w14:textId="4905722F" w:rsidR="00DE697C" w:rsidRPr="000332FC" w:rsidRDefault="00DE697C" w:rsidP="00026F3F">
            <w:pPr>
              <w:pStyle w:val="Odsekzoznamu"/>
              <w:tabs>
                <w:tab w:val="left" w:pos="277"/>
              </w:tabs>
              <w:spacing w:before="120" w:after="120"/>
              <w:ind w:left="-6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0332FC">
              <w:rPr>
                <w:rFonts w:asciiTheme="minorHAnsi" w:hAnsiTheme="minorHAnsi" w:cstheme="minorHAnsi"/>
                <w:sz w:val="20"/>
              </w:rPr>
              <w:t>Formulár ŽoNFP,</w:t>
            </w:r>
            <w:r w:rsidR="00FC671E" w:rsidRPr="00E54B2A">
              <w:rPr>
                <w:rFonts w:asciiTheme="minorHAnsi" w:hAnsiTheme="minorHAnsi" w:cstheme="minorHAnsi"/>
                <w:sz w:val="20"/>
                <w:szCs w:val="20"/>
              </w:rPr>
              <w:t xml:space="preserve"> časť 11 Rozpočet projektu</w:t>
            </w:r>
          </w:p>
          <w:p w14:paraId="087C85D1" w14:textId="31A68243" w:rsidR="00026F3F" w:rsidRPr="000332FC" w:rsidRDefault="00464D14" w:rsidP="00095B32">
            <w:pPr>
              <w:pStyle w:val="Odsekzoznamu"/>
              <w:tabs>
                <w:tab w:val="left" w:pos="277"/>
              </w:tabs>
              <w:spacing w:before="120" w:after="120"/>
              <w:ind w:left="-6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095B32">
              <w:rPr>
                <w:rFonts w:asciiTheme="minorHAnsi" w:hAnsiTheme="minorHAnsi" w:cstheme="minorHAnsi"/>
                <w:sz w:val="20"/>
              </w:rPr>
              <w:t xml:space="preserve">Príloha č. </w:t>
            </w:r>
            <w:r w:rsidR="00615185">
              <w:rPr>
                <w:rFonts w:asciiTheme="minorHAnsi" w:hAnsiTheme="minorHAnsi" w:cstheme="minorHAnsi"/>
                <w:sz w:val="20"/>
              </w:rPr>
              <w:t>1</w:t>
            </w:r>
            <w:r w:rsidRPr="00095B32">
              <w:rPr>
                <w:rFonts w:asciiTheme="minorHAnsi" w:hAnsiTheme="minorHAnsi" w:cstheme="minorHAnsi"/>
                <w:sz w:val="20"/>
              </w:rPr>
              <w:t xml:space="preserve"> ŽoNFP: Rozpočet projektu </w:t>
            </w:r>
            <w:r w:rsidR="00A7005C">
              <w:rPr>
                <w:rFonts w:asciiTheme="minorHAnsi" w:hAnsiTheme="minorHAnsi" w:cstheme="minorHAnsi"/>
                <w:sz w:val="20"/>
              </w:rPr>
              <w:t xml:space="preserve">s podrobným komentárom </w:t>
            </w:r>
            <w:r w:rsidRPr="00095B32">
              <w:rPr>
                <w:rFonts w:asciiTheme="minorHAnsi" w:hAnsiTheme="minorHAnsi" w:cstheme="minorHAnsi"/>
                <w:sz w:val="20"/>
              </w:rPr>
              <w:t>(podľa záväzného formulára)</w:t>
            </w:r>
          </w:p>
        </w:tc>
      </w:tr>
      <w:tr w:rsidR="00026F3F" w:rsidRPr="00BC4B77" w14:paraId="6D140E54" w14:textId="77777777" w:rsidTr="00E86790">
        <w:trPr>
          <w:trHeight w:val="330"/>
        </w:trPr>
        <w:tc>
          <w:tcPr>
            <w:tcW w:w="8046" w:type="dxa"/>
          </w:tcPr>
          <w:p w14:paraId="7E6950C3" w14:textId="72162834" w:rsidR="00026F3F" w:rsidRPr="000332FC" w:rsidRDefault="00026F3F" w:rsidP="00026F3F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0332FC">
              <w:rPr>
                <w:rFonts w:asciiTheme="minorHAnsi" w:hAnsiTheme="minorHAnsi" w:cstheme="minorHAnsi"/>
                <w:sz w:val="20"/>
                <w:szCs w:val="24"/>
              </w:rPr>
              <w:t>Podmienka poskytnutia príspevku z hľadiska časovej oprávnenosti</w:t>
            </w:r>
            <w:r w:rsidRPr="00095B32">
              <w:rPr>
                <w:rFonts w:asciiTheme="minorHAnsi" w:hAnsiTheme="minorHAnsi" w:cstheme="minorHAnsi"/>
                <w:sz w:val="20"/>
                <w:szCs w:val="24"/>
              </w:rPr>
              <w:t xml:space="preserve"> </w:t>
            </w:r>
            <w:r w:rsidRPr="000332FC">
              <w:rPr>
                <w:rFonts w:asciiTheme="minorHAnsi" w:hAnsiTheme="minorHAnsi" w:cstheme="minorHAnsi"/>
                <w:sz w:val="20"/>
                <w:szCs w:val="24"/>
              </w:rPr>
              <w:t>realizácie projektu</w:t>
            </w:r>
          </w:p>
        </w:tc>
        <w:tc>
          <w:tcPr>
            <w:tcW w:w="6237" w:type="dxa"/>
          </w:tcPr>
          <w:p w14:paraId="294C3EDB" w14:textId="0C1D6E1D" w:rsidR="00026F3F" w:rsidRPr="000332FC" w:rsidRDefault="00095B32" w:rsidP="00026F3F">
            <w:pPr>
              <w:pStyle w:val="Odsekzoznamu"/>
              <w:tabs>
                <w:tab w:val="left" w:pos="277"/>
              </w:tabs>
              <w:spacing w:before="120" w:after="120"/>
              <w:ind w:left="-6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E86790">
              <w:rPr>
                <w:rFonts w:asciiTheme="minorHAnsi" w:hAnsiTheme="minorHAnsi" w:cstheme="minorHAnsi"/>
                <w:sz w:val="20"/>
              </w:rPr>
              <w:t>Formulár ŽoNFP</w:t>
            </w:r>
            <w:r w:rsidR="00BA4E60" w:rsidRPr="00D268A1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BA4E60">
              <w:rPr>
                <w:rFonts w:asciiTheme="minorHAnsi" w:hAnsiTheme="minorHAnsi" w:cstheme="minorHAnsi"/>
                <w:sz w:val="20"/>
              </w:rPr>
              <w:t>časť 9 – Harmonogram realizácie aktivít</w:t>
            </w:r>
          </w:p>
        </w:tc>
      </w:tr>
      <w:tr w:rsidR="00095B32" w:rsidRPr="00BC4B77" w14:paraId="331E0BF7" w14:textId="77777777" w:rsidTr="00E86790">
        <w:trPr>
          <w:trHeight w:val="330"/>
        </w:trPr>
        <w:tc>
          <w:tcPr>
            <w:tcW w:w="8046" w:type="dxa"/>
          </w:tcPr>
          <w:p w14:paraId="049F8138" w14:textId="4FF99B2F" w:rsidR="00095B32" w:rsidRPr="00E86790" w:rsidRDefault="00095B32" w:rsidP="00095B32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095B32">
              <w:rPr>
                <w:rFonts w:asciiTheme="minorHAnsi" w:hAnsiTheme="minorHAnsi" w:cstheme="minorHAnsi"/>
                <w:sz w:val="20"/>
                <w:szCs w:val="24"/>
              </w:rPr>
              <w:t>Podmienka súladu projektu s princípmi desegregácie, degetoizácie a destigmatizácie </w:t>
            </w:r>
          </w:p>
        </w:tc>
        <w:tc>
          <w:tcPr>
            <w:tcW w:w="6237" w:type="dxa"/>
          </w:tcPr>
          <w:p w14:paraId="762CE36F" w14:textId="7EEE61CB" w:rsidR="00095B32" w:rsidRPr="00E86790" w:rsidRDefault="00095B32" w:rsidP="00095B32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095B32">
              <w:rPr>
                <w:rFonts w:asciiTheme="minorHAnsi" w:hAnsiTheme="minorHAnsi" w:cstheme="minorHAnsi"/>
                <w:sz w:val="20"/>
                <w:szCs w:val="24"/>
              </w:rPr>
              <w:t>Formulár ŽoNFP</w:t>
            </w:r>
            <w:r w:rsidR="00BA4E60">
              <w:rPr>
                <w:rFonts w:asciiTheme="minorHAnsi" w:hAnsiTheme="minorHAnsi" w:cstheme="minorHAnsi"/>
                <w:sz w:val="20"/>
                <w:szCs w:val="20"/>
              </w:rPr>
              <w:t xml:space="preserve">, časť 7 </w:t>
            </w:r>
            <w:r w:rsidR="00BA4E60" w:rsidRPr="00F60283">
              <w:rPr>
                <w:rFonts w:asciiTheme="minorHAnsi" w:hAnsiTheme="minorHAnsi" w:cstheme="minorHAnsi"/>
                <w:sz w:val="20"/>
                <w:szCs w:val="20"/>
              </w:rPr>
              <w:t>Popis projektu</w:t>
            </w:r>
          </w:p>
        </w:tc>
      </w:tr>
      <w:tr w:rsidR="00B10BEA" w:rsidRPr="00BC4B77" w14:paraId="66E673B4" w14:textId="77777777" w:rsidTr="00E86790">
        <w:trPr>
          <w:trHeight w:val="330"/>
        </w:trPr>
        <w:tc>
          <w:tcPr>
            <w:tcW w:w="8046" w:type="dxa"/>
          </w:tcPr>
          <w:p w14:paraId="66E673B2" w14:textId="77777777" w:rsidR="00B10BEA" w:rsidRPr="00E86790" w:rsidRDefault="00E02448" w:rsidP="00841A8B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E86790">
              <w:rPr>
                <w:rFonts w:asciiTheme="minorHAnsi" w:hAnsiTheme="minorHAnsi" w:cstheme="minorHAnsi"/>
                <w:sz w:val="20"/>
                <w:szCs w:val="24"/>
              </w:rPr>
              <w:t xml:space="preserve">Podmienka oprávnenosti </w:t>
            </w:r>
            <w:r w:rsidR="00B10BEA" w:rsidRPr="00E86790">
              <w:rPr>
                <w:rFonts w:asciiTheme="minorHAnsi" w:hAnsiTheme="minorHAnsi" w:cstheme="minorHAnsi"/>
                <w:sz w:val="20"/>
                <w:szCs w:val="24"/>
              </w:rPr>
              <w:t>z hľadiska súladu s horizontálnymi princípmi</w:t>
            </w:r>
          </w:p>
        </w:tc>
        <w:tc>
          <w:tcPr>
            <w:tcW w:w="6237" w:type="dxa"/>
          </w:tcPr>
          <w:p w14:paraId="3720C565" w14:textId="77777777" w:rsidR="00B10BEA" w:rsidRDefault="00603FC4" w:rsidP="00464D14">
            <w:pPr>
              <w:spacing w:before="120" w:after="120" w:line="240" w:lineRule="auto"/>
              <w:rPr>
                <w:rFonts w:asciiTheme="minorHAnsi" w:hAnsiTheme="minorHAnsi"/>
                <w:sz w:val="20"/>
              </w:rPr>
            </w:pPr>
            <w:r w:rsidRPr="00E86790">
              <w:rPr>
                <w:rFonts w:asciiTheme="minorHAnsi" w:hAnsiTheme="minorHAnsi" w:cstheme="minorHAnsi"/>
                <w:sz w:val="20"/>
                <w:szCs w:val="24"/>
              </w:rPr>
              <w:t>Formulár ŽoNFP</w:t>
            </w:r>
            <w:r w:rsidR="00BA4E6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</w:t>
            </w:r>
            <w:r w:rsidR="00BA4E60">
              <w:rPr>
                <w:rFonts w:asciiTheme="minorHAnsi" w:hAnsiTheme="minorHAnsi"/>
                <w:sz w:val="20"/>
              </w:rPr>
              <w:t xml:space="preserve"> časť </w:t>
            </w:r>
            <w:r w:rsidR="00BA4E60" w:rsidRPr="00CA08CA">
              <w:rPr>
                <w:rFonts w:asciiTheme="minorHAnsi" w:hAnsiTheme="minorHAnsi"/>
                <w:sz w:val="20"/>
              </w:rPr>
              <w:t>5.  Identifikácia projektu</w:t>
            </w:r>
            <w:r w:rsidR="00BA4E60">
              <w:rPr>
                <w:rFonts w:asciiTheme="minorHAnsi" w:hAnsiTheme="minorHAnsi"/>
                <w:sz w:val="20"/>
              </w:rPr>
              <w:t xml:space="preserve">, časť 15 </w:t>
            </w:r>
            <w:r w:rsidR="00BA4E60" w:rsidRPr="00CA08CA">
              <w:rPr>
                <w:rFonts w:asciiTheme="minorHAnsi" w:hAnsiTheme="minorHAnsi"/>
                <w:sz w:val="20"/>
              </w:rPr>
              <w:t>Čestné vyhlásenie žiadateľa</w:t>
            </w:r>
          </w:p>
          <w:p w14:paraId="66E673B3" w14:textId="7F418369" w:rsidR="00FC671E" w:rsidRPr="00E86790" w:rsidRDefault="00FC671E" w:rsidP="00464D14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E3075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Formulár ŽoNFP, časť 10.1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E3075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Aktivity projektu a očakávané merateľné </w:t>
            </w:r>
            <w:r w:rsidRPr="00E3075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ukazovatele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a 10.2 </w:t>
            </w:r>
            <w:r w:rsidRPr="00E3075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Prehľad merateľných ukazovateľov projektu</w:t>
            </w:r>
          </w:p>
        </w:tc>
      </w:tr>
      <w:tr w:rsidR="00B10BEA" w:rsidRPr="00BC4B77" w14:paraId="66E673BA" w14:textId="77777777" w:rsidTr="00E86790">
        <w:trPr>
          <w:trHeight w:val="330"/>
        </w:trPr>
        <w:tc>
          <w:tcPr>
            <w:tcW w:w="8046" w:type="dxa"/>
          </w:tcPr>
          <w:p w14:paraId="66E673B8" w14:textId="77777777" w:rsidR="00B10BEA" w:rsidRPr="00E86790" w:rsidRDefault="000666D7" w:rsidP="000666D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E86790">
              <w:rPr>
                <w:rFonts w:asciiTheme="minorHAnsi" w:hAnsiTheme="minorHAnsi" w:cstheme="minorHAnsi"/>
                <w:sz w:val="20"/>
                <w:szCs w:val="24"/>
              </w:rPr>
              <w:lastRenderedPageBreak/>
              <w:t xml:space="preserve">Podmienka </w:t>
            </w:r>
            <w:r w:rsidR="00B10BEA" w:rsidRPr="00E86790">
              <w:rPr>
                <w:rFonts w:asciiTheme="minorHAnsi" w:hAnsiTheme="minorHAnsi" w:cstheme="minorHAnsi"/>
                <w:sz w:val="20"/>
                <w:szCs w:val="24"/>
              </w:rPr>
              <w:t>poskytnutia príspevku z hľadiska definovania merateľných ukazovateľov projektu</w:t>
            </w:r>
          </w:p>
        </w:tc>
        <w:tc>
          <w:tcPr>
            <w:tcW w:w="6237" w:type="dxa"/>
          </w:tcPr>
          <w:p w14:paraId="66E673B9" w14:textId="2C6B7FB8" w:rsidR="00B10BEA" w:rsidRPr="00E86790" w:rsidRDefault="00603FC4" w:rsidP="00E86790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E86790">
              <w:rPr>
                <w:rFonts w:asciiTheme="minorHAnsi" w:hAnsiTheme="minorHAnsi" w:cstheme="minorHAnsi"/>
                <w:sz w:val="20"/>
                <w:szCs w:val="24"/>
              </w:rPr>
              <w:t>Formulár ŽoNFP</w:t>
            </w:r>
            <w:r w:rsidR="00BA4E60">
              <w:rPr>
                <w:rFonts w:asciiTheme="minorHAnsi" w:hAnsiTheme="minorHAnsi"/>
                <w:sz w:val="20"/>
              </w:rPr>
              <w:t xml:space="preserve">, časť </w:t>
            </w:r>
            <w:r w:rsidR="00BA4E60" w:rsidRPr="00CA08CA">
              <w:rPr>
                <w:rFonts w:asciiTheme="minorHAnsi" w:hAnsiTheme="minorHAnsi"/>
                <w:sz w:val="20"/>
              </w:rPr>
              <w:t>10.1  Aktivity projektu a očakávané merateľné ukazovatele</w:t>
            </w:r>
          </w:p>
        </w:tc>
      </w:tr>
      <w:tr w:rsidR="00997094" w:rsidRPr="00BC4B77" w14:paraId="2521C51A" w14:textId="77777777" w:rsidTr="00DE697C">
        <w:trPr>
          <w:trHeight w:val="2267"/>
        </w:trPr>
        <w:tc>
          <w:tcPr>
            <w:tcW w:w="8046" w:type="dxa"/>
          </w:tcPr>
          <w:p w14:paraId="27D58BA4" w14:textId="08766ED7" w:rsidR="00997094" w:rsidRPr="00BC4B77" w:rsidDel="00AB4471" w:rsidRDefault="00997094" w:rsidP="00997094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997094">
              <w:rPr>
                <w:rFonts w:asciiTheme="minorHAnsi" w:hAnsiTheme="minorHAnsi" w:cstheme="minorHAnsi"/>
                <w:sz w:val="20"/>
                <w:szCs w:val="24"/>
              </w:rPr>
              <w:t>Ďalšie povinné prílohy</w:t>
            </w:r>
          </w:p>
        </w:tc>
        <w:tc>
          <w:tcPr>
            <w:tcW w:w="6237" w:type="dxa"/>
          </w:tcPr>
          <w:p w14:paraId="79A421D9" w14:textId="77777777" w:rsidR="00615185" w:rsidRPr="00E95A84" w:rsidRDefault="00615185" w:rsidP="00615185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E95A8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Príloha č.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  <w:r w:rsidRPr="00E95A8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ŽoNFP – Neprepisovateľné CD/DVD</w:t>
            </w:r>
          </w:p>
          <w:p w14:paraId="28B37646" w14:textId="6C326A23" w:rsidR="00615185" w:rsidRPr="00471012" w:rsidRDefault="00615185" w:rsidP="00615185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CD/DVD musí obsahovať nasledujúce prílohy 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elektronickej verzii 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editovateľnom formáte:</w:t>
            </w:r>
          </w:p>
          <w:p w14:paraId="07CD1966" w14:textId="2AFDE6E6" w:rsidR="00615185" w:rsidRPr="00471012" w:rsidRDefault="00615185" w:rsidP="00615185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Žiadateľ predloží na neprepisovateľnom CD/DVD editovateľnom formáte (.doc, .xls) :</w:t>
            </w:r>
          </w:p>
          <w:p w14:paraId="625419D8" w14:textId="698FE16A" w:rsidR="00615185" w:rsidRPr="00471012" w:rsidRDefault="00615185" w:rsidP="00615185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Formulár ŽoNFP odoslan</w:t>
            </w:r>
            <w:r w:rsidR="009B4AF2">
              <w:rPr>
                <w:rFonts w:asciiTheme="minorHAnsi" w:hAnsiTheme="minorHAnsi" w:cstheme="minorHAnsi"/>
                <w:sz w:val="20"/>
                <w:szCs w:val="20"/>
              </w:rPr>
              <w:t>ý</w:t>
            </w: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cez ITMS 2014+ (samotný formulár)</w:t>
            </w:r>
          </w:p>
          <w:p w14:paraId="27C7A285" w14:textId="651EB574" w:rsidR="00615185" w:rsidRPr="00471012" w:rsidRDefault="00615185" w:rsidP="00615185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Príloha č.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ŽoNFP - Rozpočet projektu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 podrobným komentárom</w:t>
            </w:r>
          </w:p>
          <w:p w14:paraId="465AD171" w14:textId="01CEF60D" w:rsidR="00997094" w:rsidRPr="00BC4B77" w:rsidDel="00705539" w:rsidRDefault="00EB6FB3" w:rsidP="009B4AF2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Prijímateľ je povinný predkladať uvedené </w:t>
            </w:r>
            <w:r w:rsidR="009B4AF2">
              <w:rPr>
                <w:rFonts w:asciiTheme="minorHAnsi" w:hAnsiTheme="minorHAnsi" w:cstheme="minorHAnsi"/>
                <w:b/>
                <w:sz w:val="20"/>
                <w:szCs w:val="20"/>
              </w:rPr>
              <w:t>dokumenty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aj v tlačenej forme</w:t>
            </w:r>
            <w:r w:rsidR="00A761A8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</w:tbl>
    <w:p w14:paraId="66E673C7" w14:textId="77777777" w:rsidR="000D56DF" w:rsidRPr="00BC4B77" w:rsidRDefault="000D56DF" w:rsidP="00841A8B">
      <w:pPr>
        <w:spacing w:before="120" w:after="120" w:line="240" w:lineRule="auto"/>
        <w:rPr>
          <w:rFonts w:asciiTheme="minorHAnsi" w:hAnsiTheme="minorHAnsi" w:cstheme="minorHAnsi"/>
          <w:szCs w:val="24"/>
        </w:rPr>
        <w:sectPr w:rsidR="000D56DF" w:rsidRPr="00BC4B77" w:rsidSect="00813AB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1417" w:right="1417" w:bottom="1417" w:left="1417" w:header="426" w:footer="708" w:gutter="0"/>
          <w:cols w:space="708"/>
          <w:docGrid w:linePitch="360"/>
        </w:sectPr>
      </w:pPr>
    </w:p>
    <w:tbl>
      <w:tblPr>
        <w:tblW w:w="896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276"/>
      </w:tblGrid>
      <w:tr w:rsidR="00EF0634" w:rsidRPr="00BC4B77" w14:paraId="66E673CB" w14:textId="77777777" w:rsidTr="00536A98">
        <w:trPr>
          <w:trHeight w:val="450"/>
        </w:trPr>
        <w:tc>
          <w:tcPr>
            <w:tcW w:w="896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89C57"/>
          </w:tcPr>
          <w:p w14:paraId="66E673CA" w14:textId="715F6DC4" w:rsidR="00EF0634" w:rsidRPr="00BC4B77" w:rsidRDefault="00EF0634" w:rsidP="00841A8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lastRenderedPageBreak/>
              <w:t>15.  Čestné vyhlásenie žiadateľa:</w:t>
            </w:r>
          </w:p>
        </w:tc>
      </w:tr>
      <w:tr w:rsidR="00E71FAE" w:rsidRPr="00BC4B77" w14:paraId="66E673D7" w14:textId="77777777" w:rsidTr="00DE697C">
        <w:trPr>
          <w:trHeight w:val="187"/>
        </w:trPr>
        <w:tc>
          <w:tcPr>
            <w:tcW w:w="896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8529C5" w14:textId="2D80D7FB" w:rsidR="00603FC4" w:rsidRPr="00BC4B77" w:rsidRDefault="00603FC4" w:rsidP="00603FC4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sz w:val="20"/>
                <w:szCs w:val="24"/>
              </w:rPr>
              <w:t>Ja, dolu podpísaný žiadateľ (štatutárny orgán žiadateľa) čestne vyhlasujem, že: (pozn. prvá časť sekcie je preddefinovaný text)</w:t>
            </w:r>
          </w:p>
          <w:p w14:paraId="4FA0424F" w14:textId="22B747DD" w:rsidR="00603FC4" w:rsidRPr="00BC4B77" w:rsidRDefault="00603FC4" w:rsidP="00603FC4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BC4B77">
              <w:rPr>
                <w:rFonts w:asciiTheme="minorHAnsi" w:hAnsiTheme="minorHAnsi" w:cstheme="minorHAnsi"/>
                <w:sz w:val="20"/>
              </w:rPr>
              <w:t>všetky informácie obsiahnuté v žiadosti o nenávratný finančný príspevok a všetkých jej prílohách sú úplné, pravdivé a správne,</w:t>
            </w:r>
          </w:p>
          <w:p w14:paraId="521C9F13" w14:textId="77777777" w:rsidR="00603FC4" w:rsidRPr="00BC4B77" w:rsidRDefault="00603FC4" w:rsidP="00603FC4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BC4B77">
              <w:rPr>
                <w:rFonts w:asciiTheme="minorHAnsi" w:hAnsiTheme="minorHAnsi" w:cstheme="minorHAnsi"/>
                <w:sz w:val="20"/>
              </w:rPr>
              <w:t>projekt je v súlade s princípmi podpory rovnosti mužov a žien a nediskriminácie podľa 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 (ďalej len ,,všeobecné nariadenie“) a v súlade s princípom udržateľného rozvoja podľa článku 8 všeobecného nariadenia,</w:t>
            </w:r>
          </w:p>
          <w:p w14:paraId="2F0F7598" w14:textId="77777777" w:rsidR="00603FC4" w:rsidRPr="00BC4B77" w:rsidRDefault="00603FC4" w:rsidP="00603FC4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BC4B77">
              <w:rPr>
                <w:rFonts w:asciiTheme="minorHAnsi" w:hAnsiTheme="minorHAnsi" w:cstheme="minorHAnsi"/>
                <w:sz w:val="20"/>
              </w:rPr>
              <w:t>zabezpečím finančné prostriedky na spolufinancovanie projektu tak, aby nebola ohrozená jeho implementácia,</w:t>
            </w:r>
          </w:p>
          <w:p w14:paraId="7F1F0BF3" w14:textId="77777777" w:rsidR="00603FC4" w:rsidRPr="00BC4B77" w:rsidRDefault="00603FC4" w:rsidP="00603FC4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BC4B77">
              <w:rPr>
                <w:rFonts w:asciiTheme="minorHAnsi" w:hAnsiTheme="minorHAnsi" w:cstheme="minorHAnsi"/>
                <w:sz w:val="20"/>
              </w:rPr>
              <w:t>na oprávnené výdavky uvedené v projekte nežiadam o inú pomoc, resp. požadovanie inej pomoci je v súlade s pravidlami kumulácie ustanovenými v príslušných právnych predpisoch poskytovania štátnej pomoci a na tieto výdavky v minulosti nebol poskytnutý príspevok z verejných prostriedkov ani z Recyklačného fondu,</w:t>
            </w:r>
          </w:p>
          <w:p w14:paraId="651A7145" w14:textId="00E48C69" w:rsidR="00603FC4" w:rsidRPr="00BC4B77" w:rsidRDefault="00603FC4" w:rsidP="00603FC4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BC4B77">
              <w:rPr>
                <w:rFonts w:asciiTheme="minorHAnsi" w:hAnsiTheme="minorHAnsi" w:cstheme="minorHAnsi"/>
                <w:sz w:val="20"/>
              </w:rPr>
              <w:t>spĺňam podmienky poskytnutia príspevku uvedené v</w:t>
            </w:r>
            <w:r w:rsidR="00DE697C">
              <w:rPr>
                <w:rFonts w:asciiTheme="minorHAnsi" w:hAnsiTheme="minorHAnsi" w:cstheme="minorHAnsi"/>
                <w:sz w:val="20"/>
              </w:rPr>
              <w:t> </w:t>
            </w:r>
            <w:r w:rsidRPr="00BC4B77">
              <w:rPr>
                <w:rFonts w:asciiTheme="minorHAnsi" w:hAnsiTheme="minorHAnsi" w:cstheme="minorHAnsi"/>
                <w:sz w:val="20"/>
              </w:rPr>
              <w:t>príslušn</w:t>
            </w:r>
            <w:r w:rsidR="00DE697C">
              <w:rPr>
                <w:rFonts w:asciiTheme="minorHAnsi" w:hAnsiTheme="minorHAnsi" w:cstheme="minorHAnsi"/>
                <w:sz w:val="20"/>
              </w:rPr>
              <w:t>om vyzvaní</w:t>
            </w:r>
            <w:r w:rsidRPr="00BC4B77">
              <w:rPr>
                <w:rFonts w:asciiTheme="minorHAnsi" w:hAnsiTheme="minorHAnsi" w:cstheme="minorHAnsi"/>
                <w:sz w:val="20"/>
              </w:rPr>
              <w:t>,</w:t>
            </w:r>
          </w:p>
          <w:p w14:paraId="427857FB" w14:textId="0316E1A8" w:rsidR="00603FC4" w:rsidRPr="00BC4B77" w:rsidRDefault="00603FC4" w:rsidP="00603FC4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BC4B77">
              <w:rPr>
                <w:rFonts w:asciiTheme="minorHAnsi" w:hAnsiTheme="minorHAnsi" w:cstheme="minorHAnsi"/>
                <w:sz w:val="20"/>
              </w:rPr>
              <w:t>údaje uvedené v</w:t>
            </w:r>
            <w:r w:rsidR="00DE697C">
              <w:rPr>
                <w:rFonts w:asciiTheme="minorHAnsi" w:hAnsiTheme="minorHAnsi" w:cstheme="minorHAnsi"/>
                <w:sz w:val="20"/>
              </w:rPr>
              <w:t> Žo</w:t>
            </w:r>
            <w:r w:rsidRPr="00BC4B77">
              <w:rPr>
                <w:rFonts w:asciiTheme="minorHAnsi" w:hAnsiTheme="minorHAnsi" w:cstheme="minorHAnsi"/>
                <w:sz w:val="20"/>
              </w:rPr>
              <w:t>NFP sú identické s údajmi odoslanými prostredníctvom verejnej časti portálu ITMS2014+,</w:t>
            </w:r>
          </w:p>
          <w:p w14:paraId="1DD411F3" w14:textId="77777777" w:rsidR="00603FC4" w:rsidRPr="00BC4B77" w:rsidRDefault="00603FC4" w:rsidP="00603FC4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BC4B77">
              <w:rPr>
                <w:rFonts w:asciiTheme="minorHAnsi" w:hAnsiTheme="minorHAnsi" w:cstheme="minorHAnsi"/>
                <w:sz w:val="20"/>
              </w:rPr>
              <w:t>som si vedomý skutočnosti, že na NFP nie je právny nárok,</w:t>
            </w:r>
          </w:p>
          <w:p w14:paraId="6BC161FA" w14:textId="1FDBABE5" w:rsidR="00603FC4" w:rsidRPr="00BC4B77" w:rsidRDefault="00603FC4" w:rsidP="00603FC4">
            <w:pPr>
              <w:pStyle w:val="Odsekzoznamu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BC4B77">
              <w:rPr>
                <w:rFonts w:asciiTheme="minorHAnsi" w:hAnsiTheme="minorHAnsi" w:cstheme="minorHAnsi"/>
                <w:sz w:val="20"/>
              </w:rPr>
              <w:t>som si vedomý zodpovednosti za predloženie neúplných a nesprávnych údajov, pričom beriem na vedomie, že preukázanie opaku je spojené s rizikom možných následkov v rámci konania o </w:t>
            </w:r>
            <w:r w:rsidR="00DE697C">
              <w:rPr>
                <w:rFonts w:asciiTheme="minorHAnsi" w:hAnsiTheme="minorHAnsi" w:cstheme="minorHAnsi"/>
                <w:sz w:val="20"/>
              </w:rPr>
              <w:t>ŽoNFP</w:t>
            </w:r>
            <w:r w:rsidRPr="00BC4B77">
              <w:rPr>
                <w:rFonts w:asciiTheme="minorHAnsi" w:hAnsiTheme="minorHAnsi" w:cstheme="minorHAnsi"/>
                <w:sz w:val="20"/>
              </w:rPr>
              <w:t xml:space="preserve"> a/alebo implementácie projektu (napr. možnosť mimoriadneho ukončenia zmluvného vzťahu, vznik neoprávnených výdavkov)</w:t>
            </w:r>
            <w:r w:rsidR="00D55DC8" w:rsidRPr="00BC4B77">
              <w:rPr>
                <w:rFonts w:asciiTheme="minorHAnsi" w:hAnsiTheme="minorHAnsi" w:cstheme="minorHAnsi"/>
                <w:sz w:val="20"/>
              </w:rPr>
              <w:t>,</w:t>
            </w:r>
          </w:p>
          <w:p w14:paraId="74D8B7B1" w14:textId="60B46D73" w:rsidR="00603FC4" w:rsidRPr="00BC4B77" w:rsidRDefault="00D55DC8" w:rsidP="00603FC4">
            <w:pPr>
              <w:pStyle w:val="Odsekzoznamu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BC4B77">
              <w:rPr>
                <w:rFonts w:asciiTheme="minorHAnsi" w:hAnsiTheme="minorHAnsi" w:cstheme="minorHAnsi"/>
                <w:sz w:val="20"/>
              </w:rPr>
              <w:t>z</w:t>
            </w:r>
            <w:r w:rsidR="00603FC4" w:rsidRPr="00BC4B77">
              <w:rPr>
                <w:rFonts w:asciiTheme="minorHAnsi" w:hAnsiTheme="minorHAnsi" w:cstheme="minorHAnsi"/>
                <w:sz w:val="20"/>
              </w:rPr>
              <w:t>aväzujem sa bezodkladne písomne informovať poskytovateľa o všetkých zmenách, ktoré sa týkajú uvedených údajov a skutočností. Súhlasím so správou, spracovaním a uchovávaním všetkých uvedených osobných údajov v súlade so zák. č. 122/2013 Z.z. o </w:t>
            </w:r>
            <w:r w:rsidR="00603FC4" w:rsidRPr="00BC4B77">
              <w:rPr>
                <w:rFonts w:asciiTheme="minorHAnsi" w:hAnsiTheme="minorHAnsi" w:cstheme="minorHAnsi"/>
                <w:b/>
                <w:bCs/>
                <w:sz w:val="20"/>
              </w:rPr>
              <w:t>ochrane osobných údajov</w:t>
            </w:r>
            <w:r w:rsidR="00603FC4" w:rsidRPr="00BC4B77">
              <w:rPr>
                <w:rFonts w:asciiTheme="minorHAnsi" w:hAnsiTheme="minorHAnsi" w:cstheme="minorHAnsi"/>
                <w:sz w:val="20"/>
              </w:rPr>
              <w:t> a o zmene a doplnení niektorých zákonov pre účely implementácie príslušného operačného programu</w:t>
            </w:r>
            <w:r w:rsidRPr="00BC4B77">
              <w:rPr>
                <w:rFonts w:asciiTheme="minorHAnsi" w:hAnsiTheme="minorHAnsi" w:cstheme="minorHAnsi"/>
                <w:sz w:val="20"/>
              </w:rPr>
              <w:t>,</w:t>
            </w:r>
          </w:p>
          <w:p w14:paraId="1AD6984E" w14:textId="3DBC6AA9" w:rsidR="00603FC4" w:rsidRPr="00EF0634" w:rsidRDefault="00EF0634" w:rsidP="003B342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i/>
                <w:sz w:val="18"/>
              </w:rPr>
            </w:pPr>
            <w:r>
              <w:rPr>
                <w:rFonts w:asciiTheme="minorHAnsi" w:hAnsiTheme="minorHAnsi" w:cstheme="minorHAnsi"/>
                <w:sz w:val="20"/>
              </w:rPr>
              <w:t>S</w:t>
            </w:r>
            <w:r w:rsidR="00603FC4" w:rsidRPr="00EF0634">
              <w:rPr>
                <w:rFonts w:asciiTheme="minorHAnsi" w:hAnsiTheme="minorHAnsi" w:cstheme="minorHAnsi"/>
                <w:sz w:val="20"/>
              </w:rPr>
              <w:t> ohľadom na podmienky poskytnutia príspevku zároveň čestne vyhlasujem, že:</w:t>
            </w:r>
          </w:p>
          <w:p w14:paraId="359DA986" w14:textId="0B43371E" w:rsidR="00603FC4" w:rsidRPr="00BC4B77" w:rsidRDefault="00603FC4" w:rsidP="00603FC4">
            <w:pPr>
              <w:pStyle w:val="Odsekzoznamu"/>
              <w:numPr>
                <w:ilvl w:val="0"/>
                <w:numId w:val="6"/>
              </w:numPr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BC4B77">
              <w:rPr>
                <w:rFonts w:asciiTheme="minorHAnsi" w:hAnsiTheme="minorHAnsi" w:cstheme="minorHAnsi"/>
                <w:sz w:val="20"/>
              </w:rPr>
              <w:t>žiadateľ nie je v rozpore s dodržiavaním pravidla týkajúceho sa konfliktu záujmov (§ 46 zákona o EŠIF),</w:t>
            </w:r>
          </w:p>
          <w:p w14:paraId="6EAB281C" w14:textId="511A5821" w:rsidR="00603FC4" w:rsidRPr="00BC4B77" w:rsidRDefault="00D55DC8" w:rsidP="00603FC4">
            <w:pPr>
              <w:pStyle w:val="Odsekzoznamu"/>
              <w:numPr>
                <w:ilvl w:val="0"/>
                <w:numId w:val="6"/>
              </w:numPr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BC4B77">
              <w:rPr>
                <w:rFonts w:asciiTheme="minorHAnsi" w:hAnsiTheme="minorHAnsi" w:cstheme="minorHAnsi"/>
                <w:sz w:val="20"/>
              </w:rPr>
              <w:t>ž</w:t>
            </w:r>
            <w:r w:rsidR="00603FC4" w:rsidRPr="00BC4B77">
              <w:rPr>
                <w:rFonts w:asciiTheme="minorHAnsi" w:hAnsiTheme="minorHAnsi" w:cstheme="minorHAnsi"/>
                <w:sz w:val="20"/>
              </w:rPr>
              <w:t xml:space="preserve">iadateľ zabezpečí podmienky pre rovnakú dostupnosť pre všetkých, tak aby nedochádzalo k vylučovaniu ľudí na základe rodu, veku, rasy, etnika, zdravotného postihnutia a pod. a to nasledovným spôsobom: </w:t>
            </w:r>
          </w:p>
          <w:p w14:paraId="514E5093" w14:textId="77777777" w:rsidR="00485042" w:rsidRPr="00485042" w:rsidRDefault="00603FC4" w:rsidP="0048504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sz w:val="20"/>
              </w:rPr>
              <w:t>pri výbere zamestnancov v rámci realizácie projektu bude dodržaný princíp rovnosti mužov a žien a nediskriminácia a tieto princípy budú zohľadnené v podmienkach na výber zamestnancov,</w:t>
            </w:r>
          </w:p>
          <w:p w14:paraId="298256B4" w14:textId="4475EC39" w:rsidR="00FE7235" w:rsidRPr="00485042" w:rsidRDefault="00115A0F" w:rsidP="0048504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5042">
              <w:rPr>
                <w:rFonts w:asciiTheme="minorHAnsi" w:hAnsiTheme="minorHAnsi" w:cstheme="minorHAnsi"/>
                <w:sz w:val="20"/>
              </w:rPr>
              <w:t>pri zadávaní podmienok verejného obstarávania budú podmienky definované tak, aby nemohlo dôjsť k diskriminácii pri výbere dodávateľa na základe príslušnosti k akejkoľvek znevýhodnenej skupine osôb a aby nedochádzalo k nerovnakému zaobchádzaniu pri finančnom ohodnotení (nerovné odmeňovanie za rovnakú prácu na základe pohlavia alebo príslušnosti k akejkoľv</w:t>
            </w:r>
            <w:r w:rsidR="00FE7235" w:rsidRPr="00485042">
              <w:rPr>
                <w:rFonts w:asciiTheme="minorHAnsi" w:hAnsiTheme="minorHAnsi" w:cstheme="minorHAnsi"/>
                <w:sz w:val="20"/>
              </w:rPr>
              <w:t>ek znevýhodnenej skupine osôb),</w:t>
            </w:r>
          </w:p>
          <w:p w14:paraId="13FC05DE" w14:textId="1D74A4ED" w:rsidR="00603FC4" w:rsidRPr="00485042" w:rsidRDefault="00E649B6" w:rsidP="00115A0F">
            <w:pPr>
              <w:pStyle w:val="Odsekzoznamu"/>
              <w:numPr>
                <w:ilvl w:val="0"/>
                <w:numId w:val="6"/>
              </w:numPr>
              <w:spacing w:before="120" w:after="120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F2479F">
              <w:rPr>
                <w:rFonts w:asciiTheme="minorHAnsi" w:hAnsiTheme="minorHAnsi" w:cstheme="minorHAnsi"/>
                <w:sz w:val="20"/>
              </w:rPr>
              <w:t>v rámci vzdelávania zamestnancov za účelom ich rozvoja a zvyšovania odborných zručností nebude dochádzať k znevýhodneným podmienkam pre akúkoľvek skupinu osôb</w:t>
            </w:r>
            <w:r w:rsidR="00115A0F" w:rsidRPr="00485042">
              <w:rPr>
                <w:rFonts w:asciiTheme="minorHAnsi" w:hAnsiTheme="minorHAnsi" w:cstheme="minorHAnsi"/>
                <w:sz w:val="20"/>
              </w:rPr>
              <w:t>.</w:t>
            </w:r>
          </w:p>
          <w:p w14:paraId="4679D257" w14:textId="01466F50" w:rsidR="00603FC4" w:rsidRPr="00BC4B77" w:rsidRDefault="00603FC4" w:rsidP="00603FC4">
            <w:pPr>
              <w:pStyle w:val="Odsekzoznamu"/>
              <w:numPr>
                <w:ilvl w:val="0"/>
                <w:numId w:val="6"/>
              </w:numPr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BC4B77">
              <w:rPr>
                <w:rFonts w:asciiTheme="minorHAnsi" w:hAnsiTheme="minorHAnsi" w:cstheme="minorHAnsi"/>
                <w:sz w:val="20"/>
              </w:rPr>
              <w:t xml:space="preserve">žiadateľ zabezpečí zdroje financovania na úhradu všetkých neoprávnených výdavkov na realizáciu aktivít projektu, ktoré vzniknú v priebehu realizácie aktivít projektu a budú nevyhnutné na dosiahnutie cieľa </w:t>
            </w:r>
            <w:r w:rsidRPr="00BC4B77">
              <w:rPr>
                <w:rFonts w:asciiTheme="minorHAnsi" w:hAnsiTheme="minorHAnsi" w:cstheme="minorHAnsi"/>
                <w:sz w:val="20"/>
              </w:rPr>
              <w:lastRenderedPageBreak/>
              <w:t xml:space="preserve">projektu v zmysle rozhodnutia o schválení </w:t>
            </w:r>
            <w:r w:rsidR="00EF0634">
              <w:rPr>
                <w:rFonts w:asciiTheme="minorHAnsi" w:hAnsiTheme="minorHAnsi" w:cstheme="minorHAnsi"/>
                <w:sz w:val="20"/>
              </w:rPr>
              <w:t>Žo</w:t>
            </w:r>
            <w:r w:rsidRPr="00BC4B77">
              <w:rPr>
                <w:rFonts w:asciiTheme="minorHAnsi" w:hAnsiTheme="minorHAnsi" w:cstheme="minorHAnsi"/>
                <w:sz w:val="20"/>
              </w:rPr>
              <w:t>NFP,</w:t>
            </w:r>
          </w:p>
          <w:p w14:paraId="2EB13795" w14:textId="58DD1814" w:rsidR="000A29DA" w:rsidRPr="00BC4B77" w:rsidRDefault="00603FC4" w:rsidP="00603FC4">
            <w:pPr>
              <w:pStyle w:val="Odsekzoznamu"/>
              <w:numPr>
                <w:ilvl w:val="0"/>
                <w:numId w:val="6"/>
              </w:numPr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BC4B77">
              <w:rPr>
                <w:rFonts w:asciiTheme="minorHAnsi" w:hAnsiTheme="minorHAnsi" w:cstheme="minorHAnsi"/>
                <w:sz w:val="20"/>
              </w:rPr>
              <w:t>voči žiadateľovi nie je vedený výkon rozhodnutia</w:t>
            </w:r>
            <w:r w:rsidR="00A30C0C" w:rsidRPr="00BC4B77">
              <w:rPr>
                <w:rFonts w:asciiTheme="minorHAnsi" w:hAnsiTheme="minorHAnsi" w:cstheme="minorHAnsi"/>
                <w:sz w:val="20"/>
              </w:rPr>
              <w:t>,</w:t>
            </w:r>
          </w:p>
          <w:p w14:paraId="3489F38D" w14:textId="77777777" w:rsidR="00FD7AAC" w:rsidRPr="00BC4B77" w:rsidRDefault="00FD7AAC" w:rsidP="00FD7AAC">
            <w:pPr>
              <w:pStyle w:val="Odsekzoznamu"/>
              <w:numPr>
                <w:ilvl w:val="0"/>
                <w:numId w:val="6"/>
              </w:numPr>
              <w:spacing w:before="120" w:after="120"/>
              <w:ind w:left="393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sz w:val="20"/>
                <w:szCs w:val="20"/>
              </w:rPr>
              <w:t>žiadateľ ani jeho štatutárny orgán, ani žiadny člen štatutárneho orgánu, ani prokurista/i, ani osoba splnomocnená zastupovať žiadateľa v konaní o ŽoNFP neboli právoplatne odsúdený za niektorý z nasledujúcich trestných činov:</w:t>
            </w:r>
          </w:p>
          <w:p w14:paraId="2B513CAB" w14:textId="77777777" w:rsidR="00FD7AAC" w:rsidRPr="00BC4B77" w:rsidRDefault="00FD7AAC" w:rsidP="00FD7AAC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sz w:val="20"/>
                <w:szCs w:val="20"/>
              </w:rPr>
              <w:t>trestný čin poškodzovania finančných záujmov ES (§261-§263 Trestného zákona)</w:t>
            </w:r>
          </w:p>
          <w:p w14:paraId="66913ACB" w14:textId="77777777" w:rsidR="00FD7AAC" w:rsidRPr="00BC4B77" w:rsidRDefault="00FD7AAC" w:rsidP="00FD7AAC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sz w:val="20"/>
                <w:szCs w:val="20"/>
              </w:rPr>
              <w:t>niektorý z trestných činov korupcie (§328 - § 336 Trestného zákona)</w:t>
            </w:r>
          </w:p>
          <w:p w14:paraId="6C89734E" w14:textId="77777777" w:rsidR="00FD7AAC" w:rsidRPr="00BC4B77" w:rsidRDefault="00FD7AAC" w:rsidP="00FD7AAC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sz w:val="20"/>
                <w:szCs w:val="20"/>
              </w:rPr>
              <w:t>trestný čin legalizácie príjmu z trestnej činnosti (§ 233 - § 234 Trestného zákona)</w:t>
            </w:r>
          </w:p>
          <w:p w14:paraId="796BC94D" w14:textId="5F93B242" w:rsidR="00B9247E" w:rsidRPr="00BC4B77" w:rsidRDefault="00FD7AAC" w:rsidP="00FD7AAC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C4B77">
              <w:rPr>
                <w:rFonts w:asciiTheme="minorHAnsi" w:hAnsiTheme="minorHAnsi" w:cstheme="minorHAnsi"/>
                <w:sz w:val="20"/>
                <w:szCs w:val="20"/>
              </w:rPr>
              <w:t>trestný čin založenia, zosnovania a podporovania zločineckej skupiny (§296 Trestného zákona)</w:t>
            </w:r>
          </w:p>
          <w:p w14:paraId="6A98EA3E" w14:textId="165D5F36" w:rsidR="00773E88" w:rsidRPr="00773E88" w:rsidRDefault="00FD7AAC" w:rsidP="00D904D2">
            <w:pPr>
              <w:pStyle w:val="Odsekzoznamu"/>
              <w:numPr>
                <w:ilvl w:val="0"/>
                <w:numId w:val="6"/>
              </w:numPr>
              <w:spacing w:before="120" w:after="120"/>
              <w:ind w:left="714" w:hanging="357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BC4B77">
              <w:rPr>
                <w:rFonts w:asciiTheme="minorHAnsi" w:hAnsiTheme="minorHAnsi" w:cstheme="minorHAnsi"/>
                <w:sz w:val="20"/>
                <w:szCs w:val="20"/>
              </w:rPr>
              <w:t>machinácie pri verejnom obstarávaní a verejnej dražbe (§ 266 až § 268 Trestného zákona)</w:t>
            </w:r>
            <w:r w:rsidR="00773E88" w:rsidRPr="00BC4B77">
              <w:rPr>
                <w:rFonts w:asciiTheme="minorHAnsi" w:hAnsiTheme="minorHAnsi" w:cstheme="minorHAnsi"/>
                <w:sz w:val="20"/>
              </w:rPr>
              <w:t>,</w:t>
            </w:r>
          </w:p>
          <w:p w14:paraId="66E673D6" w14:textId="722B93DA" w:rsidR="00770A77" w:rsidRPr="00770A77" w:rsidRDefault="00770A77" w:rsidP="006E0357">
            <w:pPr>
              <w:pStyle w:val="Odsekzoznamu"/>
              <w:numPr>
                <w:ilvl w:val="0"/>
                <w:numId w:val="6"/>
              </w:numPr>
              <w:spacing w:before="120" w:after="120"/>
              <w:ind w:left="393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8820DE">
              <w:rPr>
                <w:rFonts w:asciiTheme="minorHAnsi" w:hAnsiTheme="minorHAnsi" w:cstheme="minorHAnsi"/>
                <w:sz w:val="20"/>
              </w:rPr>
              <w:t>každá z kópií ŽoNFP je zhodná s predloženým originálom ŽoNFP.</w:t>
            </w:r>
          </w:p>
        </w:tc>
      </w:tr>
      <w:tr w:rsidR="00E71FAE" w:rsidRPr="00BC4B77" w14:paraId="66E673DC" w14:textId="77777777" w:rsidTr="00DE697C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ECB90"/>
            <w:vAlign w:val="center"/>
          </w:tcPr>
          <w:p w14:paraId="66E673D8" w14:textId="77777777" w:rsidR="000D56DF" w:rsidRPr="00BC4B77" w:rsidRDefault="000D56DF" w:rsidP="00841A8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ECB90"/>
            <w:vAlign w:val="center"/>
          </w:tcPr>
          <w:p w14:paraId="66E673D9" w14:textId="77777777" w:rsidR="000D56DF" w:rsidRPr="00BC4B77" w:rsidRDefault="000D56DF" w:rsidP="00841A8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Podpis</w:t>
            </w:r>
            <w:r w:rsidR="007A45B1"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: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ECB90"/>
            <w:vAlign w:val="center"/>
          </w:tcPr>
          <w:p w14:paraId="66E673DA" w14:textId="77777777" w:rsidR="000D56DF" w:rsidRPr="00BC4B77" w:rsidRDefault="000D56DF" w:rsidP="00841A8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Miesto podpisu: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ECB90"/>
            <w:vAlign w:val="center"/>
          </w:tcPr>
          <w:p w14:paraId="66E673DB" w14:textId="77777777" w:rsidR="000D56DF" w:rsidRPr="00BC4B77" w:rsidRDefault="000D56DF" w:rsidP="00841A8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BC4B77">
              <w:rPr>
                <w:rFonts w:asciiTheme="minorHAnsi" w:hAnsiTheme="minorHAnsi" w:cstheme="minorHAnsi"/>
                <w:b/>
                <w:sz w:val="20"/>
                <w:szCs w:val="24"/>
              </w:rPr>
              <w:t>Dátum podpisu:</w:t>
            </w:r>
          </w:p>
        </w:tc>
      </w:tr>
      <w:tr w:rsidR="00E71FAE" w:rsidRPr="00BC4B77" w14:paraId="66E673E1" w14:textId="77777777" w:rsidTr="00F1695E">
        <w:trPr>
          <w:trHeight w:val="395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6E673DD" w14:textId="77777777" w:rsidR="000D56DF" w:rsidRPr="00BC4B77" w:rsidRDefault="000D56DF" w:rsidP="00841A8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6E673DE" w14:textId="77777777" w:rsidR="000D56DF" w:rsidRPr="00BC4B77" w:rsidRDefault="000D56DF" w:rsidP="00841A8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6E673DF" w14:textId="77777777" w:rsidR="000D56DF" w:rsidRPr="00BC4B77" w:rsidRDefault="000D56DF" w:rsidP="00841A8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6E673E0" w14:textId="77777777" w:rsidR="000D56DF" w:rsidRPr="00BC4B77" w:rsidRDefault="000D56DF" w:rsidP="00841A8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</w:tbl>
    <w:p w14:paraId="66E673E2" w14:textId="77777777" w:rsidR="007A45B1" w:rsidRPr="00BC4B77" w:rsidRDefault="007A45B1" w:rsidP="00F1695E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sectPr w:rsidR="007A45B1" w:rsidRPr="00BC4B77" w:rsidSect="00167247">
      <w:headerReference w:type="default" r:id="rId19"/>
      <w:footerReference w:type="default" r:id="rId20"/>
      <w:footerReference w:type="first" r:id="rId21"/>
      <w:pgSz w:w="11906" w:h="16838"/>
      <w:pgMar w:top="851" w:right="155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2943EB" w14:textId="77777777" w:rsidR="007C5D81" w:rsidRDefault="007C5D81" w:rsidP="00EF7FCF">
      <w:pPr>
        <w:spacing w:after="0" w:line="240" w:lineRule="auto"/>
      </w:pPr>
      <w:r>
        <w:separator/>
      </w:r>
    </w:p>
  </w:endnote>
  <w:endnote w:type="continuationSeparator" w:id="0">
    <w:p w14:paraId="3A5E7A49" w14:textId="77777777" w:rsidR="007C5D81" w:rsidRDefault="007C5D81" w:rsidP="00EF7FCF">
      <w:pPr>
        <w:spacing w:after="0" w:line="240" w:lineRule="auto"/>
      </w:pPr>
      <w:r>
        <w:continuationSeparator/>
      </w:r>
    </w:p>
  </w:endnote>
  <w:endnote w:type="continuationNotice" w:id="1">
    <w:p w14:paraId="15372461" w14:textId="77777777" w:rsidR="007C5D81" w:rsidRDefault="007C5D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9160763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</w:rPr>
    </w:sdtEndPr>
    <w:sdtContent>
      <w:p w14:paraId="66E673EB" w14:textId="65070771" w:rsidR="007C5D81" w:rsidRPr="003C2682" w:rsidRDefault="007C5D81">
        <w:pPr>
          <w:pStyle w:val="Pta"/>
          <w:jc w:val="right"/>
          <w:rPr>
            <w:rFonts w:asciiTheme="minorHAnsi" w:hAnsiTheme="minorHAnsi"/>
            <w:sz w:val="18"/>
            <w:szCs w:val="18"/>
          </w:rPr>
        </w:pPr>
        <w:r w:rsidRPr="003C2682">
          <w:rPr>
            <w:rFonts w:asciiTheme="minorHAnsi" w:hAnsiTheme="minorHAnsi"/>
            <w:sz w:val="18"/>
            <w:szCs w:val="18"/>
          </w:rPr>
          <w:t xml:space="preserve">strana: </w:t>
        </w:r>
        <w:r w:rsidRPr="003C2682">
          <w:rPr>
            <w:rFonts w:asciiTheme="minorHAnsi" w:hAnsiTheme="minorHAnsi"/>
            <w:sz w:val="18"/>
            <w:szCs w:val="18"/>
          </w:rPr>
          <w:fldChar w:fldCharType="begin"/>
        </w:r>
        <w:r w:rsidRPr="003C2682">
          <w:rPr>
            <w:rFonts w:asciiTheme="minorHAnsi" w:hAnsiTheme="minorHAnsi"/>
            <w:sz w:val="18"/>
            <w:szCs w:val="18"/>
          </w:rPr>
          <w:instrText>PAGE   \* MERGEFORMAT</w:instrText>
        </w:r>
        <w:r w:rsidRPr="003C2682">
          <w:rPr>
            <w:rFonts w:asciiTheme="minorHAnsi" w:hAnsiTheme="minorHAnsi"/>
            <w:sz w:val="18"/>
            <w:szCs w:val="18"/>
          </w:rPr>
          <w:fldChar w:fldCharType="separate"/>
        </w:r>
        <w:r w:rsidR="003B2A60">
          <w:rPr>
            <w:rFonts w:asciiTheme="minorHAnsi" w:hAnsiTheme="minorHAnsi"/>
            <w:noProof/>
            <w:sz w:val="18"/>
            <w:szCs w:val="18"/>
          </w:rPr>
          <w:t>1</w:t>
        </w:r>
        <w:r w:rsidRPr="003C2682">
          <w:rPr>
            <w:rFonts w:asciiTheme="minorHAnsi" w:hAnsiTheme="minorHAnsi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673EF" w14:textId="77777777" w:rsidR="007C5D81" w:rsidRDefault="007C5D8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673F1" w14:textId="4E3237F4" w:rsidR="007C5D81" w:rsidRPr="00194EE6" w:rsidRDefault="007C5D81" w:rsidP="00813AB6">
    <w:pPr>
      <w:pStyle w:val="Pta"/>
      <w:rPr>
        <w:rFonts w:asciiTheme="minorHAnsi" w:hAnsiTheme="minorHAns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6E67405" wp14:editId="66E67406">
              <wp:simplePos x="0" y="0"/>
              <wp:positionH relativeFrom="column">
                <wp:posOffset>790575</wp:posOffset>
              </wp:positionH>
              <wp:positionV relativeFrom="paragraph">
                <wp:posOffset>9702165</wp:posOffset>
              </wp:positionV>
              <wp:extent cx="6210300" cy="19050"/>
              <wp:effectExtent l="0" t="0" r="19050" b="19050"/>
              <wp:wrapNone/>
              <wp:docPr id="14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EB4A7C" id="Rovná spojnica 1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763.95pt" to="551.25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" strokecolor="#fcd5b5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6E67407" wp14:editId="66E67408">
              <wp:simplePos x="0" y="0"/>
              <wp:positionH relativeFrom="column">
                <wp:posOffset>790575</wp:posOffset>
              </wp:positionH>
              <wp:positionV relativeFrom="paragraph">
                <wp:posOffset>9702165</wp:posOffset>
              </wp:positionV>
              <wp:extent cx="6210300" cy="19050"/>
              <wp:effectExtent l="0" t="0" r="19050" b="19050"/>
              <wp:wrapNone/>
              <wp:docPr id="13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3DF581" id="Rovná spojnica 12" o:spid="_x0000_s1026" style="position:absolute;flip:y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763.95pt" to="551.25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" strokecolor="#fcd5b5" strokeweight=".5pt">
              <v:stroke joinstyle="miter"/>
            </v:line>
          </w:pict>
        </mc:Fallback>
      </mc:AlternateConten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194EE6">
      <w:rPr>
        <w:rFonts w:asciiTheme="minorHAnsi" w:hAnsiTheme="minorHAnsi"/>
        <w:sz w:val="18"/>
        <w:szCs w:val="20"/>
      </w:rPr>
      <w:t xml:space="preserve">strana: </w:t>
    </w:r>
    <w:r w:rsidRPr="00194EE6">
      <w:rPr>
        <w:rFonts w:asciiTheme="minorHAnsi" w:hAnsiTheme="minorHAnsi"/>
        <w:sz w:val="18"/>
        <w:szCs w:val="20"/>
      </w:rPr>
      <w:fldChar w:fldCharType="begin"/>
    </w:r>
    <w:r w:rsidRPr="00194EE6">
      <w:rPr>
        <w:rFonts w:asciiTheme="minorHAnsi" w:hAnsiTheme="minorHAnsi"/>
        <w:sz w:val="18"/>
        <w:szCs w:val="20"/>
      </w:rPr>
      <w:instrText>PAGE   \* MERGEFORMAT</w:instrText>
    </w:r>
    <w:r w:rsidRPr="00194EE6">
      <w:rPr>
        <w:rFonts w:asciiTheme="minorHAnsi" w:hAnsiTheme="minorHAnsi"/>
        <w:sz w:val="18"/>
        <w:szCs w:val="20"/>
      </w:rPr>
      <w:fldChar w:fldCharType="separate"/>
    </w:r>
    <w:r w:rsidR="003B2A60">
      <w:rPr>
        <w:rFonts w:asciiTheme="minorHAnsi" w:hAnsiTheme="minorHAnsi"/>
        <w:noProof/>
        <w:sz w:val="18"/>
        <w:szCs w:val="20"/>
      </w:rPr>
      <w:t>16</w:t>
    </w:r>
    <w:r w:rsidRPr="00194EE6">
      <w:rPr>
        <w:rFonts w:asciiTheme="minorHAnsi" w:hAnsiTheme="minorHAnsi"/>
        <w:sz w:val="18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673F4" w14:textId="77777777" w:rsidR="007C5D81" w:rsidRDefault="007C5D81">
    <w:pPr>
      <w:pStyle w:val="Pt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673F8" w14:textId="4A07C0C8" w:rsidR="007C5D81" w:rsidRPr="003C2682" w:rsidRDefault="007C5D81" w:rsidP="003C2682">
    <w:pPr>
      <w:pStyle w:val="Pta"/>
      <w:tabs>
        <w:tab w:val="clear" w:pos="9072"/>
        <w:tab w:val="right" w:pos="8647"/>
      </w:tabs>
      <w:rPr>
        <w:rFonts w:asciiTheme="minorHAnsi" w:hAnsiTheme="minorHAns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66E67413" wp14:editId="66E67414">
              <wp:simplePos x="0" y="0"/>
              <wp:positionH relativeFrom="column">
                <wp:posOffset>790575</wp:posOffset>
              </wp:positionH>
              <wp:positionV relativeFrom="paragraph">
                <wp:posOffset>9702165</wp:posOffset>
              </wp:positionV>
              <wp:extent cx="6210300" cy="19050"/>
              <wp:effectExtent l="0" t="0" r="19050" b="19050"/>
              <wp:wrapNone/>
              <wp:docPr id="9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530FA3" id="Rovná spojnica 12" o:spid="_x0000_s1026" style="position:absolute;flip:y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763.95pt" to="551.25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" strokecolor="#fcd5b5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66E67415" wp14:editId="66E67416">
              <wp:simplePos x="0" y="0"/>
              <wp:positionH relativeFrom="column">
                <wp:posOffset>790575</wp:posOffset>
              </wp:positionH>
              <wp:positionV relativeFrom="paragraph">
                <wp:posOffset>9702165</wp:posOffset>
              </wp:positionV>
              <wp:extent cx="6210300" cy="19050"/>
              <wp:effectExtent l="0" t="0" r="19050" b="19050"/>
              <wp:wrapNone/>
              <wp:docPr id="8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DA120C" id="Rovná spojnica 12" o:spid="_x0000_s1026" style="position:absolute;flip:y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763.95pt" to="551.25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" strokecolor="#fcd5b5" strokeweight=".5pt">
              <v:stroke joinstyle="miter"/>
            </v:line>
          </w:pict>
        </mc:Fallback>
      </mc:AlternateContent>
    </w:r>
    <w:r>
      <w:rPr>
        <w:sz w:val="20"/>
        <w:szCs w:val="20"/>
      </w:rPr>
      <w:tab/>
    </w:r>
    <w:r>
      <w:rPr>
        <w:sz w:val="20"/>
        <w:szCs w:val="20"/>
      </w:rPr>
      <w:tab/>
    </w:r>
    <w:r w:rsidRPr="003C2682">
      <w:rPr>
        <w:rFonts w:asciiTheme="minorHAnsi" w:hAnsiTheme="minorHAnsi"/>
        <w:sz w:val="18"/>
        <w:szCs w:val="20"/>
      </w:rPr>
      <w:t xml:space="preserve">strana: </w:t>
    </w:r>
    <w:r w:rsidRPr="003C2682">
      <w:rPr>
        <w:rFonts w:asciiTheme="minorHAnsi" w:hAnsiTheme="minorHAnsi"/>
        <w:sz w:val="18"/>
        <w:szCs w:val="20"/>
      </w:rPr>
      <w:fldChar w:fldCharType="begin"/>
    </w:r>
    <w:r w:rsidRPr="003C2682">
      <w:rPr>
        <w:rFonts w:asciiTheme="minorHAnsi" w:hAnsiTheme="minorHAnsi"/>
        <w:sz w:val="18"/>
        <w:szCs w:val="20"/>
      </w:rPr>
      <w:instrText>PAGE   \* MERGEFORMAT</w:instrText>
    </w:r>
    <w:r w:rsidRPr="003C2682">
      <w:rPr>
        <w:rFonts w:asciiTheme="minorHAnsi" w:hAnsiTheme="minorHAnsi"/>
        <w:sz w:val="18"/>
        <w:szCs w:val="20"/>
      </w:rPr>
      <w:fldChar w:fldCharType="separate"/>
    </w:r>
    <w:r w:rsidR="003B2A60">
      <w:rPr>
        <w:rFonts w:asciiTheme="minorHAnsi" w:hAnsiTheme="minorHAnsi"/>
        <w:noProof/>
        <w:sz w:val="18"/>
        <w:szCs w:val="20"/>
      </w:rPr>
      <w:t>18</w:t>
    </w:r>
    <w:r w:rsidRPr="003C2682">
      <w:rPr>
        <w:rFonts w:asciiTheme="minorHAnsi" w:hAnsiTheme="minorHAnsi"/>
        <w:sz w:val="18"/>
        <w:szCs w:val="20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673FA" w14:textId="77777777" w:rsidR="007C5D81" w:rsidRDefault="007C5D81" w:rsidP="007A45B1">
    <w:pPr>
      <w:pStyle w:val="Pta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6E67417" wp14:editId="66E67418">
              <wp:simplePos x="0" y="0"/>
              <wp:positionH relativeFrom="column">
                <wp:posOffset>-156845</wp:posOffset>
              </wp:positionH>
              <wp:positionV relativeFrom="paragraph">
                <wp:posOffset>86360</wp:posOffset>
              </wp:positionV>
              <wp:extent cx="6038850" cy="0"/>
              <wp:effectExtent l="5080" t="10160" r="13970" b="8890"/>
              <wp:wrapNone/>
              <wp:docPr id="7" name="AutoShap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388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FBD4B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03710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7" o:spid="_x0000_s1026" type="#_x0000_t32" style="position:absolute;margin-left:-12.35pt;margin-top:6.8pt;width:475.5pt;height:0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" strokecolor="#fbd4b4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6E67419" wp14:editId="66E6741A">
              <wp:simplePos x="0" y="0"/>
              <wp:positionH relativeFrom="column">
                <wp:posOffset>790575</wp:posOffset>
              </wp:positionH>
              <wp:positionV relativeFrom="paragraph">
                <wp:posOffset>9702165</wp:posOffset>
              </wp:positionV>
              <wp:extent cx="6210300" cy="19050"/>
              <wp:effectExtent l="0" t="0" r="19050" b="19050"/>
              <wp:wrapNone/>
              <wp:docPr id="6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C95E05" id="Rovná spojnica 12" o:spid="_x0000_s1026" style="position:absolute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763.95pt" to="551.25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" strokecolor="#fcd5b5" strokeweight=".5pt">
              <v:stroke joinstyle="miter"/>
            </v:line>
          </w:pict>
        </mc:Fallback>
      </mc:AlternateContent>
    </w:r>
  </w:p>
  <w:p w14:paraId="66E673FB" w14:textId="77777777" w:rsidR="007C5D81" w:rsidRDefault="007C5D81" w:rsidP="007A45B1">
    <w:pPr>
      <w:pStyle w:val="Pta"/>
      <w:rPr>
        <w:sz w:val="20"/>
        <w:szCs w:val="20"/>
      </w:rPr>
    </w:pPr>
    <w:r>
      <w:rPr>
        <w:sz w:val="20"/>
        <w:szCs w:val="20"/>
      </w:rPr>
      <w:t>Príručka pre žiadateľa  verzia 1.0</w: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6E6741B" wp14:editId="66E6741C">
              <wp:simplePos x="0" y="0"/>
              <wp:positionH relativeFrom="column">
                <wp:posOffset>790575</wp:posOffset>
              </wp:positionH>
              <wp:positionV relativeFrom="paragraph">
                <wp:posOffset>9702165</wp:posOffset>
              </wp:positionV>
              <wp:extent cx="6210300" cy="19050"/>
              <wp:effectExtent l="0" t="0" r="19050" b="19050"/>
              <wp:wrapNone/>
              <wp:docPr id="5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67932F" id="Rovná spojnica 12" o:spid="_x0000_s1026" style="position:absolute;flip:y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763.95pt" to="551.25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" strokecolor="#fcd5b5" strokeweight=".5pt">
              <v:stroke joinstyle="miter"/>
            </v:line>
          </w:pict>
        </mc:Fallback>
      </mc:AlternateContent>
    </w:r>
    <w:r>
      <w:rPr>
        <w:sz w:val="20"/>
        <w:szCs w:val="20"/>
      </w:rPr>
      <w:tab/>
    </w:r>
    <w:r>
      <w:rPr>
        <w:sz w:val="20"/>
        <w:szCs w:val="20"/>
      </w:rPr>
      <w:tab/>
      <w:t xml:space="preserve">strana: </w:t>
    </w:r>
    <w:r w:rsidRPr="00B3142D">
      <w:rPr>
        <w:sz w:val="20"/>
        <w:szCs w:val="20"/>
      </w:rPr>
      <w:fldChar w:fldCharType="begin"/>
    </w:r>
    <w:r w:rsidRPr="00B3142D">
      <w:rPr>
        <w:sz w:val="20"/>
        <w:szCs w:val="20"/>
      </w:rPr>
      <w:instrText>PAGE   \* MERGEFORMAT</w:instrText>
    </w:r>
    <w:r w:rsidRPr="00B3142D">
      <w:rPr>
        <w:sz w:val="20"/>
        <w:szCs w:val="20"/>
      </w:rPr>
      <w:fldChar w:fldCharType="separate"/>
    </w:r>
    <w:r>
      <w:rPr>
        <w:noProof/>
        <w:sz w:val="20"/>
        <w:szCs w:val="20"/>
      </w:rPr>
      <w:t>13</w:t>
    </w:r>
    <w:r w:rsidRPr="00B3142D">
      <w:rPr>
        <w:sz w:val="20"/>
        <w:szCs w:val="20"/>
      </w:rPr>
      <w:fldChar w:fldCharType="end"/>
    </w:r>
  </w:p>
  <w:p w14:paraId="66E673FC" w14:textId="77777777" w:rsidR="007C5D81" w:rsidRPr="007A45B1" w:rsidRDefault="007C5D81" w:rsidP="005A4826">
    <w:pPr>
      <w:pStyle w:val="Pta"/>
      <w:rPr>
        <w:sz w:val="20"/>
        <w:szCs w:val="20"/>
      </w:rPr>
    </w:pPr>
    <w:r>
      <w:rPr>
        <w:color w:val="000000"/>
        <w:sz w:val="20"/>
        <w:szCs w:val="20"/>
      </w:rPr>
      <w:t>Prílohač. 1 – Pomocný formulár ŽoNFP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225E44" w14:textId="77777777" w:rsidR="007C5D81" w:rsidRDefault="007C5D81" w:rsidP="00EF7FCF">
      <w:pPr>
        <w:spacing w:after="0" w:line="240" w:lineRule="auto"/>
      </w:pPr>
      <w:r>
        <w:separator/>
      </w:r>
    </w:p>
  </w:footnote>
  <w:footnote w:type="continuationSeparator" w:id="0">
    <w:p w14:paraId="4ABECCC9" w14:textId="77777777" w:rsidR="007C5D81" w:rsidRDefault="007C5D81" w:rsidP="00EF7FCF">
      <w:pPr>
        <w:spacing w:after="0" w:line="240" w:lineRule="auto"/>
      </w:pPr>
      <w:r>
        <w:continuationSeparator/>
      </w:r>
    </w:p>
  </w:footnote>
  <w:footnote w:type="continuationNotice" w:id="1">
    <w:p w14:paraId="1BE72361" w14:textId="77777777" w:rsidR="007C5D81" w:rsidRDefault="007C5D81">
      <w:pPr>
        <w:spacing w:after="0" w:line="240" w:lineRule="auto"/>
      </w:pPr>
    </w:p>
  </w:footnote>
  <w:footnote w:id="2">
    <w:p w14:paraId="1449C0A8" w14:textId="77777777" w:rsidR="007C5D81" w:rsidRPr="00471012" w:rsidRDefault="007C5D81" w:rsidP="00CE44F7">
      <w:pPr>
        <w:pStyle w:val="Textpoznmkypodiarou"/>
        <w:ind w:left="142" w:hanging="142"/>
        <w:rPr>
          <w:rFonts w:asciiTheme="minorHAnsi" w:hAnsiTheme="minorHAnsi" w:cstheme="minorHAnsi"/>
          <w:sz w:val="16"/>
          <w:szCs w:val="16"/>
        </w:rPr>
      </w:pPr>
      <w:r w:rsidRPr="0047101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471012">
        <w:rPr>
          <w:rFonts w:asciiTheme="minorHAnsi" w:hAnsiTheme="minorHAnsi" w:cstheme="minorHAnsi"/>
          <w:sz w:val="16"/>
          <w:szCs w:val="16"/>
        </w:rPr>
        <w:t xml:space="preserve"> Vypĺňa sa v prípade, ak je účasť partnera v súlade s podmienkami v</w:t>
      </w:r>
      <w:r>
        <w:rPr>
          <w:rFonts w:asciiTheme="minorHAnsi" w:hAnsiTheme="minorHAnsi" w:cstheme="minorHAnsi"/>
          <w:sz w:val="16"/>
          <w:szCs w:val="16"/>
        </w:rPr>
        <w:t>yzvania</w:t>
      </w:r>
      <w:r w:rsidRPr="00471012">
        <w:rPr>
          <w:rFonts w:asciiTheme="minorHAnsi" w:hAnsiTheme="minorHAnsi" w:cstheme="minorHAnsi"/>
          <w:sz w:val="16"/>
          <w:szCs w:val="16"/>
        </w:rPr>
        <w:t xml:space="preserve"> a v rámci relevantného projektu sa partner zúčastňuje na realizácii projektu. Možnosť viacnásobného výberu podľa počtu partnerov.</w:t>
      </w:r>
    </w:p>
  </w:footnote>
  <w:footnote w:id="3">
    <w:p w14:paraId="42D3290C" w14:textId="77777777" w:rsidR="007C5D81" w:rsidRPr="005A4406" w:rsidRDefault="007C5D81" w:rsidP="005A4406">
      <w:pPr>
        <w:pStyle w:val="Textpoznmkypodiarou"/>
        <w:rPr>
          <w:rFonts w:asciiTheme="minorHAnsi" w:hAnsiTheme="minorHAnsi"/>
          <w:sz w:val="18"/>
        </w:rPr>
      </w:pPr>
      <w:r w:rsidRPr="005A4406">
        <w:rPr>
          <w:rStyle w:val="Odkaznapoznmkupodiarou"/>
          <w:rFonts w:asciiTheme="minorHAnsi" w:hAnsiTheme="minorHAnsi"/>
          <w:sz w:val="18"/>
        </w:rPr>
        <w:footnoteRef/>
      </w:r>
      <w:r w:rsidRPr="005A4406">
        <w:rPr>
          <w:rFonts w:asciiTheme="minorHAnsi" w:hAnsiTheme="minorHAnsi"/>
          <w:sz w:val="18"/>
        </w:rPr>
        <w:t xml:space="preserve"> Odkaz na automatické vyplnenie sa vzťahuje na prípad vyplnenia formulára prostredníctvom ITMS2014+</w:t>
      </w:r>
    </w:p>
  </w:footnote>
  <w:footnote w:id="4">
    <w:p w14:paraId="66E6741F" w14:textId="7A8EF29C" w:rsidR="007C5D81" w:rsidRDefault="007C5D81" w:rsidP="00A97CB0">
      <w:pPr>
        <w:pStyle w:val="Textpoznmkypodiarou"/>
        <w:ind w:left="142" w:hanging="142"/>
      </w:pPr>
      <w:r w:rsidRPr="005A4406">
        <w:rPr>
          <w:rStyle w:val="Odkaznapoznmkupodiarou"/>
          <w:rFonts w:asciiTheme="minorHAnsi" w:hAnsiTheme="minorHAnsi"/>
          <w:sz w:val="18"/>
        </w:rPr>
        <w:footnoteRef/>
      </w:r>
      <w:r w:rsidRPr="005A4406">
        <w:rPr>
          <w:rFonts w:asciiTheme="minorHAnsi" w:hAnsiTheme="minorHAnsi"/>
          <w:sz w:val="18"/>
        </w:rPr>
        <w:t xml:space="preserve"> Kódy pre kategóriu „Prioritná os“ sú zadefinované na základe dokumentu OP ĽZ na programové obdobie 2014-2020, v tabuľke č.2 a ich popisu v ďalších častiach: http://www.minv.sk/?OPLZ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60BD6" w14:textId="30DAB463" w:rsidR="007C5D81" w:rsidRDefault="007C5D81">
    <w:pPr>
      <w:pStyle w:val="Hlavika"/>
    </w:pPr>
    <w:r w:rsidRPr="002A690B">
      <w:rPr>
        <w:noProof/>
      </w:rPr>
      <w:drawing>
        <wp:inline distT="0" distB="0" distL="0" distR="0" wp14:anchorId="150FCD63" wp14:editId="7B03A781">
          <wp:extent cx="5760720" cy="403225"/>
          <wp:effectExtent l="0" t="0" r="0" b="0"/>
          <wp:docPr id="3" name="Obrázok 3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3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B2A60">
      <w:rPr>
        <w:b/>
        <w:bCs/>
        <w:color w:val="404040"/>
        <w:szCs w:val="24"/>
      </w:rPr>
      <w:pict w14:anchorId="2140DBD3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673ED" w14:textId="77777777" w:rsidR="007C5D81" w:rsidRDefault="007C5D81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673EE" w14:textId="2DE63CA6" w:rsidR="007C5D81" w:rsidRDefault="007C5D81" w:rsidP="00813AB6">
    <w:pPr>
      <w:pStyle w:val="Hlavika"/>
      <w:jc w:val="center"/>
    </w:pPr>
    <w:r w:rsidRPr="002A690B">
      <w:rPr>
        <w:noProof/>
      </w:rPr>
      <w:drawing>
        <wp:inline distT="0" distB="0" distL="0" distR="0" wp14:anchorId="18CD285C" wp14:editId="1192201A">
          <wp:extent cx="5760720" cy="403225"/>
          <wp:effectExtent l="0" t="0" r="0" b="0"/>
          <wp:docPr id="4" name="Obrázok 4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3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673F2" w14:textId="77777777" w:rsidR="007C5D81" w:rsidRDefault="007C5D81" w:rsidP="007A45B1">
    <w:pPr>
      <w:pStyle w:val="Hlavika"/>
    </w:pPr>
    <w:r>
      <w:rPr>
        <w:b/>
        <w:noProof/>
        <w:color w:val="404040"/>
        <w:szCs w:val="24"/>
      </w:rPr>
      <w:drawing>
        <wp:inline distT="0" distB="0" distL="0" distR="0" wp14:anchorId="66E67409" wp14:editId="66E6740A">
          <wp:extent cx="5762625" cy="526415"/>
          <wp:effectExtent l="0" t="0" r="0" b="0"/>
          <wp:docPr id="20" name="Obrázok 2" descr="MINISTERSTVO VNUTRA SR:EU a L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INISTERSTVO VNUTRA SR:EU a L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6222"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E673F3" w14:textId="77777777" w:rsidR="007C5D81" w:rsidRDefault="007C5D8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66E6740B" wp14:editId="66E6740C">
              <wp:simplePos x="0" y="0"/>
              <wp:positionH relativeFrom="column">
                <wp:posOffset>-156845</wp:posOffset>
              </wp:positionH>
              <wp:positionV relativeFrom="paragraph">
                <wp:posOffset>57150</wp:posOffset>
              </wp:positionV>
              <wp:extent cx="6210300" cy="0"/>
              <wp:effectExtent l="0" t="0" r="19050" b="19050"/>
              <wp:wrapNone/>
              <wp:docPr id="12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201660" id="Rovná spojnica 1" o:spid="_x0000_s1026" style="position:absolute;flip:y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35pt,4.5pt" to="476.6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" strokecolor="#fcd5b5" strokeweight="1pt">
              <v:stroke joinstyle="miter"/>
              <v:shadow color="#243f60 [1604]" opacity=".5" offset="1pt"/>
            </v:lin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673F5" w14:textId="0CDB5553" w:rsidR="007C5D81" w:rsidRDefault="007C5D81" w:rsidP="007A45B1">
    <w:pPr>
      <w:pStyle w:val="Hlavika"/>
    </w:pPr>
    <w:r w:rsidRPr="002A690B">
      <w:rPr>
        <w:noProof/>
      </w:rPr>
      <w:drawing>
        <wp:inline distT="0" distB="0" distL="0" distR="0" wp14:anchorId="55651749" wp14:editId="6BBB5804">
          <wp:extent cx="5760720" cy="403225"/>
          <wp:effectExtent l="0" t="0" r="0" b="0"/>
          <wp:docPr id="17" name="Obrázok 17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3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E673F6" w14:textId="1F357AC8" w:rsidR="007C5D81" w:rsidRPr="00A10F57" w:rsidRDefault="007C5D81" w:rsidP="005A482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F275B"/>
    <w:multiLevelType w:val="hybridMultilevel"/>
    <w:tmpl w:val="176A8CE6"/>
    <w:lvl w:ilvl="0" w:tplc="1D46833A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760D7"/>
    <w:multiLevelType w:val="hybridMultilevel"/>
    <w:tmpl w:val="4FDABF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11B6A"/>
    <w:multiLevelType w:val="hybridMultilevel"/>
    <w:tmpl w:val="1DC43F00"/>
    <w:lvl w:ilvl="0" w:tplc="C3F06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066EB1"/>
    <w:multiLevelType w:val="hybridMultilevel"/>
    <w:tmpl w:val="BDD070E6"/>
    <w:lvl w:ilvl="0" w:tplc="83EC6CE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750AB3"/>
    <w:multiLevelType w:val="hybridMultilevel"/>
    <w:tmpl w:val="5D54F32A"/>
    <w:lvl w:ilvl="0" w:tplc="1D46833A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2EF5171A"/>
    <w:multiLevelType w:val="hybridMultilevel"/>
    <w:tmpl w:val="31CE21C6"/>
    <w:lvl w:ilvl="0" w:tplc="F072E48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EE4533"/>
    <w:multiLevelType w:val="hybridMultilevel"/>
    <w:tmpl w:val="BD840958"/>
    <w:lvl w:ilvl="0" w:tplc="1D46833A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1A3777"/>
    <w:multiLevelType w:val="hybridMultilevel"/>
    <w:tmpl w:val="296EE5C8"/>
    <w:lvl w:ilvl="0" w:tplc="041B0017">
      <w:start w:val="1"/>
      <w:numFmt w:val="lowerLetter"/>
      <w:lvlText w:val="%1)"/>
      <w:lvlJc w:val="left"/>
      <w:pPr>
        <w:ind w:left="854" w:hanging="360"/>
      </w:pPr>
    </w:lvl>
    <w:lvl w:ilvl="1" w:tplc="041B0019" w:tentative="1">
      <w:start w:val="1"/>
      <w:numFmt w:val="lowerLetter"/>
      <w:lvlText w:val="%2."/>
      <w:lvlJc w:val="left"/>
      <w:pPr>
        <w:ind w:left="1574" w:hanging="360"/>
      </w:pPr>
    </w:lvl>
    <w:lvl w:ilvl="2" w:tplc="041B001B" w:tentative="1">
      <w:start w:val="1"/>
      <w:numFmt w:val="lowerRoman"/>
      <w:lvlText w:val="%3."/>
      <w:lvlJc w:val="right"/>
      <w:pPr>
        <w:ind w:left="2294" w:hanging="180"/>
      </w:pPr>
    </w:lvl>
    <w:lvl w:ilvl="3" w:tplc="041B000F" w:tentative="1">
      <w:start w:val="1"/>
      <w:numFmt w:val="decimal"/>
      <w:lvlText w:val="%4."/>
      <w:lvlJc w:val="left"/>
      <w:pPr>
        <w:ind w:left="3014" w:hanging="360"/>
      </w:pPr>
    </w:lvl>
    <w:lvl w:ilvl="4" w:tplc="041B0019" w:tentative="1">
      <w:start w:val="1"/>
      <w:numFmt w:val="lowerLetter"/>
      <w:lvlText w:val="%5."/>
      <w:lvlJc w:val="left"/>
      <w:pPr>
        <w:ind w:left="3734" w:hanging="360"/>
      </w:pPr>
    </w:lvl>
    <w:lvl w:ilvl="5" w:tplc="041B001B" w:tentative="1">
      <w:start w:val="1"/>
      <w:numFmt w:val="lowerRoman"/>
      <w:lvlText w:val="%6."/>
      <w:lvlJc w:val="right"/>
      <w:pPr>
        <w:ind w:left="4454" w:hanging="180"/>
      </w:pPr>
    </w:lvl>
    <w:lvl w:ilvl="6" w:tplc="041B000F" w:tentative="1">
      <w:start w:val="1"/>
      <w:numFmt w:val="decimal"/>
      <w:lvlText w:val="%7."/>
      <w:lvlJc w:val="left"/>
      <w:pPr>
        <w:ind w:left="5174" w:hanging="360"/>
      </w:pPr>
    </w:lvl>
    <w:lvl w:ilvl="7" w:tplc="041B0019" w:tentative="1">
      <w:start w:val="1"/>
      <w:numFmt w:val="lowerLetter"/>
      <w:lvlText w:val="%8."/>
      <w:lvlJc w:val="left"/>
      <w:pPr>
        <w:ind w:left="5894" w:hanging="360"/>
      </w:pPr>
    </w:lvl>
    <w:lvl w:ilvl="8" w:tplc="041B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11">
    <w:nsid w:val="33AE69B5"/>
    <w:multiLevelType w:val="hybridMultilevel"/>
    <w:tmpl w:val="C5C0CD12"/>
    <w:lvl w:ilvl="0" w:tplc="B1D8380A">
      <w:start w:val="1"/>
      <w:numFmt w:val="decimalZero"/>
      <w:lvlText w:val="%1-"/>
      <w:lvlJc w:val="left"/>
      <w:pPr>
        <w:ind w:left="720" w:hanging="360"/>
      </w:pPr>
      <w:rPr>
        <w:rFonts w:hint="default"/>
        <w:i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A30BA5"/>
    <w:multiLevelType w:val="hybridMultilevel"/>
    <w:tmpl w:val="2B4201D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4C599F"/>
    <w:multiLevelType w:val="hybridMultilevel"/>
    <w:tmpl w:val="C3DEBEC4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4BC20F93"/>
    <w:multiLevelType w:val="hybridMultilevel"/>
    <w:tmpl w:val="3F027F30"/>
    <w:lvl w:ilvl="0" w:tplc="7138FEA8">
      <w:start w:val="1"/>
      <w:numFmt w:val="decimalZero"/>
      <w:lvlText w:val="%1-"/>
      <w:lvlJc w:val="left"/>
      <w:pPr>
        <w:ind w:left="720" w:hanging="360"/>
      </w:pPr>
      <w:rPr>
        <w:rFonts w:hint="default"/>
        <w:color w:val="FF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2A25E3"/>
    <w:multiLevelType w:val="hybridMultilevel"/>
    <w:tmpl w:val="4F7A66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3732C94"/>
    <w:multiLevelType w:val="hybridMultilevel"/>
    <w:tmpl w:val="EE62A924"/>
    <w:lvl w:ilvl="0" w:tplc="C3F06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FA68C1"/>
    <w:multiLevelType w:val="hybridMultilevel"/>
    <w:tmpl w:val="F7B437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F81054"/>
    <w:multiLevelType w:val="hybridMultilevel"/>
    <w:tmpl w:val="11DCA7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63F86235"/>
    <w:multiLevelType w:val="hybridMultilevel"/>
    <w:tmpl w:val="CE3A3E02"/>
    <w:lvl w:ilvl="0" w:tplc="C3F06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017D56"/>
    <w:multiLevelType w:val="hybridMultilevel"/>
    <w:tmpl w:val="3DD226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2A918DB"/>
    <w:multiLevelType w:val="hybridMultilevel"/>
    <w:tmpl w:val="2AD20E72"/>
    <w:lvl w:ilvl="0" w:tplc="61789FC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AF3B46"/>
    <w:multiLevelType w:val="hybridMultilevel"/>
    <w:tmpl w:val="39780FEC"/>
    <w:lvl w:ilvl="0" w:tplc="C3F06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1F20FB"/>
    <w:multiLevelType w:val="hybridMultilevel"/>
    <w:tmpl w:val="D632B42E"/>
    <w:lvl w:ilvl="0" w:tplc="C3F06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5C2A37"/>
    <w:multiLevelType w:val="hybridMultilevel"/>
    <w:tmpl w:val="48E86F82"/>
    <w:lvl w:ilvl="0" w:tplc="C3F06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6FB615E8">
      <w:numFmt w:val="bullet"/>
      <w:lvlText w:val=""/>
      <w:lvlJc w:val="left"/>
      <w:pPr>
        <w:ind w:left="1440" w:hanging="360"/>
      </w:pPr>
      <w:rPr>
        <w:rFonts w:ascii="Wingdings" w:eastAsia="Times New Roman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6"/>
  </w:num>
  <w:num w:numId="6">
    <w:abstractNumId w:val="5"/>
  </w:num>
  <w:num w:numId="7">
    <w:abstractNumId w:val="8"/>
  </w:num>
  <w:num w:numId="8">
    <w:abstractNumId w:val="23"/>
  </w:num>
  <w:num w:numId="9">
    <w:abstractNumId w:val="13"/>
  </w:num>
  <w:num w:numId="10">
    <w:abstractNumId w:val="17"/>
  </w:num>
  <w:num w:numId="11">
    <w:abstractNumId w:val="27"/>
  </w:num>
  <w:num w:numId="12">
    <w:abstractNumId w:val="25"/>
  </w:num>
  <w:num w:numId="13">
    <w:abstractNumId w:val="3"/>
  </w:num>
  <w:num w:numId="14">
    <w:abstractNumId w:val="18"/>
  </w:num>
  <w:num w:numId="15">
    <w:abstractNumId w:val="21"/>
  </w:num>
  <w:num w:numId="16">
    <w:abstractNumId w:val="14"/>
  </w:num>
  <w:num w:numId="17">
    <w:abstractNumId w:val="11"/>
  </w:num>
  <w:num w:numId="18">
    <w:abstractNumId w:val="9"/>
  </w:num>
  <w:num w:numId="19">
    <w:abstractNumId w:val="6"/>
  </w:num>
  <w:num w:numId="20">
    <w:abstractNumId w:val="0"/>
  </w:num>
  <w:num w:numId="21">
    <w:abstractNumId w:val="20"/>
  </w:num>
  <w:num w:numId="22">
    <w:abstractNumId w:val="16"/>
  </w:num>
  <w:num w:numId="23">
    <w:abstractNumId w:val="24"/>
  </w:num>
  <w:num w:numId="24">
    <w:abstractNumId w:val="1"/>
  </w:num>
  <w:num w:numId="25">
    <w:abstractNumId w:val="15"/>
  </w:num>
  <w:num w:numId="26">
    <w:abstractNumId w:val="12"/>
  </w:num>
  <w:num w:numId="27">
    <w:abstractNumId w:val="10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trackRevisions/>
  <w:defaultTabStop w:val="708"/>
  <w:hyphenationZone w:val="425"/>
  <w:characterSpacingControl w:val="doNotCompress"/>
  <w:hdrShapeDefaults>
    <o:shapedefaults v:ext="edit" spidmax="30722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FCF"/>
    <w:rsid w:val="0000062B"/>
    <w:rsid w:val="00001E45"/>
    <w:rsid w:val="00002318"/>
    <w:rsid w:val="00004375"/>
    <w:rsid w:val="00007677"/>
    <w:rsid w:val="00007A86"/>
    <w:rsid w:val="000110E7"/>
    <w:rsid w:val="00013F54"/>
    <w:rsid w:val="000145FB"/>
    <w:rsid w:val="00016F1C"/>
    <w:rsid w:val="00026C63"/>
    <w:rsid w:val="00026F3F"/>
    <w:rsid w:val="00027391"/>
    <w:rsid w:val="00032929"/>
    <w:rsid w:val="00032BED"/>
    <w:rsid w:val="000332FC"/>
    <w:rsid w:val="00034FEE"/>
    <w:rsid w:val="0003541A"/>
    <w:rsid w:val="000368B0"/>
    <w:rsid w:val="000401CB"/>
    <w:rsid w:val="00041358"/>
    <w:rsid w:val="00041B2B"/>
    <w:rsid w:val="00042B04"/>
    <w:rsid w:val="00043FF9"/>
    <w:rsid w:val="00044F71"/>
    <w:rsid w:val="00045F28"/>
    <w:rsid w:val="000469B1"/>
    <w:rsid w:val="00047500"/>
    <w:rsid w:val="000535D9"/>
    <w:rsid w:val="00053C7D"/>
    <w:rsid w:val="00053CEB"/>
    <w:rsid w:val="000556C8"/>
    <w:rsid w:val="000562A0"/>
    <w:rsid w:val="00056CA2"/>
    <w:rsid w:val="00057868"/>
    <w:rsid w:val="00061813"/>
    <w:rsid w:val="000627C9"/>
    <w:rsid w:val="0006590C"/>
    <w:rsid w:val="000666D7"/>
    <w:rsid w:val="00070E9F"/>
    <w:rsid w:val="00070F94"/>
    <w:rsid w:val="000710B0"/>
    <w:rsid w:val="00071415"/>
    <w:rsid w:val="00072DDB"/>
    <w:rsid w:val="0007525C"/>
    <w:rsid w:val="00075D98"/>
    <w:rsid w:val="0007684D"/>
    <w:rsid w:val="0008005F"/>
    <w:rsid w:val="00080E52"/>
    <w:rsid w:val="00083E3F"/>
    <w:rsid w:val="00084552"/>
    <w:rsid w:val="000926D6"/>
    <w:rsid w:val="000932BC"/>
    <w:rsid w:val="00095B32"/>
    <w:rsid w:val="00097F05"/>
    <w:rsid w:val="000A06A0"/>
    <w:rsid w:val="000A29DA"/>
    <w:rsid w:val="000A4449"/>
    <w:rsid w:val="000A4791"/>
    <w:rsid w:val="000B098D"/>
    <w:rsid w:val="000B135A"/>
    <w:rsid w:val="000B3A6B"/>
    <w:rsid w:val="000B562E"/>
    <w:rsid w:val="000B7B01"/>
    <w:rsid w:val="000C0F5B"/>
    <w:rsid w:val="000C21D9"/>
    <w:rsid w:val="000C53D8"/>
    <w:rsid w:val="000C7C33"/>
    <w:rsid w:val="000D27C4"/>
    <w:rsid w:val="000D56DF"/>
    <w:rsid w:val="000E3099"/>
    <w:rsid w:val="000E5E75"/>
    <w:rsid w:val="000E7908"/>
    <w:rsid w:val="000F5AD0"/>
    <w:rsid w:val="000F64F7"/>
    <w:rsid w:val="000F74E7"/>
    <w:rsid w:val="000F7ADA"/>
    <w:rsid w:val="00100DA3"/>
    <w:rsid w:val="00103BEA"/>
    <w:rsid w:val="00106A37"/>
    <w:rsid w:val="00106B66"/>
    <w:rsid w:val="001124AB"/>
    <w:rsid w:val="001126DB"/>
    <w:rsid w:val="00113066"/>
    <w:rsid w:val="00113248"/>
    <w:rsid w:val="00115A0F"/>
    <w:rsid w:val="00115C65"/>
    <w:rsid w:val="001171C3"/>
    <w:rsid w:val="001229FA"/>
    <w:rsid w:val="00126F1A"/>
    <w:rsid w:val="00134AE9"/>
    <w:rsid w:val="00135142"/>
    <w:rsid w:val="00140238"/>
    <w:rsid w:val="00143236"/>
    <w:rsid w:val="00144C8F"/>
    <w:rsid w:val="0014536B"/>
    <w:rsid w:val="00151CC8"/>
    <w:rsid w:val="00157FDE"/>
    <w:rsid w:val="00167247"/>
    <w:rsid w:val="0017113F"/>
    <w:rsid w:val="00175B8F"/>
    <w:rsid w:val="0017689B"/>
    <w:rsid w:val="001826F2"/>
    <w:rsid w:val="00183C20"/>
    <w:rsid w:val="00183EFA"/>
    <w:rsid w:val="001841DE"/>
    <w:rsid w:val="001859D5"/>
    <w:rsid w:val="00187776"/>
    <w:rsid w:val="00192480"/>
    <w:rsid w:val="00194EE6"/>
    <w:rsid w:val="001A2AC0"/>
    <w:rsid w:val="001A3FF9"/>
    <w:rsid w:val="001A498B"/>
    <w:rsid w:val="001A536B"/>
    <w:rsid w:val="001B0304"/>
    <w:rsid w:val="001B2B84"/>
    <w:rsid w:val="001B3B8E"/>
    <w:rsid w:val="001B512A"/>
    <w:rsid w:val="001B625D"/>
    <w:rsid w:val="001C0B48"/>
    <w:rsid w:val="001C3904"/>
    <w:rsid w:val="001C56A3"/>
    <w:rsid w:val="001C7A58"/>
    <w:rsid w:val="001D1865"/>
    <w:rsid w:val="001D1901"/>
    <w:rsid w:val="001D6000"/>
    <w:rsid w:val="001E04D2"/>
    <w:rsid w:val="001E07DA"/>
    <w:rsid w:val="001E2E02"/>
    <w:rsid w:val="001E367E"/>
    <w:rsid w:val="001E39D6"/>
    <w:rsid w:val="001E3C5C"/>
    <w:rsid w:val="001E7D4B"/>
    <w:rsid w:val="001F0234"/>
    <w:rsid w:val="001F578E"/>
    <w:rsid w:val="0020220F"/>
    <w:rsid w:val="0020451F"/>
    <w:rsid w:val="00206A0F"/>
    <w:rsid w:val="00206BD2"/>
    <w:rsid w:val="002078F0"/>
    <w:rsid w:val="00207F2B"/>
    <w:rsid w:val="00211C02"/>
    <w:rsid w:val="002143FE"/>
    <w:rsid w:val="0021454B"/>
    <w:rsid w:val="00216686"/>
    <w:rsid w:val="00223CAD"/>
    <w:rsid w:val="0022425D"/>
    <w:rsid w:val="00227D27"/>
    <w:rsid w:val="002301A2"/>
    <w:rsid w:val="00231C62"/>
    <w:rsid w:val="00236196"/>
    <w:rsid w:val="00240282"/>
    <w:rsid w:val="0024184A"/>
    <w:rsid w:val="00242824"/>
    <w:rsid w:val="002433C9"/>
    <w:rsid w:val="002505B4"/>
    <w:rsid w:val="0025448F"/>
    <w:rsid w:val="00257E9C"/>
    <w:rsid w:val="00265A64"/>
    <w:rsid w:val="002727D1"/>
    <w:rsid w:val="00274626"/>
    <w:rsid w:val="002769B3"/>
    <w:rsid w:val="00284BC4"/>
    <w:rsid w:val="00291B30"/>
    <w:rsid w:val="0029227B"/>
    <w:rsid w:val="00293B0A"/>
    <w:rsid w:val="00297BDC"/>
    <w:rsid w:val="002A3551"/>
    <w:rsid w:val="002B05FC"/>
    <w:rsid w:val="002B09B0"/>
    <w:rsid w:val="002B1902"/>
    <w:rsid w:val="002B1A8F"/>
    <w:rsid w:val="002B1DAF"/>
    <w:rsid w:val="002B26E2"/>
    <w:rsid w:val="002B2A93"/>
    <w:rsid w:val="002B4168"/>
    <w:rsid w:val="002B4FBE"/>
    <w:rsid w:val="002B5F2E"/>
    <w:rsid w:val="002B6255"/>
    <w:rsid w:val="002B6ECE"/>
    <w:rsid w:val="002C007F"/>
    <w:rsid w:val="002C140F"/>
    <w:rsid w:val="002C22A5"/>
    <w:rsid w:val="002C474A"/>
    <w:rsid w:val="002D3165"/>
    <w:rsid w:val="002D3402"/>
    <w:rsid w:val="002D5336"/>
    <w:rsid w:val="002D5612"/>
    <w:rsid w:val="002D5F4C"/>
    <w:rsid w:val="002E29DF"/>
    <w:rsid w:val="002E5D24"/>
    <w:rsid w:val="002F49CF"/>
    <w:rsid w:val="002F6325"/>
    <w:rsid w:val="002F6AB1"/>
    <w:rsid w:val="002F7EFA"/>
    <w:rsid w:val="00300B9B"/>
    <w:rsid w:val="00301EAC"/>
    <w:rsid w:val="00304106"/>
    <w:rsid w:val="0030512B"/>
    <w:rsid w:val="00307505"/>
    <w:rsid w:val="00310490"/>
    <w:rsid w:val="003119A7"/>
    <w:rsid w:val="00313F91"/>
    <w:rsid w:val="00317E64"/>
    <w:rsid w:val="0032054D"/>
    <w:rsid w:val="0032209B"/>
    <w:rsid w:val="00323561"/>
    <w:rsid w:val="00324FC5"/>
    <w:rsid w:val="003252BC"/>
    <w:rsid w:val="00325EE1"/>
    <w:rsid w:val="0032645B"/>
    <w:rsid w:val="00326FD1"/>
    <w:rsid w:val="00330B97"/>
    <w:rsid w:val="00335965"/>
    <w:rsid w:val="00336FAE"/>
    <w:rsid w:val="00337679"/>
    <w:rsid w:val="00337ABD"/>
    <w:rsid w:val="003405A1"/>
    <w:rsid w:val="00340E99"/>
    <w:rsid w:val="00342D06"/>
    <w:rsid w:val="00342E19"/>
    <w:rsid w:val="0034478E"/>
    <w:rsid w:val="003457CC"/>
    <w:rsid w:val="00351770"/>
    <w:rsid w:val="00352EDF"/>
    <w:rsid w:val="003532CA"/>
    <w:rsid w:val="00354848"/>
    <w:rsid w:val="00355656"/>
    <w:rsid w:val="00356598"/>
    <w:rsid w:val="003577FD"/>
    <w:rsid w:val="00360596"/>
    <w:rsid w:val="00360A0B"/>
    <w:rsid w:val="0036373D"/>
    <w:rsid w:val="0036395C"/>
    <w:rsid w:val="003641D5"/>
    <w:rsid w:val="003656A7"/>
    <w:rsid w:val="00365C89"/>
    <w:rsid w:val="0037002F"/>
    <w:rsid w:val="003709A3"/>
    <w:rsid w:val="003723E7"/>
    <w:rsid w:val="00373A79"/>
    <w:rsid w:val="003772E3"/>
    <w:rsid w:val="00380111"/>
    <w:rsid w:val="00381EB8"/>
    <w:rsid w:val="0038350F"/>
    <w:rsid w:val="0038392F"/>
    <w:rsid w:val="00386569"/>
    <w:rsid w:val="0038763D"/>
    <w:rsid w:val="0038777C"/>
    <w:rsid w:val="00394D0D"/>
    <w:rsid w:val="00395010"/>
    <w:rsid w:val="003962FC"/>
    <w:rsid w:val="003966BD"/>
    <w:rsid w:val="0039761F"/>
    <w:rsid w:val="003A14A4"/>
    <w:rsid w:val="003A271C"/>
    <w:rsid w:val="003A3156"/>
    <w:rsid w:val="003B2A60"/>
    <w:rsid w:val="003B342B"/>
    <w:rsid w:val="003B3601"/>
    <w:rsid w:val="003B3AD5"/>
    <w:rsid w:val="003B40D3"/>
    <w:rsid w:val="003B7269"/>
    <w:rsid w:val="003B7C31"/>
    <w:rsid w:val="003B7CEC"/>
    <w:rsid w:val="003C0C41"/>
    <w:rsid w:val="003C2682"/>
    <w:rsid w:val="003C323B"/>
    <w:rsid w:val="003C4D51"/>
    <w:rsid w:val="003C727D"/>
    <w:rsid w:val="003D09E5"/>
    <w:rsid w:val="003D1DD0"/>
    <w:rsid w:val="003D2C70"/>
    <w:rsid w:val="003D34CA"/>
    <w:rsid w:val="003D54C8"/>
    <w:rsid w:val="003D5514"/>
    <w:rsid w:val="003D7263"/>
    <w:rsid w:val="003E348F"/>
    <w:rsid w:val="003E42F2"/>
    <w:rsid w:val="003E4AF5"/>
    <w:rsid w:val="003E571B"/>
    <w:rsid w:val="003E5C88"/>
    <w:rsid w:val="003E5E74"/>
    <w:rsid w:val="003F331E"/>
    <w:rsid w:val="00401018"/>
    <w:rsid w:val="00401CA0"/>
    <w:rsid w:val="004029D5"/>
    <w:rsid w:val="00405F13"/>
    <w:rsid w:val="00406015"/>
    <w:rsid w:val="004114BB"/>
    <w:rsid w:val="00414463"/>
    <w:rsid w:val="0041658C"/>
    <w:rsid w:val="0041699D"/>
    <w:rsid w:val="004201DF"/>
    <w:rsid w:val="004210E9"/>
    <w:rsid w:val="004238BE"/>
    <w:rsid w:val="00424432"/>
    <w:rsid w:val="00424A8C"/>
    <w:rsid w:val="00427E92"/>
    <w:rsid w:val="00433D54"/>
    <w:rsid w:val="00435557"/>
    <w:rsid w:val="00436B48"/>
    <w:rsid w:val="00436FAB"/>
    <w:rsid w:val="00437BDF"/>
    <w:rsid w:val="0044239D"/>
    <w:rsid w:val="00446A34"/>
    <w:rsid w:val="00450EF1"/>
    <w:rsid w:val="0045220E"/>
    <w:rsid w:val="004557D1"/>
    <w:rsid w:val="00456093"/>
    <w:rsid w:val="004562A1"/>
    <w:rsid w:val="00456950"/>
    <w:rsid w:val="00460BF9"/>
    <w:rsid w:val="00460D4C"/>
    <w:rsid w:val="00460FEF"/>
    <w:rsid w:val="004638F3"/>
    <w:rsid w:val="004648B4"/>
    <w:rsid w:val="00464D14"/>
    <w:rsid w:val="0046684C"/>
    <w:rsid w:val="00467338"/>
    <w:rsid w:val="00472D0A"/>
    <w:rsid w:val="00474B1E"/>
    <w:rsid w:val="00476072"/>
    <w:rsid w:val="004775A6"/>
    <w:rsid w:val="00477BBC"/>
    <w:rsid w:val="00477D7E"/>
    <w:rsid w:val="004818BC"/>
    <w:rsid w:val="0048242D"/>
    <w:rsid w:val="00484142"/>
    <w:rsid w:val="00484B1A"/>
    <w:rsid w:val="00485042"/>
    <w:rsid w:val="00485EA0"/>
    <w:rsid w:val="00486074"/>
    <w:rsid w:val="00492718"/>
    <w:rsid w:val="00492F40"/>
    <w:rsid w:val="00495574"/>
    <w:rsid w:val="0049622B"/>
    <w:rsid w:val="00497797"/>
    <w:rsid w:val="004A69F8"/>
    <w:rsid w:val="004A7184"/>
    <w:rsid w:val="004B0DE2"/>
    <w:rsid w:val="004B4C69"/>
    <w:rsid w:val="004B4D96"/>
    <w:rsid w:val="004B585E"/>
    <w:rsid w:val="004B74C3"/>
    <w:rsid w:val="004C4115"/>
    <w:rsid w:val="004C469B"/>
    <w:rsid w:val="004D0AA1"/>
    <w:rsid w:val="004D394E"/>
    <w:rsid w:val="004D3F4E"/>
    <w:rsid w:val="004D59B0"/>
    <w:rsid w:val="004E2F5A"/>
    <w:rsid w:val="004E731D"/>
    <w:rsid w:val="004F0D10"/>
    <w:rsid w:val="004F2754"/>
    <w:rsid w:val="004F374C"/>
    <w:rsid w:val="004F4D62"/>
    <w:rsid w:val="004F74F2"/>
    <w:rsid w:val="0050028A"/>
    <w:rsid w:val="00500690"/>
    <w:rsid w:val="00501E55"/>
    <w:rsid w:val="0050261C"/>
    <w:rsid w:val="005049BC"/>
    <w:rsid w:val="00506428"/>
    <w:rsid w:val="0051081F"/>
    <w:rsid w:val="00511ADB"/>
    <w:rsid w:val="00513586"/>
    <w:rsid w:val="00513F80"/>
    <w:rsid w:val="00514180"/>
    <w:rsid w:val="00515AA3"/>
    <w:rsid w:val="00515F25"/>
    <w:rsid w:val="00516553"/>
    <w:rsid w:val="0052017B"/>
    <w:rsid w:val="005206F0"/>
    <w:rsid w:val="00522A59"/>
    <w:rsid w:val="005240A0"/>
    <w:rsid w:val="00524FBB"/>
    <w:rsid w:val="00525CB5"/>
    <w:rsid w:val="00526BEE"/>
    <w:rsid w:val="005270D0"/>
    <w:rsid w:val="005274A4"/>
    <w:rsid w:val="00531073"/>
    <w:rsid w:val="005312CD"/>
    <w:rsid w:val="00532F4D"/>
    <w:rsid w:val="00534113"/>
    <w:rsid w:val="0053496B"/>
    <w:rsid w:val="00534D2C"/>
    <w:rsid w:val="00536A98"/>
    <w:rsid w:val="00536DE3"/>
    <w:rsid w:val="0053720F"/>
    <w:rsid w:val="00541B8C"/>
    <w:rsid w:val="00543424"/>
    <w:rsid w:val="0054782C"/>
    <w:rsid w:val="00551CCE"/>
    <w:rsid w:val="005529EB"/>
    <w:rsid w:val="00553F62"/>
    <w:rsid w:val="00561061"/>
    <w:rsid w:val="00561DDE"/>
    <w:rsid w:val="00562590"/>
    <w:rsid w:val="00563335"/>
    <w:rsid w:val="00565C77"/>
    <w:rsid w:val="00566937"/>
    <w:rsid w:val="00570A5E"/>
    <w:rsid w:val="00570B1C"/>
    <w:rsid w:val="005730D1"/>
    <w:rsid w:val="0057325F"/>
    <w:rsid w:val="0057416B"/>
    <w:rsid w:val="00575DE7"/>
    <w:rsid w:val="00577DF0"/>
    <w:rsid w:val="00582005"/>
    <w:rsid w:val="00582E46"/>
    <w:rsid w:val="005831D3"/>
    <w:rsid w:val="00590633"/>
    <w:rsid w:val="0059097C"/>
    <w:rsid w:val="0059104D"/>
    <w:rsid w:val="005931AE"/>
    <w:rsid w:val="00594279"/>
    <w:rsid w:val="005A2BCF"/>
    <w:rsid w:val="005A4406"/>
    <w:rsid w:val="005A46BB"/>
    <w:rsid w:val="005A4826"/>
    <w:rsid w:val="005A5CC2"/>
    <w:rsid w:val="005B4773"/>
    <w:rsid w:val="005B4D7C"/>
    <w:rsid w:val="005B67A9"/>
    <w:rsid w:val="005B7619"/>
    <w:rsid w:val="005C0D3C"/>
    <w:rsid w:val="005C0EE5"/>
    <w:rsid w:val="005C15E6"/>
    <w:rsid w:val="005C47D4"/>
    <w:rsid w:val="005C5E2C"/>
    <w:rsid w:val="005C6D04"/>
    <w:rsid w:val="005C7921"/>
    <w:rsid w:val="005D1865"/>
    <w:rsid w:val="005D1E77"/>
    <w:rsid w:val="005D394A"/>
    <w:rsid w:val="005D5C97"/>
    <w:rsid w:val="005D7659"/>
    <w:rsid w:val="005D76E0"/>
    <w:rsid w:val="005E20D4"/>
    <w:rsid w:val="005F0803"/>
    <w:rsid w:val="005F1171"/>
    <w:rsid w:val="005F14F1"/>
    <w:rsid w:val="005F282A"/>
    <w:rsid w:val="005F5B51"/>
    <w:rsid w:val="00603AA4"/>
    <w:rsid w:val="00603FC4"/>
    <w:rsid w:val="00606277"/>
    <w:rsid w:val="00613027"/>
    <w:rsid w:val="00615185"/>
    <w:rsid w:val="00625AF1"/>
    <w:rsid w:val="006262F5"/>
    <w:rsid w:val="00626610"/>
    <w:rsid w:val="00627EA3"/>
    <w:rsid w:val="0063010C"/>
    <w:rsid w:val="00631D14"/>
    <w:rsid w:val="00634BBC"/>
    <w:rsid w:val="006361E6"/>
    <w:rsid w:val="0063672D"/>
    <w:rsid w:val="00640060"/>
    <w:rsid w:val="006414C7"/>
    <w:rsid w:val="006557CC"/>
    <w:rsid w:val="00655AFD"/>
    <w:rsid w:val="0065617E"/>
    <w:rsid w:val="006563E2"/>
    <w:rsid w:val="0065700C"/>
    <w:rsid w:val="00661C59"/>
    <w:rsid w:val="0066479C"/>
    <w:rsid w:val="006657AA"/>
    <w:rsid w:val="00667DDC"/>
    <w:rsid w:val="00670075"/>
    <w:rsid w:val="00671087"/>
    <w:rsid w:val="0067129F"/>
    <w:rsid w:val="00673576"/>
    <w:rsid w:val="00673C02"/>
    <w:rsid w:val="00674C44"/>
    <w:rsid w:val="00676FC6"/>
    <w:rsid w:val="006815C8"/>
    <w:rsid w:val="00687A0C"/>
    <w:rsid w:val="00687C1F"/>
    <w:rsid w:val="0069152F"/>
    <w:rsid w:val="00692285"/>
    <w:rsid w:val="00692CB4"/>
    <w:rsid w:val="00693BAF"/>
    <w:rsid w:val="00694547"/>
    <w:rsid w:val="006953D7"/>
    <w:rsid w:val="00697AC4"/>
    <w:rsid w:val="006A3EED"/>
    <w:rsid w:val="006A5020"/>
    <w:rsid w:val="006A5FE4"/>
    <w:rsid w:val="006A7857"/>
    <w:rsid w:val="006B531F"/>
    <w:rsid w:val="006B69A9"/>
    <w:rsid w:val="006C187F"/>
    <w:rsid w:val="006C1F3D"/>
    <w:rsid w:val="006C34E3"/>
    <w:rsid w:val="006C3829"/>
    <w:rsid w:val="006D13E7"/>
    <w:rsid w:val="006D2D96"/>
    <w:rsid w:val="006D7B96"/>
    <w:rsid w:val="006E0357"/>
    <w:rsid w:val="006E5700"/>
    <w:rsid w:val="006E7012"/>
    <w:rsid w:val="006E7B06"/>
    <w:rsid w:val="006F1046"/>
    <w:rsid w:val="006F137C"/>
    <w:rsid w:val="006F29AF"/>
    <w:rsid w:val="006F2A82"/>
    <w:rsid w:val="006F68FF"/>
    <w:rsid w:val="006F6B6C"/>
    <w:rsid w:val="006F705E"/>
    <w:rsid w:val="006F76BB"/>
    <w:rsid w:val="00700050"/>
    <w:rsid w:val="007002F0"/>
    <w:rsid w:val="007040F7"/>
    <w:rsid w:val="00705539"/>
    <w:rsid w:val="007150B5"/>
    <w:rsid w:val="00715592"/>
    <w:rsid w:val="00717401"/>
    <w:rsid w:val="00722B2D"/>
    <w:rsid w:val="00722CC5"/>
    <w:rsid w:val="00723441"/>
    <w:rsid w:val="00727FE5"/>
    <w:rsid w:val="00730078"/>
    <w:rsid w:val="007303C2"/>
    <w:rsid w:val="00731EFD"/>
    <w:rsid w:val="0073310F"/>
    <w:rsid w:val="007344FE"/>
    <w:rsid w:val="00735613"/>
    <w:rsid w:val="00735B69"/>
    <w:rsid w:val="0073679A"/>
    <w:rsid w:val="00737A93"/>
    <w:rsid w:val="00737E4A"/>
    <w:rsid w:val="0074098E"/>
    <w:rsid w:val="00740B9C"/>
    <w:rsid w:val="007416DC"/>
    <w:rsid w:val="00742453"/>
    <w:rsid w:val="00742D9E"/>
    <w:rsid w:val="00743118"/>
    <w:rsid w:val="00745A90"/>
    <w:rsid w:val="00747C47"/>
    <w:rsid w:val="007553EF"/>
    <w:rsid w:val="00755B0F"/>
    <w:rsid w:val="00756062"/>
    <w:rsid w:val="00756DD1"/>
    <w:rsid w:val="007607A2"/>
    <w:rsid w:val="00760DA4"/>
    <w:rsid w:val="00761A08"/>
    <w:rsid w:val="007636D4"/>
    <w:rsid w:val="00763A42"/>
    <w:rsid w:val="00766766"/>
    <w:rsid w:val="00766A15"/>
    <w:rsid w:val="00767BF9"/>
    <w:rsid w:val="00770A77"/>
    <w:rsid w:val="00770E63"/>
    <w:rsid w:val="0077348F"/>
    <w:rsid w:val="00773945"/>
    <w:rsid w:val="00773E88"/>
    <w:rsid w:val="00774535"/>
    <w:rsid w:val="00774BE5"/>
    <w:rsid w:val="0078122A"/>
    <w:rsid w:val="00782065"/>
    <w:rsid w:val="00782CA9"/>
    <w:rsid w:val="00784E52"/>
    <w:rsid w:val="00785101"/>
    <w:rsid w:val="00785153"/>
    <w:rsid w:val="0079326F"/>
    <w:rsid w:val="00795D2A"/>
    <w:rsid w:val="007961B6"/>
    <w:rsid w:val="007A1CC6"/>
    <w:rsid w:val="007A216F"/>
    <w:rsid w:val="007A25F7"/>
    <w:rsid w:val="007A45B1"/>
    <w:rsid w:val="007B599C"/>
    <w:rsid w:val="007C2C0C"/>
    <w:rsid w:val="007C3900"/>
    <w:rsid w:val="007C40AA"/>
    <w:rsid w:val="007C4C6B"/>
    <w:rsid w:val="007C5D81"/>
    <w:rsid w:val="007D4502"/>
    <w:rsid w:val="007D6EDA"/>
    <w:rsid w:val="007D7D6E"/>
    <w:rsid w:val="007E1E24"/>
    <w:rsid w:val="007E317A"/>
    <w:rsid w:val="007E649D"/>
    <w:rsid w:val="007E69C9"/>
    <w:rsid w:val="007E7A53"/>
    <w:rsid w:val="007F6126"/>
    <w:rsid w:val="00800204"/>
    <w:rsid w:val="008011F6"/>
    <w:rsid w:val="00801D60"/>
    <w:rsid w:val="00803130"/>
    <w:rsid w:val="00803A50"/>
    <w:rsid w:val="00810675"/>
    <w:rsid w:val="00810821"/>
    <w:rsid w:val="008128A2"/>
    <w:rsid w:val="00813AB6"/>
    <w:rsid w:val="00816F28"/>
    <w:rsid w:val="00820AEB"/>
    <w:rsid w:val="008224C7"/>
    <w:rsid w:val="00823DB5"/>
    <w:rsid w:val="00825F9B"/>
    <w:rsid w:val="008267BB"/>
    <w:rsid w:val="00832C57"/>
    <w:rsid w:val="008375BF"/>
    <w:rsid w:val="008376D5"/>
    <w:rsid w:val="00837F13"/>
    <w:rsid w:val="00840C78"/>
    <w:rsid w:val="00841A8B"/>
    <w:rsid w:val="00843199"/>
    <w:rsid w:val="00844A8B"/>
    <w:rsid w:val="008458D1"/>
    <w:rsid w:val="0084741B"/>
    <w:rsid w:val="00847F78"/>
    <w:rsid w:val="0085016A"/>
    <w:rsid w:val="00850444"/>
    <w:rsid w:val="00851BD1"/>
    <w:rsid w:val="00857AF8"/>
    <w:rsid w:val="00857E67"/>
    <w:rsid w:val="00861092"/>
    <w:rsid w:val="00865A24"/>
    <w:rsid w:val="008660A7"/>
    <w:rsid w:val="008721AD"/>
    <w:rsid w:val="00873127"/>
    <w:rsid w:val="00873227"/>
    <w:rsid w:val="008744F1"/>
    <w:rsid w:val="0087722B"/>
    <w:rsid w:val="00877AFC"/>
    <w:rsid w:val="00880557"/>
    <w:rsid w:val="008820DE"/>
    <w:rsid w:val="00884677"/>
    <w:rsid w:val="00886274"/>
    <w:rsid w:val="00887618"/>
    <w:rsid w:val="00892AF3"/>
    <w:rsid w:val="00892D51"/>
    <w:rsid w:val="0089304F"/>
    <w:rsid w:val="00893D5C"/>
    <w:rsid w:val="0089570F"/>
    <w:rsid w:val="00896712"/>
    <w:rsid w:val="008A0181"/>
    <w:rsid w:val="008A0C53"/>
    <w:rsid w:val="008A0D0E"/>
    <w:rsid w:val="008A2DEE"/>
    <w:rsid w:val="008A3FEC"/>
    <w:rsid w:val="008A5970"/>
    <w:rsid w:val="008A5A1D"/>
    <w:rsid w:val="008A755F"/>
    <w:rsid w:val="008A7D3B"/>
    <w:rsid w:val="008A7EE1"/>
    <w:rsid w:val="008B09BB"/>
    <w:rsid w:val="008B4582"/>
    <w:rsid w:val="008B56C3"/>
    <w:rsid w:val="008B5BFF"/>
    <w:rsid w:val="008C00EB"/>
    <w:rsid w:val="008C0EE5"/>
    <w:rsid w:val="008C0FC5"/>
    <w:rsid w:val="008C1FEC"/>
    <w:rsid w:val="008C3EF9"/>
    <w:rsid w:val="008C4681"/>
    <w:rsid w:val="008C4ACC"/>
    <w:rsid w:val="008C574C"/>
    <w:rsid w:val="008D0D52"/>
    <w:rsid w:val="008D35FD"/>
    <w:rsid w:val="008D4115"/>
    <w:rsid w:val="008E0838"/>
    <w:rsid w:val="008E091F"/>
    <w:rsid w:val="008E60B8"/>
    <w:rsid w:val="008E6D39"/>
    <w:rsid w:val="008F0410"/>
    <w:rsid w:val="008F1C0D"/>
    <w:rsid w:val="009015BB"/>
    <w:rsid w:val="009055A2"/>
    <w:rsid w:val="009114FE"/>
    <w:rsid w:val="00911805"/>
    <w:rsid w:val="00912CEA"/>
    <w:rsid w:val="0091418F"/>
    <w:rsid w:val="009169F4"/>
    <w:rsid w:val="00917E28"/>
    <w:rsid w:val="00923370"/>
    <w:rsid w:val="00923745"/>
    <w:rsid w:val="00925733"/>
    <w:rsid w:val="00925E79"/>
    <w:rsid w:val="0093095A"/>
    <w:rsid w:val="00930F19"/>
    <w:rsid w:val="00931089"/>
    <w:rsid w:val="00931CE9"/>
    <w:rsid w:val="009321DF"/>
    <w:rsid w:val="00932A04"/>
    <w:rsid w:val="009336A6"/>
    <w:rsid w:val="00934363"/>
    <w:rsid w:val="00934754"/>
    <w:rsid w:val="00935A92"/>
    <w:rsid w:val="00944173"/>
    <w:rsid w:val="009464F9"/>
    <w:rsid w:val="0095179C"/>
    <w:rsid w:val="0095493C"/>
    <w:rsid w:val="00955AE5"/>
    <w:rsid w:val="00961E8A"/>
    <w:rsid w:val="00962453"/>
    <w:rsid w:val="00966454"/>
    <w:rsid w:val="0097209C"/>
    <w:rsid w:val="0097438C"/>
    <w:rsid w:val="00975E74"/>
    <w:rsid w:val="00977856"/>
    <w:rsid w:val="00980A89"/>
    <w:rsid w:val="00991C6D"/>
    <w:rsid w:val="00996518"/>
    <w:rsid w:val="00996CC7"/>
    <w:rsid w:val="00997094"/>
    <w:rsid w:val="009A1B3A"/>
    <w:rsid w:val="009B0C45"/>
    <w:rsid w:val="009B1C57"/>
    <w:rsid w:val="009B4AF2"/>
    <w:rsid w:val="009B4BA0"/>
    <w:rsid w:val="009B55C5"/>
    <w:rsid w:val="009B66E5"/>
    <w:rsid w:val="009B742D"/>
    <w:rsid w:val="009C36A8"/>
    <w:rsid w:val="009C604B"/>
    <w:rsid w:val="009D032C"/>
    <w:rsid w:val="009D1675"/>
    <w:rsid w:val="009D190B"/>
    <w:rsid w:val="009D456F"/>
    <w:rsid w:val="009D546E"/>
    <w:rsid w:val="009D641E"/>
    <w:rsid w:val="009D732B"/>
    <w:rsid w:val="009E36BE"/>
    <w:rsid w:val="009E3C6A"/>
    <w:rsid w:val="009E4DDD"/>
    <w:rsid w:val="009E584C"/>
    <w:rsid w:val="009E6368"/>
    <w:rsid w:val="009E71E5"/>
    <w:rsid w:val="009F0786"/>
    <w:rsid w:val="009F2104"/>
    <w:rsid w:val="009F214F"/>
    <w:rsid w:val="009F4A95"/>
    <w:rsid w:val="009F4CC6"/>
    <w:rsid w:val="009F5921"/>
    <w:rsid w:val="009F76E7"/>
    <w:rsid w:val="009F7A4E"/>
    <w:rsid w:val="00A00E4C"/>
    <w:rsid w:val="00A01D86"/>
    <w:rsid w:val="00A0390A"/>
    <w:rsid w:val="00A05A77"/>
    <w:rsid w:val="00A10BE6"/>
    <w:rsid w:val="00A10F57"/>
    <w:rsid w:val="00A12CA5"/>
    <w:rsid w:val="00A13C20"/>
    <w:rsid w:val="00A143E7"/>
    <w:rsid w:val="00A17D01"/>
    <w:rsid w:val="00A20EB9"/>
    <w:rsid w:val="00A2552D"/>
    <w:rsid w:val="00A274A3"/>
    <w:rsid w:val="00A30406"/>
    <w:rsid w:val="00A30C0C"/>
    <w:rsid w:val="00A33822"/>
    <w:rsid w:val="00A33895"/>
    <w:rsid w:val="00A37E2C"/>
    <w:rsid w:val="00A42711"/>
    <w:rsid w:val="00A43944"/>
    <w:rsid w:val="00A43C82"/>
    <w:rsid w:val="00A462F4"/>
    <w:rsid w:val="00A46BBC"/>
    <w:rsid w:val="00A5204D"/>
    <w:rsid w:val="00A55926"/>
    <w:rsid w:val="00A608BD"/>
    <w:rsid w:val="00A60F47"/>
    <w:rsid w:val="00A61341"/>
    <w:rsid w:val="00A64BB3"/>
    <w:rsid w:val="00A64D8C"/>
    <w:rsid w:val="00A65421"/>
    <w:rsid w:val="00A66F97"/>
    <w:rsid w:val="00A67779"/>
    <w:rsid w:val="00A7005C"/>
    <w:rsid w:val="00A700F5"/>
    <w:rsid w:val="00A7021E"/>
    <w:rsid w:val="00A7369F"/>
    <w:rsid w:val="00A73FE6"/>
    <w:rsid w:val="00A761A8"/>
    <w:rsid w:val="00A82C75"/>
    <w:rsid w:val="00A82FB4"/>
    <w:rsid w:val="00A84985"/>
    <w:rsid w:val="00A937B9"/>
    <w:rsid w:val="00A94CB1"/>
    <w:rsid w:val="00A94DA2"/>
    <w:rsid w:val="00A95B89"/>
    <w:rsid w:val="00A97CB0"/>
    <w:rsid w:val="00AA1777"/>
    <w:rsid w:val="00AA21B2"/>
    <w:rsid w:val="00AA3A0D"/>
    <w:rsid w:val="00AB1B1D"/>
    <w:rsid w:val="00AB2051"/>
    <w:rsid w:val="00AB3EE9"/>
    <w:rsid w:val="00AB4471"/>
    <w:rsid w:val="00AC2579"/>
    <w:rsid w:val="00AC26F6"/>
    <w:rsid w:val="00AC34C0"/>
    <w:rsid w:val="00AC38D3"/>
    <w:rsid w:val="00AC3FC9"/>
    <w:rsid w:val="00AC64AE"/>
    <w:rsid w:val="00AD0A14"/>
    <w:rsid w:val="00AD1276"/>
    <w:rsid w:val="00AD2D3C"/>
    <w:rsid w:val="00AD2F67"/>
    <w:rsid w:val="00AD6EFF"/>
    <w:rsid w:val="00AD7829"/>
    <w:rsid w:val="00AE053C"/>
    <w:rsid w:val="00AE3856"/>
    <w:rsid w:val="00AE500D"/>
    <w:rsid w:val="00AE62F4"/>
    <w:rsid w:val="00AE6D64"/>
    <w:rsid w:val="00AE6E54"/>
    <w:rsid w:val="00AF0705"/>
    <w:rsid w:val="00AF1E7D"/>
    <w:rsid w:val="00AF3015"/>
    <w:rsid w:val="00AF3AD4"/>
    <w:rsid w:val="00AF3F94"/>
    <w:rsid w:val="00AF406E"/>
    <w:rsid w:val="00AF581B"/>
    <w:rsid w:val="00AF6636"/>
    <w:rsid w:val="00AF787B"/>
    <w:rsid w:val="00B04E76"/>
    <w:rsid w:val="00B10BEA"/>
    <w:rsid w:val="00B128EB"/>
    <w:rsid w:val="00B16CC7"/>
    <w:rsid w:val="00B20A10"/>
    <w:rsid w:val="00B20F23"/>
    <w:rsid w:val="00B2251B"/>
    <w:rsid w:val="00B242C0"/>
    <w:rsid w:val="00B25D3F"/>
    <w:rsid w:val="00B2692A"/>
    <w:rsid w:val="00B32BED"/>
    <w:rsid w:val="00B33103"/>
    <w:rsid w:val="00B3499C"/>
    <w:rsid w:val="00B353A2"/>
    <w:rsid w:val="00B37D59"/>
    <w:rsid w:val="00B44D65"/>
    <w:rsid w:val="00B455EF"/>
    <w:rsid w:val="00B4778D"/>
    <w:rsid w:val="00B51C36"/>
    <w:rsid w:val="00B52AFB"/>
    <w:rsid w:val="00B52D54"/>
    <w:rsid w:val="00B54C07"/>
    <w:rsid w:val="00B555CB"/>
    <w:rsid w:val="00B570BD"/>
    <w:rsid w:val="00B575BD"/>
    <w:rsid w:val="00B6068E"/>
    <w:rsid w:val="00B6356A"/>
    <w:rsid w:val="00B6393D"/>
    <w:rsid w:val="00B63E28"/>
    <w:rsid w:val="00B744A5"/>
    <w:rsid w:val="00B748C7"/>
    <w:rsid w:val="00B74A18"/>
    <w:rsid w:val="00B76E7E"/>
    <w:rsid w:val="00B831C8"/>
    <w:rsid w:val="00B8642C"/>
    <w:rsid w:val="00B86895"/>
    <w:rsid w:val="00B90E61"/>
    <w:rsid w:val="00B90E92"/>
    <w:rsid w:val="00B9247E"/>
    <w:rsid w:val="00BA19F4"/>
    <w:rsid w:val="00BA4E60"/>
    <w:rsid w:val="00BA5A76"/>
    <w:rsid w:val="00BC2106"/>
    <w:rsid w:val="00BC3521"/>
    <w:rsid w:val="00BC4B77"/>
    <w:rsid w:val="00BC6A0E"/>
    <w:rsid w:val="00BD1508"/>
    <w:rsid w:val="00BD2F87"/>
    <w:rsid w:val="00BD4068"/>
    <w:rsid w:val="00BD5931"/>
    <w:rsid w:val="00BD5EBC"/>
    <w:rsid w:val="00BD713F"/>
    <w:rsid w:val="00BE198A"/>
    <w:rsid w:val="00BE7A1A"/>
    <w:rsid w:val="00BF12C9"/>
    <w:rsid w:val="00BF13CD"/>
    <w:rsid w:val="00BF1C11"/>
    <w:rsid w:val="00BF2C19"/>
    <w:rsid w:val="00BF38B4"/>
    <w:rsid w:val="00BF485D"/>
    <w:rsid w:val="00BF5489"/>
    <w:rsid w:val="00C025AE"/>
    <w:rsid w:val="00C05C6E"/>
    <w:rsid w:val="00C135F6"/>
    <w:rsid w:val="00C148C1"/>
    <w:rsid w:val="00C1504A"/>
    <w:rsid w:val="00C16B09"/>
    <w:rsid w:val="00C16B19"/>
    <w:rsid w:val="00C206CF"/>
    <w:rsid w:val="00C23D03"/>
    <w:rsid w:val="00C277FC"/>
    <w:rsid w:val="00C30210"/>
    <w:rsid w:val="00C31F94"/>
    <w:rsid w:val="00C33017"/>
    <w:rsid w:val="00C373B5"/>
    <w:rsid w:val="00C37F67"/>
    <w:rsid w:val="00C402FE"/>
    <w:rsid w:val="00C405E5"/>
    <w:rsid w:val="00C46F12"/>
    <w:rsid w:val="00C47F16"/>
    <w:rsid w:val="00C50BCA"/>
    <w:rsid w:val="00C51DD1"/>
    <w:rsid w:val="00C553A1"/>
    <w:rsid w:val="00C56FF1"/>
    <w:rsid w:val="00C61378"/>
    <w:rsid w:val="00C61557"/>
    <w:rsid w:val="00C61C18"/>
    <w:rsid w:val="00C677F3"/>
    <w:rsid w:val="00C67F37"/>
    <w:rsid w:val="00C75E0B"/>
    <w:rsid w:val="00C801B0"/>
    <w:rsid w:val="00C80696"/>
    <w:rsid w:val="00C80E76"/>
    <w:rsid w:val="00C84E50"/>
    <w:rsid w:val="00C868F4"/>
    <w:rsid w:val="00C90579"/>
    <w:rsid w:val="00C95CF0"/>
    <w:rsid w:val="00C96FFE"/>
    <w:rsid w:val="00C973E8"/>
    <w:rsid w:val="00CA0FBB"/>
    <w:rsid w:val="00CA2BC2"/>
    <w:rsid w:val="00CA2E9D"/>
    <w:rsid w:val="00CA3CB3"/>
    <w:rsid w:val="00CA55C6"/>
    <w:rsid w:val="00CA7327"/>
    <w:rsid w:val="00CA7651"/>
    <w:rsid w:val="00CA7FD6"/>
    <w:rsid w:val="00CB0E23"/>
    <w:rsid w:val="00CB4C59"/>
    <w:rsid w:val="00CC685E"/>
    <w:rsid w:val="00CC6E25"/>
    <w:rsid w:val="00CC74D9"/>
    <w:rsid w:val="00CD26C1"/>
    <w:rsid w:val="00CD3F3F"/>
    <w:rsid w:val="00CD4630"/>
    <w:rsid w:val="00CD5030"/>
    <w:rsid w:val="00CD59A8"/>
    <w:rsid w:val="00CE01D1"/>
    <w:rsid w:val="00CE067E"/>
    <w:rsid w:val="00CE3836"/>
    <w:rsid w:val="00CE44F7"/>
    <w:rsid w:val="00CF3000"/>
    <w:rsid w:val="00CF4E49"/>
    <w:rsid w:val="00CF5549"/>
    <w:rsid w:val="00CF6536"/>
    <w:rsid w:val="00D0248D"/>
    <w:rsid w:val="00D02BB1"/>
    <w:rsid w:val="00D0555E"/>
    <w:rsid w:val="00D071E3"/>
    <w:rsid w:val="00D1012D"/>
    <w:rsid w:val="00D123AB"/>
    <w:rsid w:val="00D125A2"/>
    <w:rsid w:val="00D14CDD"/>
    <w:rsid w:val="00D1510D"/>
    <w:rsid w:val="00D15BF2"/>
    <w:rsid w:val="00D15F7D"/>
    <w:rsid w:val="00D164AF"/>
    <w:rsid w:val="00D17926"/>
    <w:rsid w:val="00D20C8D"/>
    <w:rsid w:val="00D21E88"/>
    <w:rsid w:val="00D232BF"/>
    <w:rsid w:val="00D2454C"/>
    <w:rsid w:val="00D26C37"/>
    <w:rsid w:val="00D3057C"/>
    <w:rsid w:val="00D33E4B"/>
    <w:rsid w:val="00D342E1"/>
    <w:rsid w:val="00D35757"/>
    <w:rsid w:val="00D37853"/>
    <w:rsid w:val="00D443C8"/>
    <w:rsid w:val="00D44BA0"/>
    <w:rsid w:val="00D51B80"/>
    <w:rsid w:val="00D523DD"/>
    <w:rsid w:val="00D55DC8"/>
    <w:rsid w:val="00D55DF7"/>
    <w:rsid w:val="00D56341"/>
    <w:rsid w:val="00D56ABC"/>
    <w:rsid w:val="00D60358"/>
    <w:rsid w:val="00D737C3"/>
    <w:rsid w:val="00D800C6"/>
    <w:rsid w:val="00D8010C"/>
    <w:rsid w:val="00D80FFB"/>
    <w:rsid w:val="00D87C1F"/>
    <w:rsid w:val="00D904D2"/>
    <w:rsid w:val="00D9553D"/>
    <w:rsid w:val="00D969E6"/>
    <w:rsid w:val="00D97DA6"/>
    <w:rsid w:val="00DA107B"/>
    <w:rsid w:val="00DA134A"/>
    <w:rsid w:val="00DA1B23"/>
    <w:rsid w:val="00DA27F3"/>
    <w:rsid w:val="00DA3E93"/>
    <w:rsid w:val="00DA5CC4"/>
    <w:rsid w:val="00DB1E77"/>
    <w:rsid w:val="00DC13B9"/>
    <w:rsid w:val="00DC1A3C"/>
    <w:rsid w:val="00DC1D6C"/>
    <w:rsid w:val="00DC2518"/>
    <w:rsid w:val="00DC4037"/>
    <w:rsid w:val="00DC52F5"/>
    <w:rsid w:val="00DC7542"/>
    <w:rsid w:val="00DD0846"/>
    <w:rsid w:val="00DD1716"/>
    <w:rsid w:val="00DD1EA7"/>
    <w:rsid w:val="00DD2883"/>
    <w:rsid w:val="00DE266A"/>
    <w:rsid w:val="00DE43C7"/>
    <w:rsid w:val="00DE697C"/>
    <w:rsid w:val="00DE7CB0"/>
    <w:rsid w:val="00DF03BE"/>
    <w:rsid w:val="00DF1D87"/>
    <w:rsid w:val="00DF2ABF"/>
    <w:rsid w:val="00DF6224"/>
    <w:rsid w:val="00DF6A27"/>
    <w:rsid w:val="00E0073E"/>
    <w:rsid w:val="00E012BA"/>
    <w:rsid w:val="00E01494"/>
    <w:rsid w:val="00E02448"/>
    <w:rsid w:val="00E024CF"/>
    <w:rsid w:val="00E02E7B"/>
    <w:rsid w:val="00E076BD"/>
    <w:rsid w:val="00E12429"/>
    <w:rsid w:val="00E13254"/>
    <w:rsid w:val="00E13ED9"/>
    <w:rsid w:val="00E14DA6"/>
    <w:rsid w:val="00E20817"/>
    <w:rsid w:val="00E27C75"/>
    <w:rsid w:val="00E30549"/>
    <w:rsid w:val="00E32AAD"/>
    <w:rsid w:val="00E33712"/>
    <w:rsid w:val="00E34BAD"/>
    <w:rsid w:val="00E36B08"/>
    <w:rsid w:val="00E371CD"/>
    <w:rsid w:val="00E4031A"/>
    <w:rsid w:val="00E42276"/>
    <w:rsid w:val="00E51D5E"/>
    <w:rsid w:val="00E573BE"/>
    <w:rsid w:val="00E60ADC"/>
    <w:rsid w:val="00E60BAF"/>
    <w:rsid w:val="00E61A72"/>
    <w:rsid w:val="00E61C3B"/>
    <w:rsid w:val="00E627C0"/>
    <w:rsid w:val="00E649B6"/>
    <w:rsid w:val="00E7022F"/>
    <w:rsid w:val="00E7054A"/>
    <w:rsid w:val="00E71FAE"/>
    <w:rsid w:val="00E72355"/>
    <w:rsid w:val="00E73341"/>
    <w:rsid w:val="00E7509A"/>
    <w:rsid w:val="00E75A69"/>
    <w:rsid w:val="00E858AF"/>
    <w:rsid w:val="00E86790"/>
    <w:rsid w:val="00E9177E"/>
    <w:rsid w:val="00E91C47"/>
    <w:rsid w:val="00E935AE"/>
    <w:rsid w:val="00E95167"/>
    <w:rsid w:val="00E95186"/>
    <w:rsid w:val="00E95D54"/>
    <w:rsid w:val="00EA02C1"/>
    <w:rsid w:val="00EA74F3"/>
    <w:rsid w:val="00EB0CB2"/>
    <w:rsid w:val="00EB21EC"/>
    <w:rsid w:val="00EB2A20"/>
    <w:rsid w:val="00EB6FB3"/>
    <w:rsid w:val="00EB73F4"/>
    <w:rsid w:val="00EC04D8"/>
    <w:rsid w:val="00EC09B2"/>
    <w:rsid w:val="00EC6BF8"/>
    <w:rsid w:val="00ED15B9"/>
    <w:rsid w:val="00ED248F"/>
    <w:rsid w:val="00EE21B9"/>
    <w:rsid w:val="00EE27A6"/>
    <w:rsid w:val="00EE299C"/>
    <w:rsid w:val="00EE37E3"/>
    <w:rsid w:val="00EF0061"/>
    <w:rsid w:val="00EF05CA"/>
    <w:rsid w:val="00EF0634"/>
    <w:rsid w:val="00EF0C2A"/>
    <w:rsid w:val="00EF0C5B"/>
    <w:rsid w:val="00EF5122"/>
    <w:rsid w:val="00EF696C"/>
    <w:rsid w:val="00EF7FCF"/>
    <w:rsid w:val="00F034CA"/>
    <w:rsid w:val="00F034EA"/>
    <w:rsid w:val="00F03B3F"/>
    <w:rsid w:val="00F0436A"/>
    <w:rsid w:val="00F04AFD"/>
    <w:rsid w:val="00F121CB"/>
    <w:rsid w:val="00F145C6"/>
    <w:rsid w:val="00F1695E"/>
    <w:rsid w:val="00F1741A"/>
    <w:rsid w:val="00F212B6"/>
    <w:rsid w:val="00F319D4"/>
    <w:rsid w:val="00F31A60"/>
    <w:rsid w:val="00F33052"/>
    <w:rsid w:val="00F35F1A"/>
    <w:rsid w:val="00F36990"/>
    <w:rsid w:val="00F37A94"/>
    <w:rsid w:val="00F40A5F"/>
    <w:rsid w:val="00F42227"/>
    <w:rsid w:val="00F42F43"/>
    <w:rsid w:val="00F44C85"/>
    <w:rsid w:val="00F46F65"/>
    <w:rsid w:val="00F47E4C"/>
    <w:rsid w:val="00F518FB"/>
    <w:rsid w:val="00F51B7C"/>
    <w:rsid w:val="00F54279"/>
    <w:rsid w:val="00F64724"/>
    <w:rsid w:val="00F707E7"/>
    <w:rsid w:val="00F709FC"/>
    <w:rsid w:val="00F71DD6"/>
    <w:rsid w:val="00F739E8"/>
    <w:rsid w:val="00F747D1"/>
    <w:rsid w:val="00F752B4"/>
    <w:rsid w:val="00F75856"/>
    <w:rsid w:val="00F762ED"/>
    <w:rsid w:val="00F779F4"/>
    <w:rsid w:val="00F811E3"/>
    <w:rsid w:val="00F82046"/>
    <w:rsid w:val="00F821C0"/>
    <w:rsid w:val="00F84E5D"/>
    <w:rsid w:val="00F9127B"/>
    <w:rsid w:val="00F93673"/>
    <w:rsid w:val="00F96CFD"/>
    <w:rsid w:val="00F97638"/>
    <w:rsid w:val="00FA063B"/>
    <w:rsid w:val="00FA21AE"/>
    <w:rsid w:val="00FA2ADA"/>
    <w:rsid w:val="00FA562F"/>
    <w:rsid w:val="00FA63A2"/>
    <w:rsid w:val="00FA6DEC"/>
    <w:rsid w:val="00FB0673"/>
    <w:rsid w:val="00FB1A04"/>
    <w:rsid w:val="00FB388B"/>
    <w:rsid w:val="00FB5E4D"/>
    <w:rsid w:val="00FB7C4F"/>
    <w:rsid w:val="00FC0EAE"/>
    <w:rsid w:val="00FC1933"/>
    <w:rsid w:val="00FC1E35"/>
    <w:rsid w:val="00FC1EF7"/>
    <w:rsid w:val="00FC2F75"/>
    <w:rsid w:val="00FC3000"/>
    <w:rsid w:val="00FC5BCB"/>
    <w:rsid w:val="00FC671E"/>
    <w:rsid w:val="00FD1C7B"/>
    <w:rsid w:val="00FD2F76"/>
    <w:rsid w:val="00FD3DF0"/>
    <w:rsid w:val="00FD4F53"/>
    <w:rsid w:val="00FD7AAC"/>
    <w:rsid w:val="00FE0ED1"/>
    <w:rsid w:val="00FE40E4"/>
    <w:rsid w:val="00FE549E"/>
    <w:rsid w:val="00FE5980"/>
    <w:rsid w:val="00FE6FEB"/>
    <w:rsid w:val="00FE7235"/>
    <w:rsid w:val="00FE74FC"/>
    <w:rsid w:val="00FF1C23"/>
    <w:rsid w:val="00FF2367"/>
    <w:rsid w:val="00FF5399"/>
    <w:rsid w:val="00FF5895"/>
    <w:rsid w:val="00FF6A99"/>
    <w:rsid w:val="1F67DF7E"/>
    <w:rsid w:val="4B1CC2C7"/>
    <w:rsid w:val="71F5F078"/>
    <w:rsid w:val="7B42E95E"/>
    <w:rsid w:val="7DEFD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  <w14:docId w14:val="66E67075"/>
  <w15:docId w15:val="{AEAFB59E-71C8-46DC-B2AF-FB340806A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F7FCF"/>
    <w:pPr>
      <w:spacing w:after="200" w:line="276" w:lineRule="auto"/>
    </w:pPr>
    <w:rPr>
      <w:rFonts w:ascii="Times New Roman" w:eastAsia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EF7F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link w:val="Hlavika"/>
    <w:uiPriority w:val="99"/>
    <w:locked/>
    <w:rsid w:val="00EF7FCF"/>
    <w:rPr>
      <w:rFonts w:ascii="Times New Roman" w:hAnsi="Times New Roman" w:cs="Times New Roman"/>
      <w:sz w:val="24"/>
      <w:lang w:eastAsia="sk-SK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EF7FC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link w:val="Textpoznmkypodiarou"/>
    <w:uiPriority w:val="99"/>
    <w:locked/>
    <w:rsid w:val="00EF7FCF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uiPriority w:val="99"/>
    <w:rsid w:val="00EF7FCF"/>
    <w:rPr>
      <w:rFonts w:cs="Times New Roman"/>
      <w:vertAlign w:val="superscript"/>
    </w:rPr>
  </w:style>
  <w:style w:type="paragraph" w:styleId="Pta">
    <w:name w:val="footer"/>
    <w:basedOn w:val="Normlny"/>
    <w:link w:val="PtaChar"/>
    <w:uiPriority w:val="99"/>
    <w:rsid w:val="00EF7F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link w:val="Pta"/>
    <w:uiPriority w:val="99"/>
    <w:locked/>
    <w:rsid w:val="00EF7FCF"/>
    <w:rPr>
      <w:rFonts w:ascii="Times New Roman" w:hAnsi="Times New Roman" w:cs="Times New Roman"/>
      <w:sz w:val="24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qFormat/>
    <w:rsid w:val="00EF7FCF"/>
    <w:pPr>
      <w:spacing w:after="0" w:line="240" w:lineRule="auto"/>
      <w:ind w:left="720"/>
      <w:contextualSpacing/>
    </w:pPr>
    <w:rPr>
      <w:szCs w:val="24"/>
    </w:rPr>
  </w:style>
  <w:style w:type="paragraph" w:styleId="Nzov">
    <w:name w:val="Title"/>
    <w:basedOn w:val="Normlny"/>
    <w:next w:val="Normlny"/>
    <w:link w:val="NzovChar"/>
    <w:uiPriority w:val="99"/>
    <w:qFormat/>
    <w:rsid w:val="00EF7FCF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hAnsi="Cambria"/>
      <w:color w:val="5F497A"/>
      <w:spacing w:val="5"/>
      <w:kern w:val="28"/>
      <w:sz w:val="52"/>
      <w:szCs w:val="52"/>
    </w:rPr>
  </w:style>
  <w:style w:type="character" w:customStyle="1" w:styleId="NzovChar">
    <w:name w:val="Názov Char"/>
    <w:link w:val="Nzov"/>
    <w:uiPriority w:val="99"/>
    <w:locked/>
    <w:rsid w:val="00EF7FCF"/>
    <w:rPr>
      <w:rFonts w:ascii="Cambria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,List Paragraph Char"/>
    <w:link w:val="Odsekzoznamu"/>
    <w:locked/>
    <w:rsid w:val="00EF7FCF"/>
    <w:rPr>
      <w:rFonts w:ascii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EF7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F7FCF"/>
    <w:rPr>
      <w:rFonts w:ascii="Tahoma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99"/>
    <w:rsid w:val="00EF7F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prepojenie">
    <w:name w:val="Hyperlink"/>
    <w:uiPriority w:val="99"/>
    <w:rsid w:val="00A97CB0"/>
    <w:rPr>
      <w:rFonts w:cs="Times New Roman"/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A7021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7021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7021E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7021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7021E"/>
    <w:rPr>
      <w:rFonts w:ascii="Times New Roman" w:eastAsia="Times New Roman" w:hAnsi="Times New Roman"/>
      <w:b/>
      <w:bCs/>
    </w:rPr>
  </w:style>
  <w:style w:type="paragraph" w:styleId="Revzia">
    <w:name w:val="Revision"/>
    <w:hidden/>
    <w:uiPriority w:val="99"/>
    <w:semiHidden/>
    <w:rsid w:val="009D190B"/>
    <w:rPr>
      <w:rFonts w:ascii="Times New Roman" w:eastAsia="Times New Roman" w:hAnsi="Times New Roman"/>
      <w:sz w:val="24"/>
      <w:szCs w:val="22"/>
    </w:rPr>
  </w:style>
  <w:style w:type="paragraph" w:customStyle="1" w:styleId="Default">
    <w:name w:val="Default"/>
    <w:rsid w:val="00F47E4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CC685E"/>
    <w:rPr>
      <w:color w:val="800080" w:themeColor="followedHyperlink"/>
      <w:u w:val="single"/>
    </w:rPr>
  </w:style>
  <w:style w:type="paragraph" w:styleId="Normlnywebov">
    <w:name w:val="Normal (Web)"/>
    <w:basedOn w:val="Normlny"/>
    <w:uiPriority w:val="99"/>
    <w:unhideWhenUsed/>
    <w:rsid w:val="00AA21B2"/>
    <w:pPr>
      <w:spacing w:before="100" w:beforeAutospacing="1" w:after="100" w:afterAutospacing="1" w:line="240" w:lineRule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0F3E1-0C66-4C0D-981A-2E7AB22369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3B1130-16E7-4C3B-8F2B-433CA38408FB}">
  <ds:schemaRefs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076E513-1E48-439F-9A3A-D06CFCA277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FB8681-7163-4AEA-920B-C7702C82F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18</Pages>
  <Words>4938</Words>
  <Characters>28153</Characters>
  <Application>Microsoft Office Word</Application>
  <DocSecurity>0</DocSecurity>
  <Lines>234</Lines>
  <Paragraphs>66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33025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Matušíková</dc:creator>
  <cp:lastModifiedBy>metodika OIMRK</cp:lastModifiedBy>
  <cp:revision>134</cp:revision>
  <cp:lastPrinted>2017-04-07T06:48:00Z</cp:lastPrinted>
  <dcterms:created xsi:type="dcterms:W3CDTF">2016-07-28T11:15:00Z</dcterms:created>
  <dcterms:modified xsi:type="dcterms:W3CDTF">2017-04-07T06:48:00Z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