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JR_PAGE_ANCHOR_0_1"/>
    <w:bookmarkStart w:id="1" w:name="_GoBack"/>
    <w:bookmarkEnd w:id="0"/>
    <w:bookmarkEnd w:id="1"/>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0EBBBA40"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w:t>
                            </w:r>
                            <w:r w:rsidRPr="008D6157">
                              <w:rPr>
                                <w:rFonts w:ascii="Roboto" w:hAnsi="Roboto"/>
                                <w:sz w:val="14"/>
                                <w:szCs w:val="14"/>
                              </w:rPr>
                              <w:t>-20</w:t>
                            </w:r>
                            <w:r>
                              <w:rPr>
                                <w:rFonts w:ascii="Roboto" w:hAnsi="Roboto"/>
                                <w:sz w:val="14"/>
                                <w:szCs w:val="14"/>
                              </w:rPr>
                              <w:t>21</w:t>
                            </w:r>
                            <w:r w:rsidRPr="008D6157">
                              <w:rPr>
                                <w:rFonts w:ascii="Roboto" w:hAnsi="Roboto"/>
                                <w:sz w:val="14"/>
                                <w:szCs w:val="14"/>
                              </w:rPr>
                              <w:t>-</w:t>
                            </w:r>
                            <w:r>
                              <w:rPr>
                                <w:rFonts w:ascii="Roboto" w:hAnsi="Roboto"/>
                                <w:sz w:val="14"/>
                                <w:szCs w:val="14"/>
                              </w:rPr>
                              <w:t>2</w:t>
                            </w:r>
                            <w:r w:rsidRPr="001A0EB2">
                              <w:rPr>
                                <w:rFonts w:ascii="Roboto" w:hAnsi="Roboto"/>
                                <w:sz w:val="14"/>
                                <w:szCs w:val="14"/>
                              </w:rPr>
                              <w:t>“.</w:t>
                            </w:r>
                          </w:p>
                          <w:p w14:paraId="5A54F3F2" w14:textId="77777777" w:rsidR="00817678" w:rsidRDefault="0081767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0EBBBA40"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w:t>
                      </w:r>
                      <w:r w:rsidRPr="008D6157">
                        <w:rPr>
                          <w:rFonts w:ascii="Roboto" w:hAnsi="Roboto"/>
                          <w:sz w:val="14"/>
                          <w:szCs w:val="14"/>
                        </w:rPr>
                        <w:t>-20</w:t>
                      </w:r>
                      <w:r>
                        <w:rPr>
                          <w:rFonts w:ascii="Roboto" w:hAnsi="Roboto"/>
                          <w:sz w:val="14"/>
                          <w:szCs w:val="14"/>
                        </w:rPr>
                        <w:t>21</w:t>
                      </w:r>
                      <w:r w:rsidRPr="008D6157">
                        <w:rPr>
                          <w:rFonts w:ascii="Roboto" w:hAnsi="Roboto"/>
                          <w:sz w:val="14"/>
                          <w:szCs w:val="14"/>
                        </w:rPr>
                        <w:t>-</w:t>
                      </w:r>
                      <w:r>
                        <w:rPr>
                          <w:rFonts w:ascii="Roboto" w:hAnsi="Roboto"/>
                          <w:sz w:val="14"/>
                          <w:szCs w:val="14"/>
                        </w:rPr>
                        <w:t>2</w:t>
                      </w:r>
                      <w:r w:rsidRPr="001A0EB2">
                        <w:rPr>
                          <w:rFonts w:ascii="Roboto" w:hAnsi="Roboto"/>
                          <w:sz w:val="14"/>
                          <w:szCs w:val="14"/>
                        </w:rPr>
                        <w:t>“.</w:t>
                      </w:r>
                    </w:p>
                    <w:p w14:paraId="5A54F3F2" w14:textId="77777777" w:rsidR="00817678" w:rsidRDefault="0081767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17678" w:rsidRDefault="00817678"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17678" w:rsidRDefault="0081767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17678" w:rsidRDefault="0081767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17678" w:rsidRDefault="0081767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817678" w:rsidRPr="001678AC" w:rsidRDefault="00817678"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17678" w:rsidRPr="004A3657" w:rsidRDefault="00817678"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17678" w:rsidRPr="004A3657" w:rsidRDefault="00817678"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817678" w:rsidRPr="001678AC" w:rsidRDefault="00817678"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17678" w:rsidRPr="004A3657" w:rsidRDefault="00817678"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17678" w:rsidRPr="004A3657" w:rsidRDefault="00817678"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CC5983D"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9F210A9"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E7A58CA"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ADC02A4"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E41DCBE"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817678" w:rsidRDefault="00817678"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817678" w:rsidRDefault="0081767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B31936E"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9854EF4"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F59B134"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BFD048F"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17678" w:rsidRDefault="0081767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17678" w:rsidRDefault="0081767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FF5A635"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1F8420D5"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B4CCB29"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CC8FB41"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A8B9CB1"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AD1637B"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ADCE002"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BE324D6"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E8F7BB7"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93CB21A"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C7E7329"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219E1D1"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3AD68F5"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12F4C7C"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5F75319"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17678" w:rsidRPr="004A3657" w:rsidRDefault="00817678" w:rsidP="004E74C3">
                            <w:pPr>
                              <w:widowControl w:val="0"/>
                              <w:autoSpaceDE w:val="0"/>
                              <w:autoSpaceDN w:val="0"/>
                              <w:adjustRightInd w:val="0"/>
                              <w:spacing w:after="0" w:line="240" w:lineRule="auto"/>
                              <w:rPr>
                                <w:rFonts w:ascii="Arial Narrow" w:hAnsi="Arial Narrow"/>
                                <w:sz w:val="22"/>
                                <w:szCs w:val="24"/>
                              </w:rPr>
                            </w:pPr>
                          </w:p>
                          <w:p w14:paraId="339D08E9" w14:textId="77777777" w:rsidR="00817678" w:rsidRDefault="0081767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17678" w:rsidRPr="004A3657" w:rsidRDefault="00817678" w:rsidP="004E74C3">
                      <w:pPr>
                        <w:widowControl w:val="0"/>
                        <w:autoSpaceDE w:val="0"/>
                        <w:autoSpaceDN w:val="0"/>
                        <w:adjustRightInd w:val="0"/>
                        <w:spacing w:after="0" w:line="240" w:lineRule="auto"/>
                        <w:rPr>
                          <w:rFonts w:ascii="Arial Narrow" w:hAnsi="Arial Narrow"/>
                          <w:sz w:val="22"/>
                          <w:szCs w:val="24"/>
                        </w:rPr>
                      </w:pPr>
                    </w:p>
                    <w:p w14:paraId="339D08E9" w14:textId="77777777" w:rsidR="00817678" w:rsidRDefault="0081767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B1D6D98"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12C80972"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781EAF8"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17678" w:rsidRDefault="0081767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817678" w:rsidRPr="001678AC" w:rsidRDefault="00817678"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17678" w:rsidRDefault="0081767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ADDD67C"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48E7BD9"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817678" w:rsidRDefault="0081767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817678" w:rsidRDefault="00817678"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817678" w:rsidRDefault="00817678"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3796E6C"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2" w:name="JR_PAGE_ANCHOR_0_2"/>
      <w:bookmarkEnd w:id="2"/>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568AE9C1" w:rsidR="00494308" w:rsidRPr="00FC2433" w:rsidRDefault="00494308" w:rsidP="00A50109">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(Žiadateľ uvedie</w:t>
            </w:r>
            <w:r w:rsidR="00B62D35">
              <w:rPr>
                <w:rFonts w:ascii="Roboto" w:hAnsi="Roboto"/>
                <w:b/>
                <w:sz w:val="14"/>
                <w:szCs w:val="14"/>
              </w:rPr>
              <w:t xml:space="preserve"> podľa </w:t>
            </w:r>
            <w:r w:rsidR="00A50109">
              <w:rPr>
                <w:rFonts w:ascii="Roboto" w:hAnsi="Roboto"/>
                <w:b/>
                <w:sz w:val="14"/>
                <w:szCs w:val="14"/>
              </w:rPr>
              <w:t>objemovo väčšej časti</w:t>
            </w:r>
            <w:r w:rsidR="00A50109" w:rsidRPr="00A50109">
              <w:rPr>
                <w:rFonts w:ascii="Roboto" w:hAnsi="Roboto"/>
                <w:b/>
                <w:sz w:val="14"/>
                <w:szCs w:val="14"/>
              </w:rPr>
              <w:t xml:space="preserve"> výdavkov projektu </w:t>
            </w:r>
            <w:r w:rsidR="005E6962" w:rsidRPr="00A50109">
              <w:rPr>
                <w:rFonts w:ascii="Roboto" w:hAnsi="Roboto"/>
                <w:b/>
                <w:sz w:val="14"/>
                <w:szCs w:val="14"/>
              </w:rPr>
              <w:t>„</w:t>
            </w:r>
            <w:r w:rsidR="00AF2A00" w:rsidRPr="00A50109">
              <w:rPr>
                <w:rFonts w:ascii="Roboto" w:hAnsi="Roboto"/>
                <w:b/>
                <w:sz w:val="14"/>
                <w:szCs w:val="14"/>
              </w:rPr>
              <w:t xml:space="preserve">42110 </w:t>
            </w:r>
            <w:r w:rsidR="00AF2A00" w:rsidRPr="00A50109">
              <w:rPr>
                <w:rFonts w:ascii="Roboto" w:hAnsi="Roboto"/>
                <w:b/>
                <w:i/>
                <w:sz w:val="14"/>
                <w:szCs w:val="14"/>
              </w:rPr>
              <w:t>Výstavba ciest a diaľnic</w:t>
            </w:r>
            <w:r w:rsidR="005E6962" w:rsidRPr="00A50109">
              <w:rPr>
                <w:rFonts w:ascii="Roboto" w:hAnsi="Roboto"/>
                <w:b/>
                <w:sz w:val="14"/>
                <w:szCs w:val="14"/>
              </w:rPr>
              <w:t>“</w:t>
            </w:r>
            <w:r w:rsidR="00AF2A00" w:rsidRPr="00A50109">
              <w:rPr>
                <w:rFonts w:ascii="Roboto" w:hAnsi="Roboto"/>
                <w:b/>
                <w:sz w:val="14"/>
                <w:szCs w:val="14"/>
              </w:rPr>
              <w:t xml:space="preserve"> alebo</w:t>
            </w:r>
            <w:r w:rsidR="00AF2A00">
              <w:rPr>
                <w:rFonts w:ascii="Roboto" w:hAnsi="Roboto"/>
                <w:b/>
                <w:sz w:val="14"/>
                <w:szCs w:val="14"/>
              </w:rPr>
              <w:t xml:space="preserve"> „42130 </w:t>
            </w:r>
            <w:r w:rsidR="00AF2A00" w:rsidRPr="00A50109">
              <w:rPr>
                <w:rFonts w:ascii="Roboto" w:hAnsi="Roboto"/>
                <w:b/>
                <w:i/>
                <w:sz w:val="14"/>
                <w:szCs w:val="14"/>
              </w:rPr>
              <w:t>Výstavba mostov a tunelov</w:t>
            </w:r>
            <w:r w:rsidR="00AF2A00">
              <w:rPr>
                <w:rFonts w:ascii="Roboto" w:hAnsi="Roboto"/>
                <w:b/>
                <w:sz w:val="14"/>
                <w:szCs w:val="14"/>
              </w:rPr>
              <w:t>“</w:t>
            </w:r>
            <w:r w:rsidR="005E6962">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3EB2D4CC" w:rsidR="003C4ED7" w:rsidRPr="00FC2433" w:rsidRDefault="00BF2F98"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643EDB">
              <w:rPr>
                <w:rFonts w:ascii="Roboto" w:hAnsi="Roboto"/>
                <w:sz w:val="14"/>
                <w:szCs w:val="14"/>
              </w:rPr>
              <w:t>Automaticky sa uvádza text:</w:t>
            </w:r>
            <w:r w:rsidRPr="00643EDB">
              <w:rPr>
                <w:rFonts w:ascii="Roboto" w:hAnsi="Roboto"/>
                <w:b/>
                <w:sz w:val="14"/>
                <w:szCs w:val="14"/>
              </w:rPr>
              <w:t xml:space="preserve"> </w:t>
            </w:r>
            <w:r w:rsidR="00470E7B" w:rsidRPr="00643EDB">
              <w:rPr>
                <w:rFonts w:ascii="Roboto" w:hAnsi="Roboto"/>
                <w:b/>
                <w:sz w:val="14"/>
                <w:szCs w:val="14"/>
              </w:rPr>
              <w:t>„Projekt je v súlade s princípom podpory rovnosti mužov a žien a</w:t>
            </w:r>
            <w:r w:rsidRPr="00643EDB">
              <w:rPr>
                <w:rFonts w:ascii="Roboto" w:hAnsi="Roboto"/>
                <w:b/>
                <w:sz w:val="14"/>
                <w:szCs w:val="14"/>
              </w:rPr>
              <w:t> </w:t>
            </w:r>
            <w:r w:rsidR="00470E7B" w:rsidRPr="00643EDB">
              <w:rPr>
                <w:rFonts w:ascii="Roboto" w:hAnsi="Roboto"/>
                <w:b/>
                <w:sz w:val="14"/>
                <w:szCs w:val="14"/>
              </w:rPr>
              <w:t>nediskriminácia“</w:t>
            </w:r>
            <w:r w:rsidRPr="00643EDB">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57EFDD07" w:rsidR="00F646AD" w:rsidRPr="00FC2433" w:rsidRDefault="00F646AD" w:rsidP="00165D43">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w:t>
            </w:r>
            <w:r w:rsidR="00165D43">
              <w:rPr>
                <w:rFonts w:ascii="Roboto" w:hAnsi="Roboto"/>
                <w:b/>
                <w:sz w:val="14"/>
                <w:szCs w:val="14"/>
              </w:rPr>
              <w:t>1</w:t>
            </w:r>
            <w:r w:rsidR="005E6962" w:rsidRPr="005E6962">
              <w:rPr>
                <w:rFonts w:ascii="Roboto" w:hAnsi="Roboto"/>
                <w:b/>
                <w:sz w:val="14"/>
                <w:szCs w:val="14"/>
              </w:rPr>
              <w:t xml:space="preserve">  </w:t>
            </w:r>
            <w:r w:rsidR="00165D43" w:rsidRPr="00165D43">
              <w:rPr>
                <w:rFonts w:ascii="Roboto" w:hAnsi="Roboto"/>
                <w:b/>
                <w:sz w:val="14"/>
                <w:szCs w:val="14"/>
              </w:rPr>
              <w:t>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899"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26A93F2C" w14:textId="77777777" w:rsidR="004439B0" w:rsidRDefault="00C506BA" w:rsidP="008F3C09">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Pre výzvu s kódom  OPLZ-PO6-SC611-201</w:t>
            </w:r>
            <w:r w:rsidR="00165D43">
              <w:rPr>
                <w:rFonts w:ascii="Roboto" w:hAnsi="Roboto"/>
                <w:sz w:val="14"/>
                <w:szCs w:val="14"/>
              </w:rPr>
              <w:t>9</w:t>
            </w:r>
            <w:r w:rsidR="00DE0287" w:rsidRPr="00DE0287">
              <w:rPr>
                <w:rFonts w:ascii="Roboto" w:hAnsi="Roboto"/>
                <w:sz w:val="14"/>
                <w:szCs w:val="14"/>
              </w:rPr>
              <w:t xml:space="preserve">-1 je relevantná oblasť intervencie: </w:t>
            </w:r>
            <w:r w:rsidR="008F3C09" w:rsidRPr="008F3C09">
              <w:rPr>
                <w:rFonts w:ascii="Roboto" w:hAnsi="Roboto"/>
                <w:b/>
                <w:sz w:val="14"/>
                <w:szCs w:val="14"/>
              </w:rPr>
              <w:t>032 – Miestne prístupové cesty (novovybudované)</w:t>
            </w:r>
          </w:p>
          <w:p w14:paraId="4BA3D83A" w14:textId="681B08FB" w:rsidR="00C506BA" w:rsidRPr="005E6962" w:rsidRDefault="004439B0" w:rsidP="004439B0">
            <w:pPr>
              <w:spacing w:after="0"/>
              <w:rPr>
                <w:rFonts w:ascii="Roboto" w:hAnsi="Roboto"/>
                <w:b/>
                <w:sz w:val="14"/>
                <w:szCs w:val="14"/>
              </w:rPr>
            </w:pPr>
            <w:r>
              <w:rPr>
                <w:rFonts w:ascii="Roboto" w:hAnsi="Roboto"/>
                <w:b/>
                <w:sz w:val="14"/>
                <w:szCs w:val="14"/>
              </w:rPr>
              <w:t xml:space="preserve">034 - </w:t>
            </w:r>
            <w:r w:rsidRPr="004439B0">
              <w:rPr>
                <w:rFonts w:ascii="Roboto" w:hAnsi="Roboto"/>
                <w:b/>
                <w:sz w:val="14"/>
                <w:szCs w:val="14"/>
              </w:rPr>
              <w:t>Rekonštruované alebo skvalitnené iné typy ciest (diaľnice, národné, regionálne alebo miestne cesty)</w:t>
            </w:r>
            <w:r w:rsidR="005E6962" w:rsidRPr="008F3C09">
              <w:rPr>
                <w:rFonts w:ascii="Roboto" w:hAnsi="Roboto"/>
                <w:b/>
                <w:sz w:val="14"/>
                <w:szCs w:val="14"/>
              </w:rPr>
              <w:t>.</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491B86BF" w:rsidR="00C506BA" w:rsidRDefault="00C506BA" w:rsidP="00E47B48">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w:t>
            </w:r>
            <w:r w:rsidR="00E47B48">
              <w:rPr>
                <w:rFonts w:ascii="Roboto" w:hAnsi="Roboto"/>
                <w:b/>
                <w:sz w:val="14"/>
                <w:szCs w:val="14"/>
              </w:rPr>
              <w:t>08 - Stavebníctvo</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lastRenderedPageBreak/>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52212062"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31E2D21" w14:textId="35E701DD" w:rsidR="001F70AD" w:rsidRDefault="00A52CC1" w:rsidP="001F70AD">
            <w:pPr>
              <w:pStyle w:val="Odsekzoznamu"/>
              <w:numPr>
                <w:ilvl w:val="0"/>
                <w:numId w:val="37"/>
              </w:numPr>
              <w:tabs>
                <w:tab w:val="left" w:pos="885"/>
              </w:tabs>
              <w:spacing w:before="120" w:after="120" w:line="240" w:lineRule="auto"/>
              <w:ind w:left="319"/>
              <w:rPr>
                <w:rFonts w:ascii="Roboto" w:hAnsi="Roboto" w:cstheme="minorHAnsi"/>
                <w:sz w:val="14"/>
                <w:szCs w:val="14"/>
              </w:rPr>
            </w:pPr>
            <w:r w:rsidRPr="00CB548B">
              <w:rPr>
                <w:rFonts w:ascii="Roboto" w:hAnsi="Roboto" w:cstheme="minorHAnsi"/>
                <w:sz w:val="14"/>
                <w:szCs w:val="14"/>
              </w:rPr>
              <w:t xml:space="preserve">popis </w:t>
            </w:r>
            <w:r w:rsidR="00A40171" w:rsidRPr="00CB548B">
              <w:rPr>
                <w:rFonts w:ascii="Roboto" w:hAnsi="Roboto" w:cstheme="minorHAnsi"/>
                <w:sz w:val="14"/>
                <w:szCs w:val="14"/>
              </w:rPr>
              <w:t>lokalit</w:t>
            </w:r>
            <w:r w:rsidRPr="00CB548B">
              <w:rPr>
                <w:rFonts w:ascii="Roboto" w:hAnsi="Roboto" w:cstheme="minorHAnsi"/>
                <w:sz w:val="14"/>
                <w:szCs w:val="14"/>
              </w:rPr>
              <w:t>y</w:t>
            </w:r>
            <w:r w:rsidR="00A40171" w:rsidRPr="00CB548B">
              <w:rPr>
                <w:rFonts w:ascii="Calibri" w:hAnsi="Calibri" w:cs="Calibri"/>
                <w:b/>
                <w:sz w:val="22"/>
              </w:rPr>
              <w:t xml:space="preserve"> </w:t>
            </w:r>
            <w:r w:rsidR="00A40171" w:rsidRPr="00CB548B">
              <w:rPr>
                <w:rFonts w:ascii="Roboto" w:hAnsi="Roboto" w:cstheme="minorHAnsi"/>
                <w:sz w:val="14"/>
                <w:szCs w:val="14"/>
              </w:rPr>
              <w:t xml:space="preserve"> obývan</w:t>
            </w:r>
            <w:r w:rsidRPr="00CB548B">
              <w:rPr>
                <w:rFonts w:ascii="Roboto" w:hAnsi="Roboto" w:cstheme="minorHAnsi"/>
                <w:sz w:val="14"/>
                <w:szCs w:val="14"/>
              </w:rPr>
              <w:t>ej</w:t>
            </w:r>
            <w:r w:rsidR="00A40171" w:rsidRPr="00CB548B">
              <w:rPr>
                <w:rFonts w:ascii="Roboto" w:hAnsi="Roboto" w:cstheme="minorHAnsi"/>
                <w:sz w:val="14"/>
                <w:szCs w:val="14"/>
              </w:rPr>
              <w:t xml:space="preserve"> obyvateľmi z MRK s identifikovaním typu </w:t>
            </w:r>
            <w:r w:rsidR="00A40171" w:rsidRPr="001A1C3D">
              <w:rPr>
                <w:rFonts w:ascii="Roboto" w:hAnsi="Roboto" w:cstheme="minorHAnsi"/>
                <w:sz w:val="14"/>
                <w:szCs w:val="14"/>
              </w:rPr>
              <w:t>osídlenia</w:t>
            </w:r>
            <w:r w:rsidR="006C17D1" w:rsidRPr="001A1C3D">
              <w:rPr>
                <w:rFonts w:ascii="Roboto" w:hAnsi="Roboto" w:cstheme="minorHAnsi"/>
                <w:sz w:val="14"/>
                <w:szCs w:val="14"/>
              </w:rPr>
              <w:t xml:space="preserve"> vrátane počtu obyvateľov MRK</w:t>
            </w:r>
            <w:r w:rsidR="006C17D1" w:rsidRPr="00CB548B">
              <w:rPr>
                <w:rFonts w:ascii="Roboto" w:hAnsi="Roboto" w:cstheme="minorHAnsi"/>
                <w:sz w:val="14"/>
                <w:szCs w:val="14"/>
              </w:rPr>
              <w:t>.</w:t>
            </w:r>
            <w:r w:rsidR="00A40171" w:rsidRPr="00CB548B">
              <w:rPr>
                <w:rFonts w:ascii="Roboto" w:hAnsi="Roboto" w:cstheme="minorHAnsi"/>
                <w:sz w:val="14"/>
                <w:szCs w:val="14"/>
              </w:rPr>
              <w:t>,</w:t>
            </w:r>
            <w:r w:rsidR="006C17D1" w:rsidRPr="00CB548B">
              <w:rPr>
                <w:rFonts w:ascii="Roboto" w:hAnsi="Roboto" w:cstheme="minorHAnsi"/>
                <w:sz w:val="14"/>
                <w:szCs w:val="14"/>
              </w:rPr>
              <w:t xml:space="preserve"> </w:t>
            </w:r>
            <w:r w:rsidR="006C328F" w:rsidRPr="006C328F">
              <w:rPr>
                <w:rFonts w:ascii="Roboto" w:hAnsi="Roboto" w:cstheme="minorHAnsi"/>
                <w:sz w:val="14"/>
                <w:szCs w:val="14"/>
              </w:rPr>
              <w:t xml:space="preserve">Pod lokalitou sa rozumie osídlenie, ktoré predstavuje sídelnú koncentráciu obydlí obývaných prevažne priestorovo alebo sociálne vylúčenými skupinami obyvateľov </w:t>
            </w:r>
            <w:r w:rsidR="006C328F">
              <w:rPr>
                <w:rFonts w:ascii="Roboto" w:hAnsi="Roboto" w:cstheme="minorHAnsi"/>
                <w:sz w:val="14"/>
                <w:szCs w:val="14"/>
              </w:rPr>
              <w:t xml:space="preserve">. </w:t>
            </w:r>
            <w:r w:rsidR="006C17D1" w:rsidRPr="00CB548B">
              <w:rPr>
                <w:rFonts w:ascii="Roboto" w:hAnsi="Roboto" w:cstheme="minorHAnsi"/>
                <w:sz w:val="14"/>
                <w:szCs w:val="14"/>
              </w:rPr>
              <w:t xml:space="preserve">Za osídlenie v zmysle tejto výzvy je považované osídlenie, ktoré tvoria aspoň 3 obydlia a v ktorom žije viac ako 80% Rómov. Žiadateľ jednoznačne popíše priestorové vymedzenie obyvateľov MRK dotknutých projektom vo vzťahu k obci, t.j. typ osídlenia, ktoré je predmetom projektu, pričom si vyberie z možností uvedených v prílohe č. 8 Výzvy. V prípade umiestnenia obyvateľov rómskych komunít </w:t>
            </w:r>
            <w:r w:rsidR="006C17D1" w:rsidRPr="00CB548B">
              <w:rPr>
                <w:rFonts w:ascii="Roboto" w:hAnsi="Roboto" w:cstheme="minorHAnsi"/>
                <w:b/>
                <w:sz w:val="14"/>
                <w:szCs w:val="14"/>
              </w:rPr>
              <w:t>mimo obce</w:t>
            </w:r>
            <w:r w:rsidR="006C17D1" w:rsidRPr="00CB548B">
              <w:rPr>
                <w:rFonts w:ascii="Roboto" w:hAnsi="Roboto" w:cstheme="minorHAnsi"/>
                <w:sz w:val="14"/>
                <w:szCs w:val="14"/>
              </w:rPr>
              <w:t>, žiadateľ uvedie aj približnú vzdialenosť osídlenia od obce, resp. od najbližšej infraštruktúry obce (pozemnej komunikácie) vedúcej k oprávneným službám, ktoré sú zadefinované v prílohe č. 8 Výzvy.</w:t>
            </w:r>
          </w:p>
          <w:p w14:paraId="01C32081" w14:textId="7A3F4888" w:rsidR="00A40171" w:rsidRPr="00CB548B" w:rsidRDefault="00CB548B" w:rsidP="006C328F">
            <w:pPr>
              <w:pStyle w:val="Odsekzoznamu"/>
              <w:tabs>
                <w:tab w:val="left" w:pos="885"/>
              </w:tabs>
              <w:spacing w:before="120" w:after="120" w:line="240" w:lineRule="auto"/>
              <w:ind w:left="318"/>
              <w:rPr>
                <w:rFonts w:ascii="Roboto" w:hAnsi="Roboto" w:cstheme="minorHAnsi"/>
                <w:sz w:val="14"/>
                <w:szCs w:val="14"/>
              </w:rPr>
            </w:pPr>
            <w:r w:rsidRPr="00CB548B">
              <w:rPr>
                <w:rFonts w:ascii="Roboto" w:hAnsi="Roboto" w:cstheme="minorHAnsi"/>
                <w:sz w:val="14"/>
                <w:szCs w:val="14"/>
              </w:rPr>
              <w:t xml:space="preserve"> </w:t>
            </w:r>
          </w:p>
          <w:p w14:paraId="6676250D" w14:textId="67D835B2" w:rsidR="00CB548B" w:rsidRPr="00CB548B" w:rsidRDefault="00875444" w:rsidP="00CB548B">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žiadateľ </w:t>
            </w:r>
            <w:r w:rsidR="00A52CC1">
              <w:rPr>
                <w:rFonts w:ascii="Roboto" w:hAnsi="Roboto"/>
                <w:sz w:val="14"/>
                <w:szCs w:val="14"/>
              </w:rPr>
              <w:t xml:space="preserve">uvedie počet obyvateľov v obci </w:t>
            </w:r>
            <w:r w:rsidR="00511119">
              <w:rPr>
                <w:rFonts w:ascii="Roboto" w:hAnsi="Roboto"/>
                <w:sz w:val="14"/>
                <w:szCs w:val="14"/>
              </w:rPr>
              <w:t xml:space="preserve">a z toho počet osôb MRK </w:t>
            </w:r>
            <w:r w:rsidR="00910327">
              <w:rPr>
                <w:rFonts w:ascii="Roboto" w:hAnsi="Roboto"/>
                <w:sz w:val="14"/>
                <w:szCs w:val="14"/>
              </w:rPr>
              <w:t>(môže vychádzať z údajov z Atlasu RK 2013</w:t>
            </w:r>
            <w:r w:rsidR="00C42BD0">
              <w:rPr>
                <w:rFonts w:ascii="Roboto" w:hAnsi="Roboto"/>
                <w:sz w:val="14"/>
                <w:szCs w:val="14"/>
              </w:rPr>
              <w:t>, 2019</w:t>
            </w:r>
            <w:r w:rsidR="00910327">
              <w:rPr>
                <w:rFonts w:ascii="Roboto" w:hAnsi="Roboto"/>
                <w:sz w:val="14"/>
                <w:szCs w:val="14"/>
              </w:rPr>
              <w:t xml:space="preserve"> alebo z reálneho počtu k dátumu podania žiadosti) </w:t>
            </w:r>
            <w:r w:rsidR="00A52CC1">
              <w:rPr>
                <w:rFonts w:ascii="Roboto" w:hAnsi="Roboto"/>
                <w:sz w:val="14"/>
                <w:szCs w:val="14"/>
              </w:rPr>
              <w:t>a</w:t>
            </w:r>
            <w:r w:rsidR="008F3C09">
              <w:rPr>
                <w:rFonts w:ascii="Roboto" w:hAnsi="Roboto"/>
                <w:sz w:val="14"/>
                <w:szCs w:val="14"/>
              </w:rPr>
              <w:t xml:space="preserve"> počet osôb MRK dotknutých realizáciou projektu t.j. </w:t>
            </w:r>
            <w:r w:rsidRPr="0077073C">
              <w:rPr>
                <w:rFonts w:ascii="Roboto" w:hAnsi="Roboto"/>
                <w:sz w:val="14"/>
                <w:szCs w:val="14"/>
              </w:rPr>
              <w:t>konkrétne identifikuje skupiny, uvedie presný východiskový a konečný počet členov skupiny, ktorý bude priamo profitovať z realizácie projektu,</w:t>
            </w:r>
            <w:r w:rsidR="00CB548B">
              <w:rPr>
                <w:rFonts w:ascii="Roboto" w:hAnsi="Roboto"/>
                <w:sz w:val="14"/>
                <w:szCs w:val="14"/>
              </w:rPr>
              <w:t xml:space="preserve"> </w:t>
            </w:r>
            <w:r w:rsidR="00CB548B" w:rsidRPr="00CB548B">
              <w:rPr>
                <w:rFonts w:ascii="Roboto" w:hAnsi="Roboto"/>
                <w:sz w:val="14"/>
                <w:szCs w:val="14"/>
              </w:rPr>
              <w:t xml:space="preserve">V prípade realizácie projektu, ktoré sa týka viacero osídlení, žiadateľ uvedie </w:t>
            </w:r>
            <w:r w:rsidR="00CB548B" w:rsidRPr="00CB548B">
              <w:rPr>
                <w:rFonts w:ascii="Roboto" w:hAnsi="Roboto"/>
                <w:b/>
                <w:sz w:val="14"/>
                <w:szCs w:val="14"/>
              </w:rPr>
              <w:t xml:space="preserve">počet </w:t>
            </w:r>
            <w:r w:rsidR="00CB548B" w:rsidRPr="00CB548B">
              <w:rPr>
                <w:rFonts w:ascii="Roboto" w:hAnsi="Roboto"/>
                <w:b/>
                <w:sz w:val="14"/>
                <w:szCs w:val="14"/>
              </w:rPr>
              <w:lastRenderedPageBreak/>
              <w:t>obyvateľov MRK</w:t>
            </w:r>
            <w:r w:rsidR="00CB548B" w:rsidRPr="00CB548B">
              <w:rPr>
                <w:rFonts w:ascii="Roboto" w:hAnsi="Roboto"/>
                <w:sz w:val="14"/>
                <w:szCs w:val="14"/>
              </w:rPr>
              <w:t xml:space="preserve"> </w:t>
            </w:r>
            <w:r w:rsidR="00CB548B" w:rsidRPr="00CB548B">
              <w:rPr>
                <w:rFonts w:ascii="Roboto" w:hAnsi="Roboto"/>
                <w:b/>
                <w:sz w:val="14"/>
                <w:szCs w:val="14"/>
              </w:rPr>
              <w:t>pre každé osídlenie</w:t>
            </w:r>
            <w:r w:rsidR="00CB548B" w:rsidRPr="00CB548B">
              <w:rPr>
                <w:rFonts w:ascii="Roboto" w:hAnsi="Roboto"/>
                <w:sz w:val="14"/>
                <w:szCs w:val="14"/>
              </w:rPr>
              <w:t>,</w:t>
            </w:r>
            <w:r w:rsidR="00CB548B">
              <w:rPr>
                <w:rFonts w:ascii="Roboto" w:hAnsi="Roboto"/>
                <w:sz w:val="14"/>
                <w:szCs w:val="14"/>
              </w:rPr>
              <w:t xml:space="preserve"> </w:t>
            </w:r>
            <w:r w:rsidR="00CB548B" w:rsidRPr="00CB548B">
              <w:rPr>
                <w:rFonts w:ascii="Roboto" w:hAnsi="Roboto"/>
                <w:sz w:val="14"/>
                <w:szCs w:val="14"/>
              </w:rPr>
              <w:t xml:space="preserve">resp. počet obyvateľov MRK v obci, </w:t>
            </w:r>
            <w:r w:rsidR="00CB548B" w:rsidRPr="00CB548B">
              <w:rPr>
                <w:rFonts w:ascii="Roboto" w:hAnsi="Roboto"/>
                <w:b/>
                <w:sz w:val="14"/>
                <w:szCs w:val="14"/>
              </w:rPr>
              <w:t>ktorým sa zabezpečí spojenie osídlenia s infraštruktúrou obce (pozemnou komunikáciou) vedúcou k jednej alebo viacerým službám</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2ACBD0E9" w14:textId="2AC94A20" w:rsidR="00C42BD0" w:rsidRPr="00C42BD0" w:rsidRDefault="00C42BD0" w:rsidP="00C42BD0">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76452B">
              <w:rPr>
                <w:rFonts w:ascii="Roboto" w:hAnsi="Roboto" w:cstheme="minorHAnsi"/>
                <w:sz w:val="14"/>
                <w:szCs w:val="14"/>
              </w:rPr>
              <w:t>ak žiadateľ nepredkladá prílohu č. 4 ŽoNFP, uvedie odkaz na webové sídlo na zverejnené uznesenie o finančnej spôsobilosti (ak relevantné);</w:t>
            </w:r>
          </w:p>
          <w:p w14:paraId="3748627A" w14:textId="2F216F14" w:rsidR="00687204" w:rsidRPr="0077073C" w:rsidRDefault="00687204" w:rsidP="00687204">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 xml:space="preserve">ak žiadateľ </w:t>
            </w:r>
            <w:r w:rsidRPr="008F3C09">
              <w:rPr>
                <w:rFonts w:ascii="Roboto" w:hAnsi="Roboto"/>
                <w:sz w:val="14"/>
                <w:szCs w:val="14"/>
              </w:rPr>
              <w:t>nepredkladá prílohu č. 5 ŽoNFP, uvedie</w:t>
            </w:r>
            <w:r>
              <w:rPr>
                <w:rFonts w:ascii="Roboto" w:hAnsi="Roboto"/>
                <w:sz w:val="14"/>
                <w:szCs w:val="14"/>
              </w:rPr>
              <w:t xml:space="preserv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p>
          <w:p w14:paraId="580B40D9" w14:textId="21D37000" w:rsidR="00B62270" w:rsidRPr="00EE64CC" w:rsidRDefault="00B62270" w:rsidP="00EE64CC">
            <w:pPr>
              <w:spacing w:before="120" w:after="120" w:line="240" w:lineRule="auto"/>
              <w:rPr>
                <w:rFonts w:ascii="Roboto" w:hAnsi="Roboto" w:cstheme="minorHAnsi"/>
                <w:sz w:val="14"/>
                <w:szCs w:val="14"/>
              </w:rPr>
            </w:pP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ECFA35E" w:rsidR="00875444"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8F3C09">
              <w:rPr>
                <w:rFonts w:ascii="Roboto" w:hAnsi="Roboto" w:cstheme="minorHAnsi"/>
                <w:sz w:val="14"/>
                <w:szCs w:val="14"/>
                <w:u w:val="single"/>
              </w:rPr>
              <w:t xml:space="preserve">v Prílohe č. </w:t>
            </w:r>
            <w:r w:rsidR="00C42BD0">
              <w:rPr>
                <w:rFonts w:ascii="Roboto" w:hAnsi="Roboto" w:cstheme="minorHAnsi"/>
                <w:sz w:val="14"/>
                <w:szCs w:val="14"/>
                <w:u w:val="single"/>
              </w:rPr>
              <w:t>8</w:t>
            </w:r>
            <w:r w:rsidR="00C42BD0" w:rsidRPr="00AE5FF4">
              <w:rPr>
                <w:rFonts w:ascii="Roboto" w:hAnsi="Roboto" w:cstheme="minorHAnsi"/>
                <w:sz w:val="14"/>
                <w:szCs w:val="14"/>
                <w:u w:val="single"/>
              </w:rPr>
              <w:t xml:space="preserve"> </w:t>
            </w:r>
            <w:r w:rsidRPr="00AE5FF4">
              <w:rPr>
                <w:rFonts w:ascii="Roboto" w:hAnsi="Roboto" w:cstheme="minorHAnsi"/>
                <w:sz w:val="14"/>
                <w:szCs w:val="14"/>
                <w:u w:val="single"/>
              </w:rPr>
              <w:t>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6BF2A3AB" w14:textId="77777777" w:rsidR="00D23AAA" w:rsidRDefault="00D23AAA" w:rsidP="00575708">
            <w:pPr>
              <w:pStyle w:val="Odsekzoznamu"/>
              <w:spacing w:before="120" w:after="120" w:line="240" w:lineRule="auto"/>
              <w:ind w:left="284"/>
              <w:rPr>
                <w:rFonts w:ascii="Roboto" w:hAnsi="Roboto" w:cstheme="minorHAnsi"/>
                <w:sz w:val="14"/>
                <w:szCs w:val="14"/>
              </w:rPr>
            </w:pPr>
          </w:p>
          <w:p w14:paraId="0713CE82" w14:textId="24DC28DB"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w:t>
            </w:r>
            <w:r w:rsidRPr="00BC0BE8">
              <w:rPr>
                <w:rFonts w:ascii="Roboto" w:hAnsi="Roboto" w:cstheme="minorHAnsi"/>
                <w:b/>
                <w:sz w:val="14"/>
                <w:szCs w:val="14"/>
              </w:rPr>
              <w:t xml:space="preserve">žiadosť bude </w:t>
            </w:r>
            <w:r w:rsidR="008F3C09" w:rsidRPr="00BC0BE8">
              <w:rPr>
                <w:rFonts w:ascii="Roboto" w:hAnsi="Roboto" w:cstheme="minorHAnsi"/>
                <w:b/>
                <w:sz w:val="14"/>
                <w:szCs w:val="14"/>
              </w:rPr>
              <w:t>neschválená</w:t>
            </w:r>
            <w:r w:rsidRPr="00BC0BE8">
              <w:rPr>
                <w:rFonts w:ascii="Roboto" w:hAnsi="Roboto" w:cstheme="minorHAnsi"/>
                <w:b/>
                <w:sz w:val="14"/>
                <w:szCs w:val="14"/>
              </w:rPr>
              <w:t>.</w:t>
            </w:r>
            <w:r>
              <w:rPr>
                <w:rFonts w:ascii="Roboto" w:hAnsi="Roboto" w:cstheme="minorHAnsi"/>
                <w:b/>
                <w:sz w:val="14"/>
                <w:szCs w:val="14"/>
              </w:rPr>
              <w:t xml:space="preserve">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4D9E6D39"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w:t>
            </w:r>
            <w:r w:rsidR="00C42BD0">
              <w:rPr>
                <w:rFonts w:ascii="Roboto" w:hAnsi="Roboto" w:cstheme="minorHAnsi"/>
                <w:sz w:val="14"/>
                <w:szCs w:val="14"/>
              </w:rPr>
              <w:t xml:space="preserve">8 </w:t>
            </w:r>
            <w:r>
              <w:rPr>
                <w:rFonts w:ascii="Roboto" w:hAnsi="Roboto" w:cstheme="minorHAnsi"/>
                <w:sz w:val="14"/>
                <w:szCs w:val="14"/>
              </w:rPr>
              <w:t xml:space="preserve">výzvy </w:t>
            </w:r>
            <w:r w:rsidR="0097006A" w:rsidRPr="00D23AAA">
              <w:rPr>
                <w:rFonts w:ascii="Roboto" w:hAnsi="Roboto" w:cstheme="minorHAnsi"/>
                <w:b/>
                <w:sz w:val="14"/>
                <w:szCs w:val="14"/>
              </w:rPr>
              <w:t>žiadateľ popíše</w:t>
            </w:r>
            <w:r w:rsidR="0097006A">
              <w:rPr>
                <w:rFonts w:ascii="Roboto" w:hAnsi="Roboto" w:cstheme="minorHAnsi"/>
                <w:sz w:val="14"/>
                <w:szCs w:val="14"/>
              </w:rPr>
              <w:t xml:space="preserve"> </w:t>
            </w:r>
            <w:r w:rsidRPr="00D23AAA">
              <w:rPr>
                <w:rFonts w:ascii="Roboto" w:hAnsi="Roboto" w:cstheme="minorHAnsi"/>
                <w:b/>
                <w:sz w:val="14"/>
                <w:szCs w:val="14"/>
              </w:rPr>
              <w:t>(</w:t>
            </w:r>
            <w:r w:rsidRPr="00C713A1">
              <w:rPr>
                <w:rFonts w:ascii="Roboto" w:hAnsi="Roboto" w:cstheme="minorHAnsi"/>
                <w:b/>
                <w:sz w:val="14"/>
                <w:szCs w:val="14"/>
                <w:highlight w:val="yellow"/>
              </w:rPr>
              <w:t xml:space="preserve">pozri </w:t>
            </w:r>
            <w:r w:rsidR="0097006A" w:rsidRPr="00C713A1">
              <w:rPr>
                <w:rFonts w:ascii="Roboto" w:hAnsi="Roboto" w:cstheme="minorHAnsi"/>
                <w:b/>
                <w:sz w:val="14"/>
                <w:szCs w:val="14"/>
                <w:highlight w:val="yellow"/>
              </w:rPr>
              <w:t xml:space="preserve">v samotnej prílohe č. </w:t>
            </w:r>
            <w:r w:rsidR="00C42BD0">
              <w:rPr>
                <w:rFonts w:ascii="Roboto" w:hAnsi="Roboto" w:cstheme="minorHAnsi"/>
                <w:b/>
                <w:sz w:val="14"/>
                <w:szCs w:val="14"/>
                <w:highlight w:val="yellow"/>
              </w:rPr>
              <w:t>8</w:t>
            </w:r>
            <w:r w:rsidR="00C42BD0" w:rsidRPr="00C713A1">
              <w:rPr>
                <w:rFonts w:ascii="Roboto" w:hAnsi="Roboto" w:cstheme="minorHAnsi"/>
                <w:b/>
                <w:sz w:val="14"/>
                <w:szCs w:val="14"/>
                <w:highlight w:val="yellow"/>
              </w:rPr>
              <w:t xml:space="preserve"> </w:t>
            </w:r>
            <w:r w:rsidR="0097006A" w:rsidRPr="00C713A1">
              <w:rPr>
                <w:rFonts w:ascii="Roboto" w:hAnsi="Roboto" w:cstheme="minorHAnsi"/>
                <w:b/>
                <w:sz w:val="14"/>
                <w:szCs w:val="14"/>
                <w:highlight w:val="yellow"/>
              </w:rPr>
              <w:t xml:space="preserve">výzvy konkrétne </w:t>
            </w:r>
            <w:r w:rsidRPr="00C713A1">
              <w:rPr>
                <w:rFonts w:ascii="Roboto" w:hAnsi="Roboto" w:cstheme="minorHAnsi"/>
                <w:b/>
                <w:sz w:val="14"/>
                <w:szCs w:val="14"/>
                <w:highlight w:val="yellow"/>
              </w:rPr>
              <w:t xml:space="preserve">pokyny </w:t>
            </w:r>
            <w:r w:rsidR="0097006A" w:rsidRPr="00C713A1">
              <w:rPr>
                <w:rFonts w:ascii="Roboto" w:hAnsi="Roboto" w:cstheme="minorHAnsi"/>
                <w:b/>
                <w:sz w:val="14"/>
                <w:szCs w:val="14"/>
                <w:highlight w:val="yellow"/>
              </w:rPr>
              <w:t>uvedené k jednotlivým bodom nižšie</w:t>
            </w:r>
            <w:r w:rsidR="0097006A" w:rsidRPr="00D23AAA">
              <w:rPr>
                <w:rFonts w:ascii="Roboto" w:hAnsi="Roboto" w:cstheme="minorHAnsi"/>
                <w:b/>
                <w:sz w:val="14"/>
                <w:szCs w:val="14"/>
              </w:rPr>
              <w:t>)</w:t>
            </w:r>
            <w:r w:rsidR="00C45212">
              <w:rPr>
                <w:rFonts w:ascii="Roboto" w:hAnsi="Roboto" w:cstheme="minorHAnsi"/>
                <w:b/>
                <w:sz w:val="14"/>
                <w:szCs w:val="14"/>
              </w:rPr>
              <w:t xml:space="preserve"> vo vzťahu k obyvateľom MRK každého osídlenia</w:t>
            </w:r>
            <w:r w:rsidR="008A0DA9">
              <w:rPr>
                <w:rFonts w:ascii="Roboto" w:hAnsi="Roboto" w:cstheme="minorHAnsi"/>
                <w:b/>
                <w:sz w:val="14"/>
                <w:szCs w:val="14"/>
              </w:rPr>
              <w:t>, ktoré je predmetom projektu</w:t>
            </w:r>
            <w:r>
              <w:rPr>
                <w:rFonts w:ascii="Roboto" w:hAnsi="Roboto" w:cstheme="minorHAnsi"/>
                <w:sz w:val="14"/>
                <w:szCs w:val="14"/>
              </w:rPr>
              <w:t>:</w:t>
            </w:r>
          </w:p>
          <w:p w14:paraId="6F334C8F" w14:textId="2F43726D" w:rsidR="00C45212" w:rsidRPr="00C45212" w:rsidRDefault="00A40171" w:rsidP="00C713A1">
            <w:pPr>
              <w:pStyle w:val="Odsekzoznamu"/>
              <w:numPr>
                <w:ilvl w:val="0"/>
                <w:numId w:val="43"/>
              </w:numPr>
              <w:rPr>
                <w:rFonts w:ascii="Roboto" w:hAnsi="Roboto" w:cstheme="minorHAnsi"/>
                <w:sz w:val="14"/>
                <w:szCs w:val="14"/>
              </w:rPr>
            </w:pPr>
            <w:r>
              <w:rPr>
                <w:rFonts w:ascii="Roboto" w:hAnsi="Roboto" w:cstheme="minorHAnsi"/>
                <w:sz w:val="14"/>
                <w:szCs w:val="14"/>
              </w:rPr>
              <w:t>zabezpečenie</w:t>
            </w:r>
            <w:r w:rsidR="00C45212" w:rsidRPr="00C45212">
              <w:rPr>
                <w:rFonts w:ascii="Roboto" w:hAnsi="Roboto" w:cstheme="minorHAnsi"/>
                <w:sz w:val="14"/>
                <w:szCs w:val="14"/>
              </w:rPr>
              <w:t xml:space="preserve"> spojenia osídlenia s infraštruktúrou obce (pozemnou komunikáciou) vedúcou k</w:t>
            </w:r>
            <w:r w:rsidR="00EE1036">
              <w:rPr>
                <w:rFonts w:ascii="Roboto" w:hAnsi="Roboto" w:cstheme="minorHAnsi"/>
                <w:sz w:val="14"/>
                <w:szCs w:val="14"/>
              </w:rPr>
              <w:t>  inštitúciám/</w:t>
            </w:r>
            <w:r w:rsidR="00C45212" w:rsidRPr="00C45212">
              <w:rPr>
                <w:rFonts w:ascii="Roboto" w:hAnsi="Roboto" w:cstheme="minorHAnsi"/>
                <w:sz w:val="14"/>
                <w:szCs w:val="14"/>
              </w:rPr>
              <w:t>službám</w:t>
            </w:r>
            <w:r w:rsidR="00CB548B">
              <w:rPr>
                <w:rFonts w:ascii="Roboto" w:hAnsi="Roboto" w:cstheme="minorHAnsi"/>
                <w:sz w:val="14"/>
                <w:szCs w:val="14"/>
              </w:rPr>
              <w:t xml:space="preserve">/obchodným prevádzkam </w:t>
            </w:r>
            <w:r w:rsidR="00C713A1">
              <w:rPr>
                <w:rFonts w:ascii="Roboto" w:hAnsi="Roboto" w:cstheme="minorHAnsi"/>
                <w:sz w:val="14"/>
                <w:szCs w:val="14"/>
              </w:rPr>
              <w:t xml:space="preserve"> </w:t>
            </w:r>
            <w:r w:rsidR="00364F6E">
              <w:rPr>
                <w:rFonts w:ascii="Roboto" w:hAnsi="Roboto" w:cstheme="minorHAnsi"/>
                <w:sz w:val="14"/>
                <w:szCs w:val="14"/>
              </w:rPr>
              <w:t xml:space="preserve">definovaným v prílohe č. 8 Výzvy </w:t>
            </w:r>
            <w:r w:rsidR="00364F6E" w:rsidRPr="00364F6E">
              <w:rPr>
                <w:rFonts w:ascii="Roboto" w:hAnsi="Roboto" w:cstheme="minorHAnsi"/>
                <w:sz w:val="14"/>
                <w:szCs w:val="14"/>
              </w:rPr>
              <w:t xml:space="preserve">(ďalej len „služby“) </w:t>
            </w:r>
            <w:r w:rsidR="00364F6E">
              <w:rPr>
                <w:rFonts w:ascii="Roboto" w:hAnsi="Roboto" w:cstheme="minorHAnsi"/>
                <w:sz w:val="14"/>
                <w:szCs w:val="14"/>
              </w:rPr>
              <w:t xml:space="preserve"> </w:t>
            </w:r>
            <w:r w:rsidR="00C713A1" w:rsidRPr="00C713A1">
              <w:rPr>
                <w:rFonts w:ascii="Roboto" w:hAnsi="Roboto" w:cstheme="minorHAnsi"/>
                <w:sz w:val="14"/>
                <w:szCs w:val="14"/>
              </w:rPr>
              <w:t xml:space="preserve">, pričom tieto </w:t>
            </w:r>
            <w:r w:rsidR="00364F6E">
              <w:rPr>
                <w:rFonts w:ascii="Roboto" w:hAnsi="Roboto" w:cstheme="minorHAnsi"/>
                <w:sz w:val="14"/>
                <w:szCs w:val="14"/>
              </w:rPr>
              <w:t>služby</w:t>
            </w:r>
            <w:r w:rsidR="00364F6E" w:rsidRPr="00C713A1">
              <w:rPr>
                <w:rFonts w:ascii="Roboto" w:hAnsi="Roboto" w:cstheme="minorHAnsi"/>
                <w:sz w:val="14"/>
                <w:szCs w:val="14"/>
              </w:rPr>
              <w:t xml:space="preserve"> </w:t>
            </w:r>
            <w:r w:rsidR="00C713A1" w:rsidRPr="00C713A1">
              <w:rPr>
                <w:rFonts w:ascii="Roboto" w:hAnsi="Roboto" w:cstheme="minorHAnsi"/>
                <w:sz w:val="14"/>
                <w:szCs w:val="14"/>
              </w:rPr>
              <w:t>musia byť využívané aj obyvateľmi z MRK.</w:t>
            </w:r>
          </w:p>
          <w:p w14:paraId="44D63AD1" w14:textId="4EA1886D" w:rsidR="008D765B" w:rsidRDefault="00C45212" w:rsidP="00245BC1">
            <w:pPr>
              <w:pStyle w:val="Odsekzoznamu"/>
              <w:numPr>
                <w:ilvl w:val="0"/>
                <w:numId w:val="43"/>
              </w:numPr>
              <w:ind w:left="885" w:hanging="165"/>
              <w:rPr>
                <w:rFonts w:ascii="Roboto" w:hAnsi="Roboto" w:cstheme="minorHAnsi"/>
                <w:sz w:val="14"/>
                <w:szCs w:val="14"/>
              </w:rPr>
            </w:pPr>
            <w:r>
              <w:rPr>
                <w:rFonts w:ascii="Roboto" w:hAnsi="Roboto" w:cstheme="minorHAnsi"/>
                <w:sz w:val="14"/>
                <w:szCs w:val="14"/>
              </w:rPr>
              <w:t>ú</w:t>
            </w:r>
            <w:r w:rsidRPr="00C45212">
              <w:rPr>
                <w:rFonts w:ascii="Roboto" w:hAnsi="Roboto" w:cstheme="minorHAnsi"/>
                <w:sz w:val="14"/>
                <w:szCs w:val="14"/>
              </w:rPr>
              <w:t xml:space="preserve">činok realizovaných aktivít vo vzťahu k obyvateľom MRK (napr. ako sa skráti doba dochádzania do práce, ako sa zlepší bezpečnosť obyvateľov osídlení vybudovaním/rekonštrukciou komunikácie a prípadným inštalovaním verejného osvetlenia, ako sa zlepší dostupnosť </w:t>
            </w:r>
            <w:r w:rsidR="00C713A1">
              <w:rPr>
                <w:rFonts w:ascii="Roboto" w:hAnsi="Roboto" w:cstheme="minorHAnsi"/>
                <w:sz w:val="14"/>
                <w:szCs w:val="14"/>
              </w:rPr>
              <w:t>k predmetným službám</w:t>
            </w:r>
            <w:r w:rsidR="007A26C7">
              <w:rPr>
                <w:rFonts w:ascii="Roboto" w:hAnsi="Roboto" w:cstheme="minorHAnsi"/>
                <w:sz w:val="14"/>
                <w:szCs w:val="14"/>
              </w:rPr>
              <w:t xml:space="preserve"> </w:t>
            </w:r>
          </w:p>
          <w:p w14:paraId="72B393BC" w14:textId="49897BEA" w:rsidR="00C45212" w:rsidRDefault="008D765B" w:rsidP="00245BC1">
            <w:pPr>
              <w:pStyle w:val="Odsekzoznamu"/>
              <w:numPr>
                <w:ilvl w:val="0"/>
                <w:numId w:val="43"/>
              </w:numPr>
              <w:ind w:left="885" w:hanging="165"/>
              <w:rPr>
                <w:rFonts w:ascii="Roboto" w:hAnsi="Roboto" w:cstheme="minorHAnsi"/>
                <w:sz w:val="14"/>
                <w:szCs w:val="14"/>
              </w:rPr>
            </w:pPr>
            <w:r>
              <w:rPr>
                <w:rFonts w:ascii="Roboto" w:hAnsi="Roboto" w:cstheme="minorHAnsi"/>
                <w:sz w:val="14"/>
                <w:szCs w:val="14"/>
              </w:rPr>
              <w:t xml:space="preserve">účinok realizovaných aktivít </w:t>
            </w:r>
            <w:r w:rsidR="007A26C7">
              <w:rPr>
                <w:rFonts w:ascii="Roboto" w:hAnsi="Roboto" w:cstheme="minorHAnsi"/>
                <w:sz w:val="14"/>
                <w:szCs w:val="14"/>
              </w:rPr>
              <w:t xml:space="preserve"> </w:t>
            </w:r>
            <w:r w:rsidR="00245BC1">
              <w:rPr>
                <w:rFonts w:ascii="Roboto" w:hAnsi="Roboto" w:cstheme="minorHAnsi"/>
                <w:sz w:val="14"/>
                <w:szCs w:val="14"/>
              </w:rPr>
              <w:t xml:space="preserve">vo vzťahu k obyvateľom MRK </w:t>
            </w:r>
            <w:r w:rsidR="007A26C7">
              <w:rPr>
                <w:rFonts w:ascii="Roboto" w:hAnsi="Roboto" w:cstheme="minorHAnsi"/>
                <w:sz w:val="14"/>
                <w:szCs w:val="14"/>
              </w:rPr>
              <w:t xml:space="preserve">v </w:t>
            </w:r>
            <w:r w:rsidR="007A26C7" w:rsidRPr="007A26C7">
              <w:rPr>
                <w:rFonts w:ascii="Roboto" w:hAnsi="Roboto" w:cstheme="minorHAnsi"/>
                <w:sz w:val="14"/>
                <w:szCs w:val="14"/>
              </w:rPr>
              <w:t>závislosti od typu osídlenia a spôsobu realizácie aktivity</w:t>
            </w:r>
            <w:r>
              <w:rPr>
                <w:rFonts w:ascii="Roboto" w:hAnsi="Roboto" w:cstheme="minorHAnsi"/>
                <w:sz w:val="14"/>
                <w:szCs w:val="14"/>
              </w:rPr>
              <w:t xml:space="preserve"> </w:t>
            </w:r>
            <w:r w:rsidR="007A26C7">
              <w:rPr>
                <w:rFonts w:ascii="Roboto" w:hAnsi="Roboto" w:cstheme="minorHAnsi"/>
                <w:sz w:val="14"/>
                <w:szCs w:val="14"/>
              </w:rPr>
              <w:t xml:space="preserve"> podľa konkrétnych pokynov v</w:t>
            </w:r>
            <w:r w:rsidR="009B26BE">
              <w:rPr>
                <w:rFonts w:ascii="Roboto" w:hAnsi="Roboto" w:cstheme="minorHAnsi"/>
                <w:sz w:val="14"/>
                <w:szCs w:val="14"/>
              </w:rPr>
              <w:t> </w:t>
            </w:r>
            <w:r w:rsidR="00364F6E">
              <w:rPr>
                <w:rFonts w:ascii="Roboto" w:hAnsi="Roboto" w:cstheme="minorHAnsi"/>
                <w:sz w:val="14"/>
                <w:szCs w:val="14"/>
              </w:rPr>
              <w:t>3</w:t>
            </w:r>
            <w:r w:rsidR="009B26BE">
              <w:rPr>
                <w:rFonts w:ascii="Roboto" w:hAnsi="Roboto" w:cstheme="minorHAnsi"/>
                <w:sz w:val="14"/>
                <w:szCs w:val="14"/>
              </w:rPr>
              <w:t xml:space="preserve">. bode </w:t>
            </w:r>
            <w:r w:rsidR="007A26C7">
              <w:rPr>
                <w:rFonts w:ascii="Roboto" w:hAnsi="Roboto" w:cstheme="minorHAnsi"/>
                <w:sz w:val="14"/>
                <w:szCs w:val="14"/>
              </w:rPr>
              <w:t>príloh</w:t>
            </w:r>
            <w:r w:rsidR="009B26BE">
              <w:rPr>
                <w:rFonts w:ascii="Roboto" w:hAnsi="Roboto" w:cstheme="minorHAnsi"/>
                <w:sz w:val="14"/>
                <w:szCs w:val="14"/>
              </w:rPr>
              <w:t>y</w:t>
            </w:r>
            <w:r w:rsidR="007A26C7">
              <w:rPr>
                <w:rFonts w:ascii="Roboto" w:hAnsi="Roboto" w:cstheme="minorHAnsi"/>
                <w:sz w:val="14"/>
                <w:szCs w:val="14"/>
              </w:rPr>
              <w:t xml:space="preserve"> č. </w:t>
            </w:r>
            <w:r w:rsidR="009B26BE">
              <w:rPr>
                <w:rFonts w:ascii="Roboto" w:hAnsi="Roboto" w:cstheme="minorHAnsi"/>
                <w:sz w:val="14"/>
                <w:szCs w:val="14"/>
              </w:rPr>
              <w:t>8</w:t>
            </w:r>
            <w:r w:rsidR="007A26C7">
              <w:rPr>
                <w:rFonts w:ascii="Roboto" w:hAnsi="Roboto" w:cstheme="minorHAnsi"/>
                <w:sz w:val="14"/>
                <w:szCs w:val="14"/>
              </w:rPr>
              <w:t xml:space="preserve"> výzvy.</w:t>
            </w:r>
          </w:p>
          <w:p w14:paraId="1421BDB0" w14:textId="07A4BAD5" w:rsidR="008A0DA9" w:rsidRDefault="00AE6D8B" w:rsidP="008A0DA9">
            <w:pPr>
              <w:pStyle w:val="Odsekzoznamu"/>
              <w:numPr>
                <w:ilvl w:val="0"/>
                <w:numId w:val="43"/>
              </w:numPr>
              <w:ind w:left="885" w:hanging="165"/>
              <w:rPr>
                <w:rFonts w:ascii="Roboto" w:hAnsi="Roboto" w:cstheme="minorHAnsi"/>
                <w:sz w:val="14"/>
                <w:szCs w:val="14"/>
              </w:rPr>
            </w:pPr>
            <w:r w:rsidRPr="00AE6D8B">
              <w:rPr>
                <w:rFonts w:ascii="Roboto" w:hAnsi="Roboto" w:cstheme="minorHAnsi"/>
                <w:sz w:val="14"/>
                <w:szCs w:val="14"/>
              </w:rPr>
              <w:t>popis toho ako realizácia projektu rieši identifikované potreby (problémy)</w:t>
            </w:r>
            <w:r w:rsidR="008A0DA9">
              <w:rPr>
                <w:rFonts w:ascii="Roboto" w:hAnsi="Roboto" w:cstheme="minorHAnsi"/>
                <w:sz w:val="14"/>
                <w:szCs w:val="14"/>
              </w:rPr>
              <w:t xml:space="preserve"> obyvateľov MRK osídlenia</w:t>
            </w:r>
            <w:r w:rsidRPr="00AE6D8B">
              <w:rPr>
                <w:rFonts w:ascii="Roboto" w:hAnsi="Roboto" w:cstheme="minorHAnsi"/>
                <w:sz w:val="14"/>
                <w:szCs w:val="14"/>
              </w:rPr>
              <w:t>, v prospech ktorých je projekt realizovaný,</w:t>
            </w:r>
          </w:p>
          <w:p w14:paraId="7F5A2539" w14:textId="7DAE5DA9" w:rsidR="008A0DA9" w:rsidRDefault="008A0DA9" w:rsidP="008A0DA9">
            <w:pPr>
              <w:pStyle w:val="Odsekzoznamu"/>
              <w:numPr>
                <w:ilvl w:val="0"/>
                <w:numId w:val="43"/>
              </w:numPr>
              <w:ind w:left="885" w:hanging="165"/>
              <w:rPr>
                <w:rFonts w:ascii="Roboto" w:hAnsi="Roboto" w:cstheme="minorHAnsi"/>
                <w:sz w:val="14"/>
                <w:szCs w:val="14"/>
              </w:rPr>
            </w:pPr>
            <w:r w:rsidRPr="008A0DA9">
              <w:rPr>
                <w:rFonts w:ascii="Roboto" w:hAnsi="Roboto" w:cstheme="minorHAnsi"/>
                <w:sz w:val="14"/>
                <w:szCs w:val="14"/>
              </w:rPr>
              <w:t>ako realizácia aktivít komplexne prispeje k naplneniu všetkých 3 princípov t.j.  desegregácii, degetoizácii a destigmatizácii obyvateľov (vytvorením predpokladov na zvýšenie dostupnosti vzdelávacích inštitúcii, zdravotníckych zariadení, pracovných príležitostí a pod., zvýšením bezpečnosti obyvateľov MRK sa priamo zvyšuje kvalita života príslušníkov MRK a vytvárajú sa podmienky na ich celkovú integráciu do spoločnosti).</w:t>
            </w:r>
          </w:p>
          <w:p w14:paraId="1D19FD16" w14:textId="46F2AEE8" w:rsidR="00261884" w:rsidRDefault="008A0DA9" w:rsidP="00EF0937">
            <w:pPr>
              <w:pStyle w:val="Odsekzoznamu"/>
              <w:ind w:left="744"/>
              <w:rPr>
                <w:rFonts w:ascii="Roboto" w:hAnsi="Roboto" w:cstheme="minorHAnsi"/>
                <w:sz w:val="14"/>
                <w:szCs w:val="14"/>
              </w:rPr>
            </w:pPr>
            <w:r w:rsidRPr="00EF0937">
              <w:rPr>
                <w:rFonts w:ascii="Roboto" w:hAnsi="Roboto" w:cstheme="minorHAnsi"/>
                <w:sz w:val="14"/>
                <w:szCs w:val="14"/>
              </w:rPr>
              <w:t xml:space="preserve">f) </w:t>
            </w:r>
            <w:r w:rsidR="00EE64CC" w:rsidRPr="00EF0937">
              <w:rPr>
                <w:rFonts w:ascii="Roboto" w:hAnsi="Roboto" w:cstheme="minorHAnsi"/>
                <w:sz w:val="14"/>
                <w:szCs w:val="14"/>
              </w:rPr>
              <w:t xml:space="preserve"> popis ako budú dosiahnuté stanovené ciele aktivít projektu;</w:t>
            </w:r>
          </w:p>
          <w:p w14:paraId="672CC788" w14:textId="77777777" w:rsidR="00EF0937" w:rsidRPr="00EF0937" w:rsidRDefault="00EF0937" w:rsidP="00EF0937">
            <w:pPr>
              <w:pStyle w:val="Odsekzoznamu"/>
              <w:ind w:left="744"/>
              <w:rPr>
                <w:rFonts w:ascii="Roboto" w:hAnsi="Roboto" w:cstheme="minorHAnsi"/>
                <w:sz w:val="14"/>
                <w:szCs w:val="14"/>
              </w:rPr>
            </w:pPr>
          </w:p>
          <w:p w14:paraId="6495E39D" w14:textId="74469FDA" w:rsidR="00B60F0E" w:rsidRPr="00B60F0E" w:rsidRDefault="00B60F0E" w:rsidP="00EF0937">
            <w:pPr>
              <w:pStyle w:val="Odsekzoznamu"/>
              <w:numPr>
                <w:ilvl w:val="0"/>
                <w:numId w:val="37"/>
              </w:numPr>
              <w:spacing w:after="0" w:line="240" w:lineRule="auto"/>
              <w:ind w:left="319" w:hanging="357"/>
              <w:rPr>
                <w:rFonts w:ascii="Roboto" w:hAnsi="Roboto" w:cstheme="minorHAnsi"/>
                <w:sz w:val="14"/>
                <w:szCs w:val="14"/>
              </w:rPr>
            </w:pPr>
            <w:r w:rsidRPr="00B60F0E">
              <w:rPr>
                <w:rFonts w:ascii="Roboto" w:hAnsi="Roboto" w:cstheme="minorHAnsi"/>
                <w:sz w:val="14"/>
                <w:szCs w:val="14"/>
              </w:rPr>
              <w:t>popis, akým spôsobom bude zabezpečená prístupnosť fyzického prostredia pre osoby so zdravotným postihnutím v rámci realizácie aktivít projektu</w:t>
            </w:r>
          </w:p>
          <w:p w14:paraId="2FD792B0" w14:textId="77777777" w:rsidR="00EE64CC" w:rsidRDefault="00EE64CC" w:rsidP="00575708">
            <w:pPr>
              <w:pStyle w:val="Default"/>
              <w:jc w:val="both"/>
              <w:rPr>
                <w:sz w:val="18"/>
                <w:szCs w:val="18"/>
              </w:rPr>
            </w:pPr>
          </w:p>
          <w:p w14:paraId="135CFEE5" w14:textId="11C78AF0" w:rsidR="002E3B34" w:rsidRDefault="002E3B34" w:rsidP="000F2450">
            <w:pPr>
              <w:pStyle w:val="Default"/>
              <w:rPr>
                <w:rFonts w:ascii="Roboto" w:hAnsi="Roboto" w:cs="Calibri"/>
                <w:sz w:val="14"/>
                <w:szCs w:val="14"/>
              </w:rPr>
            </w:pPr>
          </w:p>
          <w:p w14:paraId="2F1AC184" w14:textId="77777777" w:rsidR="002E3B34" w:rsidRPr="002D6153" w:rsidRDefault="002E3B34" w:rsidP="002E3B34">
            <w:pPr>
              <w:jc w:val="left"/>
              <w:rPr>
                <w:rFonts w:ascii="Roboto" w:hAnsi="Roboto"/>
                <w:sz w:val="14"/>
                <w:szCs w:val="14"/>
              </w:rPr>
            </w:pP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lastRenderedPageBreak/>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6213635E"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1CD7EFC2" w14:textId="53420E44" w:rsidR="008D68C8" w:rsidRPr="008D68C8" w:rsidRDefault="008D68C8" w:rsidP="008D68C8">
            <w:pPr>
              <w:pStyle w:val="Odsekzoznamu"/>
              <w:spacing w:before="120" w:after="120" w:line="240" w:lineRule="auto"/>
              <w:ind w:left="284"/>
              <w:contextualSpacing w:val="0"/>
              <w:rPr>
                <w:rFonts w:ascii="Roboto" w:hAnsi="Roboto" w:cstheme="minorHAnsi"/>
                <w:sz w:val="14"/>
                <w:szCs w:val="14"/>
              </w:rPr>
            </w:pPr>
            <w:r w:rsidRPr="001F7E54">
              <w:rPr>
                <w:rFonts w:ascii="Roboto" w:hAnsi="Roboto" w:cs="Calibri"/>
                <w:color w:val="000000"/>
                <w:sz w:val="14"/>
                <w:szCs w:val="14"/>
              </w:rPr>
              <w:t xml:space="preserve">Zoznam merateľných </w:t>
            </w:r>
            <w:r w:rsidRPr="008D68C8">
              <w:rPr>
                <w:rFonts w:ascii="Roboto" w:hAnsi="Roboto" w:cs="Calibri"/>
                <w:sz w:val="14"/>
                <w:szCs w:val="14"/>
              </w:rPr>
              <w:t>ukazovateľov</w:t>
            </w:r>
            <w:r w:rsidRPr="001F7E54">
              <w:rPr>
                <w:rFonts w:ascii="Roboto" w:hAnsi="Roboto" w:cs="Calibri"/>
                <w:color w:val="000000"/>
                <w:sz w:val="14"/>
                <w:szCs w:val="14"/>
              </w:rPr>
              <w:t xml:space="preserve"> je uvedený </w:t>
            </w:r>
            <w:r>
              <w:rPr>
                <w:rFonts w:ascii="Roboto" w:hAnsi="Roboto" w:cs="Calibri"/>
                <w:color w:val="000000"/>
                <w:sz w:val="14"/>
                <w:szCs w:val="14"/>
              </w:rPr>
              <w:t>v </w:t>
            </w:r>
            <w:r>
              <w:rPr>
                <w:rFonts w:ascii="Roboto" w:hAnsi="Roboto"/>
                <w:sz w:val="14"/>
                <w:szCs w:val="14"/>
              </w:rPr>
              <w:t>Prílohe výzvy č.3.</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61D2280C"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w:t>
            </w:r>
            <w:r w:rsidR="007E2DC2">
              <w:rPr>
                <w:rFonts w:ascii="Roboto" w:hAnsi="Roboto"/>
                <w:sz w:val="14"/>
                <w:szCs w:val="14"/>
              </w:rPr>
              <w:t>zabezpečenia</w:t>
            </w:r>
            <w:r w:rsidRPr="00C36FDB">
              <w:rPr>
                <w:rFonts w:ascii="Roboto" w:hAnsi="Roboto"/>
                <w:sz w:val="14"/>
                <w:szCs w:val="14"/>
              </w:rPr>
              <w:t xml:space="preserve">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1E26EF3E"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 xml:space="preserve">Žiadateľ popíše aké má skúsenosti </w:t>
            </w:r>
            <w:r w:rsidR="008033FE">
              <w:rPr>
                <w:rFonts w:ascii="Roboto" w:hAnsi="Roboto" w:cstheme="minorHAnsi"/>
                <w:sz w:val="14"/>
                <w:szCs w:val="14"/>
              </w:rPr>
              <w:t xml:space="preserve">(rok realizácie, predmet , názov projektu) </w:t>
            </w:r>
            <w:r w:rsidRPr="00CF5BA1">
              <w:rPr>
                <w:rFonts w:ascii="Roboto" w:hAnsi="Roboto" w:cstheme="minorHAnsi"/>
                <w:sz w:val="14"/>
                <w:szCs w:val="14"/>
              </w:rPr>
              <w:t>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36F96A69" w14:textId="6763AD1C" w:rsidR="00090B8F" w:rsidRDefault="00DA092C" w:rsidP="00090B8F">
            <w:pPr>
              <w:widowControl w:val="0"/>
              <w:autoSpaceDE w:val="0"/>
              <w:autoSpaceDN w:val="0"/>
              <w:adjustRightInd w:val="0"/>
              <w:spacing w:after="0" w:line="240" w:lineRule="auto"/>
              <w:rPr>
                <w:rFonts w:ascii="Roboto" w:hAnsi="Roboto" w:cstheme="minorHAnsi"/>
                <w:b/>
                <w:sz w:val="14"/>
                <w:szCs w:val="14"/>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090B8F" w:rsidRPr="00090B8F">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10E5AA89" w14:textId="07BA33CB" w:rsidR="009E6CDF" w:rsidRPr="00090B8F" w:rsidRDefault="00090B8F" w:rsidP="00FD0B47">
            <w:pPr>
              <w:rPr>
                <w:rFonts w:ascii="Roboto" w:hAnsi="Roboto"/>
                <w:b/>
                <w:sz w:val="14"/>
                <w:szCs w:val="14"/>
              </w:rPr>
            </w:pPr>
            <w:r w:rsidRPr="00090B8F">
              <w:rPr>
                <w:rFonts w:ascii="Roboto" w:hAnsi="Roboto" w:cstheme="minorHAnsi"/>
                <w:b/>
                <w:sz w:val="14"/>
                <w:szCs w:val="14"/>
              </w:rPr>
              <w:t>Typ aktivity: Podpora dobudovania základnej technickej infraštruktúry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18E4D318"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E20CFB">
              <w:rPr>
                <w:rFonts w:ascii="Roboto" w:hAnsi="Roboto"/>
                <w:sz w:val="14"/>
                <w:szCs w:val="14"/>
              </w:rPr>
              <w:t xml:space="preserve">uvedie názov </w:t>
            </w:r>
            <w:r w:rsidR="00E20CFB" w:rsidRPr="00FC2433">
              <w:rPr>
                <w:rFonts w:ascii="Roboto" w:hAnsi="Roboto"/>
                <w:sz w:val="14"/>
                <w:szCs w:val="14"/>
              </w:rPr>
              <w:t xml:space="preserve"> hlavn</w:t>
            </w:r>
            <w:r w:rsidR="00E20CFB">
              <w:rPr>
                <w:rFonts w:ascii="Roboto" w:hAnsi="Roboto"/>
                <w:sz w:val="14"/>
                <w:szCs w:val="14"/>
              </w:rPr>
              <w:t>ej</w:t>
            </w:r>
            <w:r w:rsidR="00E20CFB" w:rsidRPr="00FC2433">
              <w:rPr>
                <w:rFonts w:ascii="Roboto" w:hAnsi="Roboto"/>
                <w:sz w:val="14"/>
                <w:szCs w:val="14"/>
              </w:rPr>
              <w:t xml:space="preserve"> aktivit</w:t>
            </w:r>
            <w:r w:rsidR="00E20CFB">
              <w:rPr>
                <w:rFonts w:ascii="Roboto" w:hAnsi="Roboto"/>
                <w:sz w:val="14"/>
                <w:szCs w:val="14"/>
              </w:rPr>
              <w:t>y</w:t>
            </w:r>
            <w:r w:rsidR="00E20CFB" w:rsidRPr="00B041DE" w:rsidDel="00E20CFB">
              <w:rPr>
                <w:rFonts w:ascii="Roboto" w:hAnsi="Roboto"/>
                <w:sz w:val="14"/>
                <w:szCs w:val="14"/>
              </w:rPr>
              <w:t xml:space="preserve"> </w:t>
            </w:r>
            <w:r w:rsidRPr="00FC2433">
              <w:rPr>
                <w:rFonts w:ascii="Roboto" w:hAnsi="Roboto"/>
                <w:sz w:val="14"/>
                <w:szCs w:val="14"/>
              </w:rPr>
              <w:t xml:space="preserve"> </w:t>
            </w:r>
            <w:r w:rsidR="00770979" w:rsidRPr="00FC2433">
              <w:rPr>
                <w:rFonts w:ascii="Roboto" w:hAnsi="Roboto"/>
                <w:sz w:val="14"/>
                <w:szCs w:val="14"/>
              </w:rPr>
              <w:t>v súlade s podmienkami výzvy</w:t>
            </w:r>
            <w:r w:rsidR="00E20CFB">
              <w:rPr>
                <w:rFonts w:ascii="Roboto" w:hAnsi="Roboto"/>
                <w:sz w:val="14"/>
                <w:szCs w:val="14"/>
              </w:rPr>
              <w:t>.</w:t>
            </w:r>
            <w:r w:rsidR="00770979" w:rsidRPr="00FC2433">
              <w:rPr>
                <w:rFonts w:ascii="Roboto" w:hAnsi="Roboto"/>
                <w:sz w:val="14"/>
                <w:szCs w:val="14"/>
              </w:rPr>
              <w:t xml:space="preserve"> </w:t>
            </w:r>
          </w:p>
          <w:p w14:paraId="26EF7E20" w14:textId="1E9E90E4" w:rsidR="0050659B" w:rsidRPr="00FC2433" w:rsidRDefault="0050659B" w:rsidP="00E20CFB">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762AE729" w:rsidR="00F64B3C" w:rsidRPr="00F64B3C" w:rsidRDefault="00387C80" w:rsidP="00387C80">
      <w:pPr>
        <w:pStyle w:val="Odsekzoznamu"/>
        <w:ind w:left="-426"/>
        <w:rPr>
          <w:rFonts w:ascii="Roboto" w:hAnsi="Roboto"/>
          <w:sz w:val="14"/>
          <w:szCs w:val="14"/>
        </w:rPr>
      </w:pPr>
      <w:r w:rsidRPr="00387C80">
        <w:rPr>
          <w:rFonts w:ascii="Roboto" w:hAnsi="Roboto"/>
          <w:sz w:val="14"/>
          <w:szCs w:val="14"/>
        </w:rPr>
        <w:lastRenderedPageBreak/>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5B0249">
        <w:rPr>
          <w:rFonts w:ascii="Roboto" w:hAnsi="Roboto"/>
          <w:sz w:val="14"/>
          <w:szCs w:val="14"/>
        </w:rPr>
        <w:t>,</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523"/>
        <w:gridCol w:w="588"/>
        <w:gridCol w:w="108"/>
        <w:gridCol w:w="1997"/>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3"/>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3"/>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9"/>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7"/>
            <w:tcBorders>
              <w:left w:val="nil"/>
              <w:right w:val="nil"/>
            </w:tcBorders>
          </w:tcPr>
          <w:p w14:paraId="44E02B05" w14:textId="1DEBC554" w:rsidR="00A82CF9" w:rsidRPr="00FC2433"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7"/>
            <w:tcBorders>
              <w:left w:val="nil"/>
              <w:bottom w:val="nil"/>
              <w:right w:val="nil"/>
            </w:tcBorders>
          </w:tcPr>
          <w:p w14:paraId="50091D9B" w14:textId="77777777" w:rsidR="00A82CF9" w:rsidRPr="00FC2433" w:rsidRDefault="00A82CF9" w:rsidP="00B23EA3">
            <w:pPr>
              <w:rPr>
                <w:rFonts w:ascii="Roboto" w:hAnsi="Roboto"/>
                <w:b/>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tc>
      </w:tr>
      <w:tr w:rsidR="00F7048B" w:rsidRPr="004E74C3" w14:paraId="61ABCBCC" w14:textId="77777777" w:rsidTr="00CC316E">
        <w:trPr>
          <w:gridAfter w:val="1"/>
          <w:wAfter w:w="108" w:type="dxa"/>
          <w:jc w:val="center"/>
        </w:trPr>
        <w:tc>
          <w:tcPr>
            <w:tcW w:w="7818" w:type="dxa"/>
            <w:gridSpan w:val="6"/>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3"/>
            <w:tcBorders>
              <w:top w:val="nil"/>
              <w:left w:val="nil"/>
              <w:bottom w:val="single" w:sz="4" w:space="0" w:color="BFBFBF" w:themeColor="background1" w:themeShade="BF"/>
              <w:right w:val="nil"/>
            </w:tcBorders>
          </w:tcPr>
          <w:p w14:paraId="3242E8CD" w14:textId="77777777" w:rsidR="00F7048B" w:rsidRDefault="00F7048B" w:rsidP="00F7048B">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BE9C15C" w14:textId="77777777" w:rsidR="00F7048B" w:rsidRPr="007078DC" w:rsidRDefault="00F7048B" w:rsidP="007078DC">
            <w:pPr>
              <w:spacing w:after="0" w:line="240" w:lineRule="auto"/>
              <w:ind w:left="5562"/>
              <w:rPr>
                <w:rFonts w:ascii="Roboto" w:hAnsi="Roboto"/>
                <w:sz w:val="14"/>
                <w:szCs w:val="14"/>
              </w:rPr>
            </w:pPr>
          </w:p>
        </w:tc>
      </w:tr>
      <w:tr w:rsidR="00F7048B" w:rsidRPr="004E74C3" w14:paraId="6688C938" w14:textId="77777777" w:rsidTr="00CC316E">
        <w:trPr>
          <w:gridAfter w:val="1"/>
          <w:wAfter w:w="108" w:type="dxa"/>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833" w:type="dxa"/>
            <w:gridSpan w:val="4"/>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127" w:type="dxa"/>
            <w:gridSpan w:val="3"/>
            <w:tcBorders>
              <w:top w:val="single" w:sz="4" w:space="0" w:color="BFBFBF" w:themeColor="background1" w:themeShade="BF"/>
              <w:left w:val="nil"/>
              <w:bottom w:val="single" w:sz="4" w:space="0" w:color="BFBFBF" w:themeColor="background1" w:themeShade="BF"/>
              <w:right w:val="nil"/>
            </w:tcBorders>
          </w:tcPr>
          <w:p w14:paraId="26BFF44B" w14:textId="77777777" w:rsidR="001623C5" w:rsidRDefault="001623C5" w:rsidP="001623C5">
            <w:pPr>
              <w:jc w:val="center"/>
              <w:rPr>
                <w:rFonts w:ascii="Roboto" w:hAnsi="Roboto"/>
                <w:sz w:val="14"/>
                <w:szCs w:val="14"/>
              </w:rPr>
            </w:pPr>
            <w:r>
              <w:rPr>
                <w:rFonts w:ascii="Roboto" w:hAnsi="Roboto"/>
                <w:sz w:val="14"/>
                <w:szCs w:val="14"/>
              </w:rPr>
              <w:t>(128) Vypĺňa žiadateľ</w:t>
            </w:r>
          </w:p>
          <w:p w14:paraId="03DD9424" w14:textId="67F10A27" w:rsidR="00F7048B" w:rsidRPr="009E6CDF" w:rsidRDefault="00F7048B">
            <w:pPr>
              <w:jc w:val="center"/>
              <w:rPr>
                <w:rFonts w:ascii="Roboto" w:hAnsi="Roboto"/>
                <w:sz w:val="14"/>
                <w:szCs w:val="14"/>
              </w:rPr>
            </w:pP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4"/>
            <w:tcBorders>
              <w:left w:val="nil"/>
              <w:bottom w:val="nil"/>
              <w:right w:val="nil"/>
            </w:tcBorders>
          </w:tcPr>
          <w:p w14:paraId="1319D694" w14:textId="277BDEAA" w:rsidR="00F7048B" w:rsidRPr="00FC2433" w:rsidRDefault="00F7048B">
            <w:pPr>
              <w:ind w:left="601"/>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podľa 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3"/>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7"/>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5A1F31"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5A1F31" w:rsidRPr="00FC2433" w:rsidRDefault="005A1F31" w:rsidP="005A1F31">
            <w:pPr>
              <w:rPr>
                <w:rFonts w:ascii="Roboto" w:hAnsi="Roboto"/>
                <w:b/>
                <w:sz w:val="14"/>
                <w:szCs w:val="14"/>
              </w:rPr>
            </w:pPr>
            <w:r w:rsidRPr="00FC2433">
              <w:rPr>
                <w:rFonts w:ascii="Roboto" w:hAnsi="Roboto"/>
                <w:b/>
                <w:sz w:val="14"/>
                <w:szCs w:val="14"/>
              </w:rPr>
              <w:t>Hlavné aktivity projektu:</w:t>
            </w:r>
          </w:p>
        </w:tc>
        <w:tc>
          <w:tcPr>
            <w:tcW w:w="5833" w:type="dxa"/>
            <w:gridSpan w:val="4"/>
            <w:tcBorders>
              <w:top w:val="single" w:sz="4" w:space="0" w:color="BFBFBF" w:themeColor="background1" w:themeShade="BF"/>
              <w:left w:val="nil"/>
              <w:bottom w:val="single" w:sz="4" w:space="0" w:color="BFBFBF" w:themeColor="background1" w:themeShade="BF"/>
              <w:right w:val="nil"/>
            </w:tcBorders>
          </w:tcPr>
          <w:p w14:paraId="60FC435B" w14:textId="77777777" w:rsidR="005A1F31" w:rsidRPr="00FC2433" w:rsidRDefault="005A1F31"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3"/>
            <w:tcBorders>
              <w:top w:val="single" w:sz="4" w:space="0" w:color="BFBFBF" w:themeColor="background1" w:themeShade="BF"/>
              <w:left w:val="nil"/>
              <w:bottom w:val="single" w:sz="4" w:space="0" w:color="BFBFBF" w:themeColor="background1" w:themeShade="BF"/>
              <w:right w:val="nil"/>
            </w:tcBorders>
          </w:tcPr>
          <w:p w14:paraId="48B0D77E" w14:textId="77777777" w:rsidR="005A1F31" w:rsidRPr="009E6CDF" w:rsidRDefault="005A1F31" w:rsidP="005A1F31">
            <w:pPr>
              <w:rPr>
                <w:rFonts w:ascii="Roboto" w:hAnsi="Roboto"/>
                <w:sz w:val="14"/>
                <w:szCs w:val="14"/>
              </w:rPr>
            </w:pPr>
          </w:p>
        </w:tc>
      </w:tr>
      <w:tr w:rsidR="005A1F31"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5A1F31" w:rsidRPr="00FC2433" w:rsidRDefault="005A1F31" w:rsidP="005A1F31">
            <w:pPr>
              <w:rPr>
                <w:rFonts w:ascii="Roboto" w:hAnsi="Roboto"/>
                <w:b/>
                <w:sz w:val="14"/>
                <w:szCs w:val="14"/>
              </w:rPr>
            </w:pPr>
            <w:r w:rsidRPr="00FC2433">
              <w:rPr>
                <w:rFonts w:ascii="Roboto" w:hAnsi="Roboto"/>
                <w:b/>
                <w:sz w:val="14"/>
                <w:szCs w:val="14"/>
              </w:rPr>
              <w:t>Skupina výdavku:</w:t>
            </w:r>
          </w:p>
        </w:tc>
        <w:tc>
          <w:tcPr>
            <w:tcW w:w="5833" w:type="dxa"/>
            <w:gridSpan w:val="4"/>
            <w:tcBorders>
              <w:left w:val="nil"/>
              <w:bottom w:val="nil"/>
              <w:right w:val="nil"/>
            </w:tcBorders>
          </w:tcPr>
          <w:p w14:paraId="740E18D2" w14:textId="17660B83" w:rsidR="005A1F31" w:rsidRPr="00FC2433" w:rsidRDefault="005A1F31">
            <w:pPr>
              <w:ind w:left="601"/>
              <w:rPr>
                <w:rFonts w:ascii="Roboto" w:hAnsi="Roboto"/>
                <w:sz w:val="14"/>
                <w:szCs w:val="14"/>
              </w:rPr>
            </w:pPr>
            <w:r w:rsidRPr="00FC2433">
              <w:rPr>
                <w:rFonts w:ascii="Roboto" w:hAnsi="Roboto"/>
                <w:sz w:val="14"/>
                <w:szCs w:val="14"/>
              </w:rPr>
              <w:t>(126)</w:t>
            </w:r>
            <w:r w:rsidR="00375E9D" w:rsidRPr="00FC2433">
              <w:rPr>
                <w:rFonts w:ascii="Roboto" w:hAnsi="Roboto"/>
                <w:sz w:val="14"/>
                <w:szCs w:val="14"/>
              </w:rPr>
              <w:t xml:space="preserve"> Vypĺňa žiadateľ - (výber z číselníka oprávnených výdavkov, podľa oprávnených skupín výdavkov uvedených vo výzve - príloha č. </w:t>
            </w:r>
            <w:r w:rsidR="004F58DB" w:rsidRPr="00AD0082">
              <w:rPr>
                <w:rFonts w:ascii="Roboto" w:hAnsi="Roboto"/>
                <w:sz w:val="14"/>
                <w:szCs w:val="14"/>
              </w:rPr>
              <w:t>6 výzvy – Zoznam skupín oprávnených výdavkov, benchmarky a finančné limity</w:t>
            </w:r>
            <w:r w:rsidR="004F58DB">
              <w:rPr>
                <w:rFonts w:ascii="Roboto" w:hAnsi="Roboto"/>
                <w:sz w:val="14"/>
                <w:szCs w:val="14"/>
              </w:rPr>
              <w:t>)</w:t>
            </w:r>
          </w:p>
        </w:tc>
        <w:tc>
          <w:tcPr>
            <w:tcW w:w="2127" w:type="dxa"/>
            <w:gridSpan w:val="3"/>
            <w:tcBorders>
              <w:left w:val="nil"/>
              <w:bottom w:val="nil"/>
              <w:right w:val="nil"/>
            </w:tcBorders>
          </w:tcPr>
          <w:p w14:paraId="5BDB392F" w14:textId="77777777" w:rsidR="005A1F31" w:rsidRPr="009E6CDF" w:rsidRDefault="005A1F31" w:rsidP="005A1F31">
            <w:pPr>
              <w:rPr>
                <w:rFonts w:ascii="Roboto" w:hAnsi="Roboto"/>
                <w:sz w:val="14"/>
                <w:szCs w:val="14"/>
              </w:rPr>
            </w:pPr>
          </w:p>
        </w:tc>
      </w:tr>
      <w:tr w:rsidR="005817F0"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5817F0" w:rsidRPr="00FC2433" w:rsidRDefault="005817F0" w:rsidP="005817F0">
            <w:pPr>
              <w:rPr>
                <w:rFonts w:ascii="Roboto" w:hAnsi="Roboto"/>
                <w:b/>
                <w:sz w:val="14"/>
                <w:szCs w:val="14"/>
              </w:rPr>
            </w:pPr>
          </w:p>
        </w:tc>
        <w:tc>
          <w:tcPr>
            <w:tcW w:w="7960" w:type="dxa"/>
            <w:gridSpan w:val="7"/>
            <w:tcBorders>
              <w:top w:val="nil"/>
              <w:left w:val="nil"/>
              <w:right w:val="nil"/>
            </w:tcBorders>
          </w:tcPr>
          <w:p w14:paraId="2C0C5F79" w14:textId="77777777" w:rsidR="005817F0" w:rsidRPr="00FC2433" w:rsidRDefault="005817F0" w:rsidP="005817F0">
            <w:pPr>
              <w:ind w:left="601"/>
              <w:rPr>
                <w:rFonts w:ascii="Roboto" w:hAnsi="Roboto"/>
                <w:sz w:val="14"/>
                <w:szCs w:val="14"/>
              </w:rPr>
            </w:pPr>
            <w:r w:rsidRPr="00FC2433">
              <w:rPr>
                <w:rFonts w:ascii="Roboto" w:hAnsi="Roboto"/>
                <w:sz w:val="14"/>
                <w:szCs w:val="14"/>
              </w:rPr>
              <w:t>Poznámka: (127) Vypĺňa žiadateľ</w:t>
            </w:r>
          </w:p>
        </w:tc>
      </w:tr>
      <w:tr w:rsidR="00F64B3C" w:rsidRPr="004E74C3" w14:paraId="62E47972" w14:textId="77777777" w:rsidTr="00CC316E">
        <w:trPr>
          <w:gridAfter w:val="1"/>
          <w:wAfter w:w="108" w:type="dxa"/>
          <w:trHeight w:val="456"/>
          <w:jc w:val="center"/>
        </w:trPr>
        <w:tc>
          <w:tcPr>
            <w:tcW w:w="9945" w:type="dxa"/>
            <w:gridSpan w:val="9"/>
            <w:tcBorders>
              <w:right w:val="nil"/>
            </w:tcBorders>
            <w:vAlign w:val="center"/>
          </w:tcPr>
          <w:p w14:paraId="277F8A2C" w14:textId="77777777" w:rsidR="00F64B3C" w:rsidRPr="00FC2433" w:rsidRDefault="00F64B3C"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CC316E"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CC316E" w:rsidRPr="006039A5" w:rsidRDefault="00CC316E" w:rsidP="000537CD">
            <w:pPr>
              <w:rPr>
                <w:rFonts w:ascii="Roboto" w:hAnsi="Roboto"/>
                <w:b/>
                <w:sz w:val="14"/>
                <w:szCs w:val="14"/>
              </w:rPr>
            </w:pPr>
            <w:r>
              <w:rPr>
                <w:rFonts w:ascii="Roboto" w:hAnsi="Roboto"/>
                <w:b/>
                <w:sz w:val="14"/>
                <w:szCs w:val="14"/>
              </w:rPr>
              <w:t>Konkrétny cieľ:</w:t>
            </w:r>
          </w:p>
        </w:tc>
        <w:tc>
          <w:tcPr>
            <w:tcW w:w="7960" w:type="dxa"/>
            <w:gridSpan w:val="7"/>
            <w:tcBorders>
              <w:left w:val="nil"/>
              <w:bottom w:val="nil"/>
              <w:right w:val="nil"/>
            </w:tcBorders>
          </w:tcPr>
          <w:p w14:paraId="309DC2B5" w14:textId="77777777" w:rsidR="00CC316E" w:rsidRPr="009E6CDF" w:rsidRDefault="00CC316E"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CC316E" w:rsidRPr="007078DC" w14:paraId="2BFD35C7" w14:textId="77777777" w:rsidTr="00CC316E">
        <w:trPr>
          <w:gridBefore w:val="1"/>
          <w:wBefore w:w="108" w:type="dxa"/>
          <w:jc w:val="center"/>
        </w:trPr>
        <w:tc>
          <w:tcPr>
            <w:tcW w:w="7818" w:type="dxa"/>
            <w:gridSpan w:val="6"/>
            <w:tcBorders>
              <w:top w:val="nil"/>
              <w:bottom w:val="single" w:sz="4" w:space="0" w:color="BFBFBF" w:themeColor="background1" w:themeShade="BF"/>
              <w:right w:val="nil"/>
            </w:tcBorders>
          </w:tcPr>
          <w:p w14:paraId="454CB2B7" w14:textId="77777777" w:rsidR="00CC316E" w:rsidRPr="007078DC" w:rsidRDefault="00CC316E" w:rsidP="000537CD">
            <w:pPr>
              <w:spacing w:after="0" w:line="240" w:lineRule="auto"/>
              <w:ind w:left="5562"/>
              <w:rPr>
                <w:rFonts w:ascii="Roboto" w:hAnsi="Roboto"/>
                <w:sz w:val="14"/>
                <w:szCs w:val="14"/>
              </w:rPr>
            </w:pPr>
          </w:p>
        </w:tc>
        <w:tc>
          <w:tcPr>
            <w:tcW w:w="2127" w:type="dxa"/>
            <w:gridSpan w:val="3"/>
            <w:tcBorders>
              <w:top w:val="nil"/>
              <w:left w:val="nil"/>
              <w:bottom w:val="single" w:sz="4" w:space="0" w:color="BFBFBF" w:themeColor="background1" w:themeShade="BF"/>
              <w:right w:val="nil"/>
            </w:tcBorders>
          </w:tcPr>
          <w:p w14:paraId="2A70F830" w14:textId="77777777" w:rsidR="00CC316E" w:rsidRDefault="00CC316E"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CC316E" w:rsidRPr="007078DC" w:rsidRDefault="00CC316E" w:rsidP="000537CD">
            <w:pPr>
              <w:spacing w:after="0" w:line="240" w:lineRule="auto"/>
              <w:ind w:left="5562"/>
              <w:rPr>
                <w:rFonts w:ascii="Roboto" w:hAnsi="Roboto"/>
                <w:sz w:val="14"/>
                <w:szCs w:val="14"/>
              </w:rPr>
            </w:pPr>
          </w:p>
        </w:tc>
      </w:tr>
      <w:tr w:rsidR="00CC316E"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CC316E" w:rsidRDefault="00CC316E" w:rsidP="000537CD">
            <w:pPr>
              <w:rPr>
                <w:rFonts w:ascii="Roboto" w:hAnsi="Roboto"/>
                <w:b/>
                <w:sz w:val="14"/>
                <w:szCs w:val="14"/>
              </w:rPr>
            </w:pPr>
            <w:r>
              <w:rPr>
                <w:rFonts w:ascii="Roboto" w:hAnsi="Roboto"/>
                <w:b/>
                <w:sz w:val="14"/>
                <w:szCs w:val="14"/>
              </w:rPr>
              <w:t>Podporné aktivity:</w:t>
            </w:r>
          </w:p>
        </w:tc>
        <w:tc>
          <w:tcPr>
            <w:tcW w:w="5833" w:type="dxa"/>
            <w:gridSpan w:val="4"/>
            <w:tcBorders>
              <w:top w:val="single" w:sz="4" w:space="0" w:color="BFBFBF" w:themeColor="background1" w:themeShade="BF"/>
              <w:left w:val="nil"/>
              <w:bottom w:val="nil"/>
              <w:right w:val="nil"/>
            </w:tcBorders>
          </w:tcPr>
          <w:p w14:paraId="5271D563" w14:textId="77777777" w:rsidR="00CC316E" w:rsidRPr="009E6CDF" w:rsidRDefault="00CC316E"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3"/>
            <w:tcBorders>
              <w:top w:val="single" w:sz="4" w:space="0" w:color="BFBFBF" w:themeColor="background1" w:themeShade="BF"/>
              <w:left w:val="nil"/>
              <w:bottom w:val="nil"/>
              <w:right w:val="nil"/>
            </w:tcBorders>
          </w:tcPr>
          <w:p w14:paraId="74141A18" w14:textId="77777777" w:rsidR="00CC316E" w:rsidRDefault="00CC316E" w:rsidP="000537CD">
            <w:pPr>
              <w:jc w:val="center"/>
              <w:rPr>
                <w:rFonts w:ascii="Roboto" w:hAnsi="Roboto"/>
                <w:sz w:val="14"/>
                <w:szCs w:val="14"/>
              </w:rPr>
            </w:pPr>
            <w:r>
              <w:rPr>
                <w:rFonts w:ascii="Roboto" w:hAnsi="Roboto"/>
                <w:sz w:val="14"/>
                <w:szCs w:val="14"/>
              </w:rPr>
              <w:t>(133) Vypĺňa žiadateľ</w:t>
            </w:r>
          </w:p>
          <w:p w14:paraId="4239F079" w14:textId="77777777" w:rsidR="00CC316E" w:rsidRPr="009E6CDF" w:rsidRDefault="00CC316E" w:rsidP="000537CD">
            <w:pPr>
              <w:jc w:val="center"/>
              <w:rPr>
                <w:rFonts w:ascii="Roboto" w:hAnsi="Roboto"/>
                <w:sz w:val="14"/>
                <w:szCs w:val="14"/>
              </w:rPr>
            </w:pPr>
            <w:r>
              <w:rPr>
                <w:rFonts w:ascii="Roboto" w:hAnsi="Roboto"/>
                <w:sz w:val="14"/>
                <w:szCs w:val="14"/>
              </w:rPr>
              <w:t>Podľa údajov z rozpočtu projektu.</w:t>
            </w:r>
          </w:p>
        </w:tc>
      </w:tr>
      <w:tr w:rsidR="00CC316E"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CC316E" w:rsidRDefault="00CC316E" w:rsidP="000537CD">
            <w:pPr>
              <w:rPr>
                <w:rFonts w:ascii="Roboto" w:hAnsi="Roboto"/>
                <w:b/>
                <w:sz w:val="14"/>
                <w:szCs w:val="14"/>
              </w:rPr>
            </w:pPr>
            <w:r>
              <w:rPr>
                <w:rFonts w:ascii="Roboto" w:hAnsi="Roboto"/>
                <w:b/>
                <w:sz w:val="14"/>
                <w:szCs w:val="14"/>
              </w:rPr>
              <w:t>Skupina výdavku:</w:t>
            </w:r>
          </w:p>
        </w:tc>
        <w:tc>
          <w:tcPr>
            <w:tcW w:w="5833" w:type="dxa"/>
            <w:gridSpan w:val="4"/>
            <w:tcBorders>
              <w:top w:val="nil"/>
              <w:left w:val="nil"/>
              <w:bottom w:val="nil"/>
              <w:right w:val="nil"/>
            </w:tcBorders>
          </w:tcPr>
          <w:p w14:paraId="5AAE0E6A" w14:textId="5652078E" w:rsidR="00CC316E" w:rsidRPr="009E6CDF" w:rsidRDefault="00CC316E"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3"/>
            <w:tcBorders>
              <w:top w:val="nil"/>
              <w:left w:val="nil"/>
              <w:bottom w:val="nil"/>
              <w:right w:val="nil"/>
            </w:tcBorders>
          </w:tcPr>
          <w:p w14:paraId="626BD485" w14:textId="77777777" w:rsidR="00CC316E" w:rsidRPr="009E6CDF" w:rsidRDefault="00CC316E" w:rsidP="000537CD">
            <w:pPr>
              <w:rPr>
                <w:rFonts w:ascii="Roboto" w:hAnsi="Roboto"/>
                <w:sz w:val="14"/>
                <w:szCs w:val="14"/>
              </w:rPr>
            </w:pPr>
          </w:p>
        </w:tc>
      </w:tr>
      <w:tr w:rsidR="00CC316E"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CC316E" w:rsidRDefault="00CC316E" w:rsidP="000537CD">
            <w:pPr>
              <w:rPr>
                <w:rFonts w:ascii="Roboto" w:hAnsi="Roboto"/>
                <w:b/>
                <w:sz w:val="14"/>
                <w:szCs w:val="14"/>
              </w:rPr>
            </w:pPr>
          </w:p>
        </w:tc>
        <w:tc>
          <w:tcPr>
            <w:tcW w:w="7960" w:type="dxa"/>
            <w:gridSpan w:val="7"/>
            <w:tcBorders>
              <w:top w:val="nil"/>
              <w:left w:val="nil"/>
              <w:bottom w:val="single" w:sz="4" w:space="0" w:color="BFBFBF" w:themeColor="background1" w:themeShade="BF"/>
              <w:right w:val="nil"/>
            </w:tcBorders>
          </w:tcPr>
          <w:p w14:paraId="699DF537" w14:textId="77777777" w:rsidR="00CC316E" w:rsidRPr="009E6CDF" w:rsidRDefault="00CC316E"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lastRenderedPageBreak/>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60F28C31" w14:textId="77777777" w:rsidR="00B40F37"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r w:rsidR="00C97F18">
        <w:rPr>
          <w:rFonts w:ascii="Roboto" w:hAnsi="Roboto"/>
          <w:sz w:val="14"/>
          <w:szCs w:val="14"/>
        </w:rPr>
        <w:t xml:space="preserve"> Pod pojmom „VO“ sa pre účely vyplnenia tejto časti formulára ŽoNFP myslí každá zákazka, predmetom ktorej je dodanie tovaru, uskutočnenie stavebných prác alebo poskytnutie služby, a to bez ohľadu na konkrétne postupy obstarávania podľa zákona o VO ako aj bez ohľadu na to, či sa na tieto zákazky vzťahujú postupy obstarávania podľa zákona o VO.</w:t>
      </w:r>
    </w:p>
    <w:p w14:paraId="287FEC30" w14:textId="38DB2BC0" w:rsidR="00A1357C" w:rsidRPr="00A1357C" w:rsidRDefault="00C97F18" w:rsidP="00A1357C">
      <w:pPr>
        <w:rPr>
          <w:rFonts w:ascii="Roboto" w:hAnsi="Roboto"/>
          <w:sz w:val="14"/>
          <w:szCs w:val="14"/>
        </w:rPr>
      </w:pPr>
      <w:r w:rsidRPr="00514373">
        <w:rPr>
          <w:rFonts w:ascii="Roboto" w:hAnsi="Roboto"/>
          <w:sz w:val="14"/>
          <w:szCs w:val="14"/>
        </w:rPr>
        <w:t xml:space="preserve">Žiadateľ </w:t>
      </w:r>
      <w:r>
        <w:rPr>
          <w:rFonts w:ascii="Roboto" w:hAnsi="Roboto"/>
          <w:sz w:val="14"/>
          <w:szCs w:val="14"/>
        </w:rPr>
        <w:t>uvedie</w:t>
      </w:r>
      <w:r w:rsidRPr="00514373">
        <w:rPr>
          <w:rFonts w:ascii="Roboto" w:hAnsi="Roboto"/>
          <w:sz w:val="14"/>
          <w:szCs w:val="14"/>
        </w:rPr>
        <w:t xml:space="preserve"> odkaz na webové sídlo vestníka ÚVO, kde je VO </w:t>
      </w:r>
      <w:r>
        <w:rPr>
          <w:rFonts w:ascii="Roboto" w:hAnsi="Roboto"/>
          <w:sz w:val="14"/>
          <w:szCs w:val="14"/>
        </w:rPr>
        <w:t xml:space="preserve">na stavebné práce </w:t>
      </w:r>
      <w:r w:rsidRPr="00514373">
        <w:rPr>
          <w:rFonts w:ascii="Roboto" w:hAnsi="Roboto"/>
          <w:sz w:val="14"/>
          <w:szCs w:val="14"/>
        </w:rPr>
        <w:t>zverejnené</w:t>
      </w:r>
      <w:r w:rsidR="00817678">
        <w:rPr>
          <w:rFonts w:ascii="Roboto" w:hAnsi="Roboto"/>
          <w:sz w:val="14"/>
          <w:szCs w:val="14"/>
        </w:rPr>
        <w:t xml:space="preserve"> . V prípade zákaziek s nízkou hodnotou na stavebné práce žiadateľ uvedie </w:t>
      </w:r>
      <w:r w:rsidR="00817678" w:rsidRPr="00817678">
        <w:rPr>
          <w:rFonts w:ascii="Roboto" w:hAnsi="Roboto"/>
          <w:sz w:val="14"/>
          <w:szCs w:val="14"/>
        </w:rPr>
        <w:t>formu prieskumu trhu (zverejnenie výzvy na predkladanie ponúk a/aleb</w:t>
      </w:r>
      <w:r w:rsidR="00474FC3">
        <w:rPr>
          <w:rFonts w:ascii="Roboto" w:hAnsi="Roboto"/>
          <w:sz w:val="14"/>
          <w:szCs w:val="14"/>
        </w:rPr>
        <w:t>o oslovenie vybraných záujemcov</w:t>
      </w:r>
      <w:r w:rsidR="00702DA8">
        <w:rPr>
          <w:rFonts w:ascii="Roboto" w:hAnsi="Roboto"/>
          <w:sz w:val="14"/>
          <w:szCs w:val="14"/>
        </w:rPr>
        <w:t>/</w:t>
      </w:r>
      <w:r w:rsidR="00702DA8" w:rsidRPr="001A1C3D">
        <w:rPr>
          <w:rFonts w:ascii="Roboto" w:hAnsi="Roboto"/>
          <w:sz w:val="14"/>
          <w:szCs w:val="14"/>
        </w:rPr>
        <w:t>identifikácia minimálne troch záujemcov a ich</w:t>
      </w:r>
      <w:r w:rsidR="00702DA8" w:rsidRPr="00702DA8">
        <w:rPr>
          <w:rFonts w:ascii="Roboto" w:hAnsi="Roboto"/>
          <w:b/>
          <w:sz w:val="14"/>
          <w:szCs w:val="14"/>
        </w:rPr>
        <w:t xml:space="preserve"> </w:t>
      </w:r>
      <w:r w:rsidR="00702DA8" w:rsidRPr="001A1C3D">
        <w:rPr>
          <w:rFonts w:ascii="Roboto" w:hAnsi="Roboto"/>
          <w:sz w:val="14"/>
          <w:szCs w:val="14"/>
        </w:rPr>
        <w:t>cenových ponúk</w:t>
      </w:r>
      <w:r w:rsidR="00474FC3">
        <w:rPr>
          <w:rFonts w:ascii="Roboto" w:hAnsi="Roboto"/>
          <w:sz w:val="14"/>
          <w:szCs w:val="14"/>
        </w:rPr>
        <w:t xml:space="preserve">) a odkaz </w:t>
      </w:r>
      <w:r w:rsidR="00817678">
        <w:rPr>
          <w:rFonts w:ascii="Roboto" w:hAnsi="Roboto"/>
          <w:sz w:val="14"/>
          <w:szCs w:val="14"/>
        </w:rPr>
        <w:t xml:space="preserve">na webové sídlo, kde je VO zverejnené, ak žiadateľ </w:t>
      </w:r>
      <w:r w:rsidR="00474FC3" w:rsidRPr="00474FC3">
        <w:rPr>
          <w:rFonts w:ascii="Roboto" w:hAnsi="Roboto"/>
          <w:sz w:val="14"/>
          <w:szCs w:val="14"/>
        </w:rPr>
        <w:t>uplatnil formu prieskumu trhu so zverejnením výzvy na predkladanie ponúk</w:t>
      </w:r>
      <w:r w:rsidRPr="00514373">
        <w:rPr>
          <w:rFonts w:ascii="Roboto" w:hAnsi="Roboto"/>
          <w:sz w:val="14"/>
          <w:szCs w:val="14"/>
        </w:rPr>
        <w:t>.</w:t>
      </w:r>
      <w:r w:rsidR="00474FC3">
        <w:rPr>
          <w:rFonts w:ascii="Roboto" w:hAnsi="Roboto"/>
          <w:sz w:val="14"/>
          <w:szCs w:val="14"/>
        </w:rPr>
        <w:t xml:space="preserve"> V prípade, ak VO na stavebné</w:t>
      </w:r>
      <w:r w:rsidR="00B40F37">
        <w:rPr>
          <w:rFonts w:ascii="Roboto" w:hAnsi="Roboto"/>
          <w:sz w:val="14"/>
          <w:szCs w:val="14"/>
        </w:rPr>
        <w:t xml:space="preserve"> práce </w:t>
      </w:r>
      <w:r w:rsidR="00474FC3">
        <w:rPr>
          <w:rFonts w:ascii="Roboto" w:hAnsi="Roboto"/>
          <w:sz w:val="14"/>
          <w:szCs w:val="14"/>
        </w:rPr>
        <w:t xml:space="preserve"> podlieha niektorej z výnimiek v zmysle § 1 ods.2 až 14 zákona o VO, žiadateľ túto informáciu uvedie</w:t>
      </w:r>
      <w:r w:rsidR="00B40F37">
        <w:rPr>
          <w:rFonts w:ascii="Roboto" w:hAnsi="Roboto"/>
          <w:sz w:val="14"/>
          <w:szCs w:val="14"/>
        </w:rPr>
        <w:t xml:space="preserve"> v  popise VO.</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lastRenderedPageBreak/>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36656C5E" w14:textId="77777777" w:rsidR="00C97F18" w:rsidRPr="00B05BA1" w:rsidRDefault="00C97F18" w:rsidP="00C97F18">
            <w:pPr>
              <w:rPr>
                <w:rFonts w:ascii="Roboto" w:hAnsi="Roboto" w:cs="Arial"/>
                <w:color w:val="000000"/>
                <w:sz w:val="14"/>
                <w:szCs w:val="14"/>
                <w:highlight w:val="yellow"/>
              </w:rPr>
            </w:pPr>
            <w:r w:rsidRPr="00B05BA1">
              <w:rPr>
                <w:rFonts w:ascii="Roboto" w:hAnsi="Roboto" w:cs="Arial"/>
                <w:b/>
                <w:color w:val="000000"/>
                <w:sz w:val="14"/>
                <w:szCs w:val="14"/>
                <w:highlight w:val="yellow"/>
              </w:rPr>
              <w:t>Žiadateľ uvedie spôsob uplatňovania sociálneho aspektu vo VO.</w:t>
            </w:r>
            <w:r w:rsidRPr="00B05BA1">
              <w:rPr>
                <w:rFonts w:ascii="Roboto" w:hAnsi="Roboto" w:cs="Arial"/>
                <w:color w:val="000000"/>
                <w:sz w:val="14"/>
                <w:szCs w:val="14"/>
                <w:highlight w:val="yellow"/>
              </w:rPr>
              <w:t xml:space="preserve"> Úspešný žiadateľ bude pri realizácii verejného obstarávania stavebných prác povinný postupovať podľa § 42 ods. 12 zákona č. 343/2015 Z. z. o verejnom obstarávaní  a o zmene a doplnení niektorých zákonov v znení neskorších predpisov.</w:t>
            </w:r>
          </w:p>
          <w:p w14:paraId="6BFB204C" w14:textId="77777777" w:rsidR="00C97F18" w:rsidRPr="00B05BA1" w:rsidRDefault="00C97F18" w:rsidP="00C97F18">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C12EEC2" w14:textId="77777777" w:rsidR="00C97F18" w:rsidRPr="00B05BA1" w:rsidRDefault="00C97F18" w:rsidP="00C97F18">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1D5E58BA" w14:textId="77777777" w:rsidR="00C97F18" w:rsidRDefault="00C97F18" w:rsidP="00C97F18">
            <w:pPr>
              <w:rPr>
                <w:rFonts w:ascii="Roboto" w:hAnsi="Roboto" w:cs="Arial"/>
                <w:color w:val="000000"/>
                <w:sz w:val="14"/>
                <w:szCs w:val="14"/>
                <w:highlight w:val="yellow"/>
              </w:rPr>
            </w:pPr>
            <w:r w:rsidRPr="00B05BA1">
              <w:rPr>
                <w:rFonts w:ascii="Roboto" w:hAnsi="Roboto" w:cs="Arial"/>
                <w:color w:val="000000"/>
                <w:sz w:val="14"/>
                <w:szCs w:val="14"/>
                <w:highlight w:val="yellow"/>
              </w:rPr>
              <w:t>V zmysle uvedeného ustanovenia zákona je  úspešný žiadateľ v postavení  prijímateľa  povinný</w:t>
            </w:r>
            <w:r>
              <w:rPr>
                <w:rFonts w:ascii="Roboto" w:hAnsi="Roboto" w:cs="Arial"/>
                <w:color w:val="000000"/>
                <w:sz w:val="14"/>
                <w:szCs w:val="14"/>
                <w:highlight w:val="yellow"/>
              </w:rPr>
              <w:t>:</w:t>
            </w:r>
          </w:p>
          <w:p w14:paraId="477E9FA7" w14:textId="410EB2DA" w:rsidR="00C97F18" w:rsidRDefault="00C97F18" w:rsidP="00C97F18">
            <w:pPr>
              <w:pStyle w:val="Odsekzoznamu"/>
              <w:numPr>
                <w:ilvl w:val="0"/>
                <w:numId w:val="45"/>
              </w:numPr>
              <w:rPr>
                <w:rFonts w:ascii="Roboto" w:hAnsi="Roboto" w:cs="Arial"/>
                <w:color w:val="000000"/>
                <w:sz w:val="14"/>
                <w:szCs w:val="14"/>
                <w:highlight w:val="yellow"/>
              </w:rPr>
            </w:pPr>
            <w:r w:rsidRPr="00731FBF">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731FBF">
              <w:rPr>
                <w:rFonts w:ascii="Roboto" w:hAnsi="Roboto" w:cs="Arial"/>
                <w:b/>
                <w:color w:val="000000"/>
                <w:sz w:val="14"/>
                <w:szCs w:val="14"/>
                <w:highlight w:val="yellow"/>
              </w:rPr>
              <w:t xml:space="preserve">minimálne </w:t>
            </w:r>
            <w:r w:rsidR="00F50857">
              <w:rPr>
                <w:rFonts w:ascii="Roboto" w:hAnsi="Roboto" w:cs="Arial"/>
                <w:b/>
                <w:color w:val="000000"/>
                <w:sz w:val="14"/>
                <w:szCs w:val="14"/>
                <w:highlight w:val="yellow"/>
              </w:rPr>
              <w:t xml:space="preserve">dve </w:t>
            </w:r>
            <w:r w:rsidRPr="00731FBF">
              <w:rPr>
                <w:rFonts w:ascii="Roboto" w:hAnsi="Roboto" w:cs="Arial"/>
                <w:b/>
                <w:color w:val="000000"/>
                <w:sz w:val="14"/>
                <w:szCs w:val="14"/>
                <w:highlight w:val="yellow"/>
              </w:rPr>
              <w:t>nezamestnan</w:t>
            </w:r>
            <w:r w:rsidR="00F50857">
              <w:rPr>
                <w:rFonts w:ascii="Roboto" w:hAnsi="Roboto" w:cs="Arial"/>
                <w:b/>
                <w:color w:val="000000"/>
                <w:sz w:val="14"/>
                <w:szCs w:val="14"/>
                <w:highlight w:val="yellow"/>
              </w:rPr>
              <w:t>é</w:t>
            </w:r>
            <w:r w:rsidRPr="00731FBF">
              <w:rPr>
                <w:rFonts w:ascii="Roboto" w:hAnsi="Roboto" w:cs="Arial"/>
                <w:b/>
                <w:color w:val="000000"/>
                <w:sz w:val="14"/>
                <w:szCs w:val="14"/>
                <w:highlight w:val="yellow"/>
              </w:rPr>
              <w:t xml:space="preserve"> osob</w:t>
            </w:r>
            <w:r w:rsidR="00F50857">
              <w:rPr>
                <w:rFonts w:ascii="Roboto" w:hAnsi="Roboto" w:cs="Arial"/>
                <w:b/>
                <w:color w:val="000000"/>
                <w:sz w:val="14"/>
                <w:szCs w:val="14"/>
                <w:highlight w:val="yellow"/>
              </w:rPr>
              <w:t>y</w:t>
            </w:r>
            <w:r w:rsidRPr="00731FBF">
              <w:rPr>
                <w:rFonts w:ascii="Roboto" w:hAnsi="Roboto" w:cs="Arial"/>
                <w:b/>
                <w:color w:val="000000"/>
                <w:sz w:val="14"/>
                <w:szCs w:val="14"/>
                <w:highlight w:val="yellow"/>
              </w:rPr>
              <w:t xml:space="preserve"> z prostredia   MRK</w:t>
            </w:r>
            <w:r w:rsidRPr="00731FBF">
              <w:rPr>
                <w:rFonts w:ascii="Roboto" w:hAnsi="Roboto" w:cs="Arial"/>
                <w:color w:val="000000"/>
                <w:sz w:val="14"/>
                <w:szCs w:val="14"/>
                <w:highlight w:val="yellow"/>
              </w:rPr>
              <w:t>, s dôrazom na dlhodobo nezamestnané osoby MRK</w:t>
            </w:r>
            <w:r>
              <w:rPr>
                <w:rFonts w:ascii="Roboto" w:hAnsi="Roboto" w:cs="Arial"/>
                <w:color w:val="000000"/>
                <w:sz w:val="14"/>
                <w:szCs w:val="14"/>
                <w:highlight w:val="yellow"/>
              </w:rPr>
              <w:t xml:space="preserve"> a </w:t>
            </w:r>
            <w:r w:rsidRPr="00166EC8">
              <w:rPr>
                <w:rFonts w:ascii="Roboto" w:hAnsi="Roboto" w:cs="Arial"/>
                <w:color w:val="000000"/>
                <w:sz w:val="14"/>
                <w:szCs w:val="14"/>
                <w:highlight w:val="green"/>
              </w:rPr>
              <w:t>to  minimálne v trvaní 50% doby realizácie stavebných prác.</w:t>
            </w:r>
          </w:p>
          <w:p w14:paraId="5FBF9977" w14:textId="77777777" w:rsidR="00C97F18" w:rsidRDefault="00C97F18" w:rsidP="00C97F18">
            <w:pPr>
              <w:ind w:left="360"/>
              <w:rPr>
                <w:rFonts w:ascii="Roboto" w:hAnsi="Roboto" w:cs="Arial"/>
                <w:color w:val="000000"/>
                <w:sz w:val="14"/>
                <w:szCs w:val="14"/>
                <w:highlight w:val="yellow"/>
              </w:rPr>
            </w:pPr>
            <w:r>
              <w:rPr>
                <w:rFonts w:ascii="Roboto" w:hAnsi="Roboto" w:cs="Arial"/>
                <w:color w:val="000000"/>
                <w:sz w:val="14"/>
                <w:szCs w:val="14"/>
                <w:highlight w:val="yellow"/>
              </w:rPr>
              <w:t>a súčasne</w:t>
            </w:r>
          </w:p>
          <w:p w14:paraId="546F553A" w14:textId="655CF853" w:rsidR="00C97F18" w:rsidRPr="000D2C9A" w:rsidRDefault="00C97F18" w:rsidP="00C97F18">
            <w:pPr>
              <w:pStyle w:val="Odsekzoznamu"/>
              <w:numPr>
                <w:ilvl w:val="0"/>
                <w:numId w:val="45"/>
              </w:numPr>
              <w:rPr>
                <w:rFonts w:ascii="Roboto" w:hAnsi="Roboto" w:cs="Arial"/>
                <w:color w:val="000000"/>
                <w:sz w:val="14"/>
                <w:szCs w:val="14"/>
                <w:highlight w:val="yellow"/>
              </w:rPr>
            </w:pPr>
            <w:r w:rsidRPr="000D2C9A">
              <w:rPr>
                <w:rFonts w:ascii="Roboto" w:hAnsi="Roboto" w:cs="Arial"/>
                <w:color w:val="000000"/>
                <w:sz w:val="14"/>
                <w:szCs w:val="14"/>
                <w:highlight w:val="yellow"/>
              </w:rPr>
              <w:t xml:space="preserve">splnenie povinnosti zhotoviteľa zamestnať minimálne </w:t>
            </w:r>
            <w:r w:rsidR="00F50857">
              <w:rPr>
                <w:rFonts w:ascii="Roboto" w:hAnsi="Roboto" w:cs="Arial"/>
                <w:color w:val="000000"/>
                <w:sz w:val="14"/>
                <w:szCs w:val="14"/>
                <w:highlight w:val="yellow"/>
              </w:rPr>
              <w:t>dve</w:t>
            </w:r>
            <w:r w:rsidR="00F50857" w:rsidRPr="000D2C9A">
              <w:rPr>
                <w:rFonts w:ascii="Roboto" w:hAnsi="Roboto" w:cs="Arial"/>
                <w:color w:val="000000"/>
                <w:sz w:val="14"/>
                <w:szCs w:val="14"/>
                <w:highlight w:val="yellow"/>
              </w:rPr>
              <w:t xml:space="preserve"> </w:t>
            </w:r>
            <w:r w:rsidRPr="000D2C9A">
              <w:rPr>
                <w:rFonts w:ascii="Roboto" w:hAnsi="Roboto" w:cs="Arial"/>
                <w:color w:val="000000"/>
                <w:sz w:val="14"/>
                <w:szCs w:val="14"/>
                <w:highlight w:val="yellow"/>
              </w:rPr>
              <w:t>nezamestnan</w:t>
            </w:r>
            <w:r w:rsidR="00F50857">
              <w:rPr>
                <w:rFonts w:ascii="Roboto" w:hAnsi="Roboto" w:cs="Arial"/>
                <w:color w:val="000000"/>
                <w:sz w:val="14"/>
                <w:szCs w:val="14"/>
                <w:highlight w:val="yellow"/>
              </w:rPr>
              <w:t>é</w:t>
            </w:r>
            <w:r w:rsidRPr="000D2C9A">
              <w:rPr>
                <w:rFonts w:ascii="Roboto" w:hAnsi="Roboto" w:cs="Arial"/>
                <w:color w:val="000000"/>
                <w:sz w:val="14"/>
                <w:szCs w:val="14"/>
                <w:highlight w:val="yellow"/>
              </w:rPr>
              <w:t xml:space="preserve"> osob</w:t>
            </w:r>
            <w:r w:rsidR="00F50857">
              <w:rPr>
                <w:rFonts w:ascii="Roboto" w:hAnsi="Roboto" w:cs="Arial"/>
                <w:color w:val="000000"/>
                <w:sz w:val="14"/>
                <w:szCs w:val="14"/>
                <w:highlight w:val="yellow"/>
              </w:rPr>
              <w:t>y</w:t>
            </w:r>
            <w:r w:rsidRPr="000D2C9A">
              <w:rPr>
                <w:rFonts w:ascii="Roboto" w:hAnsi="Roboto" w:cs="Arial"/>
                <w:color w:val="000000"/>
                <w:sz w:val="14"/>
                <w:szCs w:val="14"/>
                <w:highlight w:val="yellow"/>
              </w:rPr>
              <w:t xml:space="preserve"> z prostredia   MRK, s dôrazom na dlhodobo nezamestnané osoby MRK, </w:t>
            </w:r>
            <w:r w:rsidRPr="000D2C9A">
              <w:rPr>
                <w:rFonts w:ascii="Roboto" w:hAnsi="Roboto" w:cs="Arial"/>
                <w:b/>
                <w:color w:val="000000"/>
                <w:sz w:val="14"/>
                <w:szCs w:val="14"/>
                <w:highlight w:val="yellow"/>
              </w:rPr>
              <w:t>zabezpečiť zmluvnou pokutou</w:t>
            </w:r>
            <w:r w:rsidRPr="000D2C9A">
              <w:rPr>
                <w:rFonts w:ascii="Roboto" w:hAnsi="Roboto" w:cs="Arial"/>
                <w:color w:val="000000"/>
                <w:sz w:val="14"/>
                <w:szCs w:val="14"/>
                <w:highlight w:val="yellow"/>
              </w:rPr>
              <w:t xml:space="preserve">.               </w:t>
            </w:r>
          </w:p>
          <w:p w14:paraId="4E257A98" w14:textId="77777777" w:rsidR="00C97F18" w:rsidRPr="00B05BA1" w:rsidRDefault="00C97F18" w:rsidP="00C97F18">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05BA1">
                <w:rPr>
                  <w:rStyle w:val="Hypertextovprepojenie"/>
                  <w:rFonts w:ascii="Roboto" w:hAnsi="Roboto" w:cs="Arial"/>
                  <w:sz w:val="14"/>
                  <w:szCs w:val="14"/>
                  <w:highlight w:val="yellow"/>
                </w:rPr>
                <w:t>http://www.minv.sk/?metodicke-dokumenty</w:t>
              </w:r>
            </w:hyperlink>
            <w:r w:rsidRPr="00B05BA1">
              <w:rPr>
                <w:rFonts w:ascii="Roboto" w:hAnsi="Roboto" w:cs="Arial"/>
                <w:color w:val="000000"/>
                <w:sz w:val="14"/>
                <w:szCs w:val="14"/>
                <w:highlight w:val="yellow"/>
              </w:rPr>
              <w:t xml:space="preserve">  .</w:t>
            </w:r>
          </w:p>
          <w:p w14:paraId="0EDD01F9" w14:textId="77777777" w:rsidR="00C97F18" w:rsidRDefault="00C97F18" w:rsidP="00C97F18">
            <w:pPr>
              <w:rPr>
                <w:rFonts w:ascii="Roboto" w:hAnsi="Roboto" w:cs="Arial"/>
                <w:color w:val="000000"/>
                <w:sz w:val="14"/>
                <w:szCs w:val="14"/>
              </w:rPr>
            </w:pPr>
            <w:r w:rsidRPr="00B05BA1">
              <w:rPr>
                <w:rFonts w:ascii="Roboto" w:hAnsi="Roboto" w:cs="Arial"/>
                <w:color w:val="000000"/>
                <w:sz w:val="14"/>
                <w:szCs w:val="14"/>
                <w:highlight w:val="yellow"/>
              </w:rPr>
              <w:lastRenderedPageBreak/>
              <w:t>SO upozorňuje žiadateľov, že konečnú zodpovednosť za súlad dokumentácie VO s legislatívou SR, resp. nariadeniami EÚ, nesie žiadateľ/prijímateľ.</w:t>
            </w:r>
            <w:r>
              <w:rPr>
                <w:rFonts w:ascii="Roboto" w:hAnsi="Roboto" w:cs="Arial"/>
                <w:color w:val="000000"/>
                <w:sz w:val="14"/>
                <w:szCs w:val="14"/>
              </w:rPr>
              <w:t xml:space="preserve"> </w:t>
            </w:r>
          </w:p>
          <w:p w14:paraId="4FA15E62" w14:textId="77777777" w:rsidR="00C97F18" w:rsidRDefault="00C97F18" w:rsidP="00C97F18">
            <w:pPr>
              <w:rPr>
                <w:rFonts w:ascii="Roboto" w:hAnsi="Roboto" w:cs="Arial"/>
                <w:color w:val="000000"/>
                <w:sz w:val="14"/>
                <w:szCs w:val="14"/>
              </w:rPr>
            </w:pPr>
            <w:r w:rsidRPr="00501EE4">
              <w:rPr>
                <w:rFonts w:ascii="Roboto" w:hAnsi="Roboto" w:cs="Arial"/>
                <w:color w:val="000000"/>
                <w:sz w:val="14"/>
                <w:szCs w:val="14"/>
                <w:highlight w:val="yellow"/>
              </w:rPr>
              <w:t>Na účely tejto výzvy sa za nezamestnanú osobu</w:t>
            </w:r>
            <w:r w:rsidRPr="00501EE4">
              <w:rPr>
                <w:highlight w:val="yellow"/>
              </w:rPr>
              <w:t xml:space="preserve"> </w:t>
            </w:r>
            <w:r w:rsidRPr="00501EE4">
              <w:rPr>
                <w:rFonts w:ascii="Roboto" w:hAnsi="Roboto" w:cs="Arial"/>
                <w:color w:val="000000"/>
                <w:sz w:val="14"/>
                <w:szCs w:val="14"/>
                <w:highlight w:val="yellow"/>
              </w:rPr>
              <w:t>z prostredia MRK považuje aj osoba</w:t>
            </w:r>
            <w:r w:rsidRPr="00501EE4">
              <w:rPr>
                <w:highlight w:val="yellow"/>
              </w:rPr>
              <w:t xml:space="preserve"> </w:t>
            </w:r>
            <w:r w:rsidRPr="00501EE4">
              <w:rPr>
                <w:rFonts w:ascii="Roboto" w:hAnsi="Roboto" w:cs="Arial"/>
                <w:color w:val="000000"/>
                <w:sz w:val="14"/>
                <w:szCs w:val="14"/>
                <w:highlight w:val="yellow"/>
              </w:rPr>
              <w:t>z prostredia MRK, ktorá bola za posledných 24 kalendárnych mesiacov nezamestnaná aspoň 60 kalendárnych dní.</w:t>
            </w:r>
          </w:p>
          <w:p w14:paraId="7CAEC6E4" w14:textId="77777777" w:rsidR="00C97F18" w:rsidRPr="00A1525A" w:rsidRDefault="00C97F18" w:rsidP="00C97F18">
            <w:pPr>
              <w:spacing w:after="0"/>
              <w:rPr>
                <w:rFonts w:ascii="Roboto" w:hAnsi="Roboto" w:cs="Arial"/>
                <w:b/>
                <w:color w:val="000000"/>
                <w:sz w:val="14"/>
                <w:szCs w:val="14"/>
                <w:highlight w:val="yellow"/>
                <w:u w:val="single"/>
              </w:rPr>
            </w:pPr>
            <w:r w:rsidRPr="00A1525A">
              <w:rPr>
                <w:rFonts w:ascii="Roboto" w:hAnsi="Roboto" w:cs="Arial"/>
                <w:b/>
                <w:color w:val="000000"/>
                <w:sz w:val="14"/>
                <w:szCs w:val="14"/>
                <w:highlight w:val="yellow"/>
                <w:u w:val="single"/>
              </w:rPr>
              <w:t>Odporúčanie:</w:t>
            </w:r>
          </w:p>
          <w:p w14:paraId="58110B3E" w14:textId="15E0150B" w:rsidR="00C97F18" w:rsidRDefault="00C97F18" w:rsidP="00C97F18">
            <w:pPr>
              <w:rPr>
                <w:rFonts w:ascii="Roboto" w:hAnsi="Roboto" w:cs="Arial"/>
                <w:color w:val="000000"/>
                <w:sz w:val="14"/>
                <w:szCs w:val="14"/>
              </w:rPr>
            </w:pPr>
            <w:r w:rsidRPr="00A1525A">
              <w:rPr>
                <w:rFonts w:ascii="Roboto" w:hAnsi="Roboto" w:cs="Arial"/>
                <w:color w:val="000000"/>
                <w:sz w:val="14"/>
                <w:szCs w:val="14"/>
                <w:highlight w:val="yellow"/>
              </w:rPr>
              <w:t xml:space="preserve">V prípade, ak nedôjde k zamestnaniu </w:t>
            </w:r>
            <w:r>
              <w:rPr>
                <w:rFonts w:ascii="Roboto" w:hAnsi="Roboto" w:cs="Arial"/>
                <w:color w:val="000000"/>
                <w:sz w:val="14"/>
                <w:szCs w:val="14"/>
                <w:highlight w:val="yellow"/>
              </w:rPr>
              <w:t>tejto</w:t>
            </w:r>
            <w:r w:rsidRPr="00A1525A">
              <w:rPr>
                <w:rFonts w:ascii="Roboto" w:hAnsi="Roboto" w:cs="Arial"/>
                <w:color w:val="000000"/>
                <w:sz w:val="14"/>
                <w:szCs w:val="14"/>
                <w:highlight w:val="yellow"/>
              </w:rPr>
              <w:t xml:space="preserve"> os</w:t>
            </w:r>
            <w:r>
              <w:rPr>
                <w:rFonts w:ascii="Roboto" w:hAnsi="Roboto" w:cs="Arial"/>
                <w:color w:val="000000"/>
                <w:sz w:val="14"/>
                <w:szCs w:val="14"/>
                <w:highlight w:val="yellow"/>
              </w:rPr>
              <w:t>oby</w:t>
            </w:r>
            <w:r w:rsidRPr="00A1525A">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A1525A">
              <w:rPr>
                <w:rFonts w:ascii="Roboto" w:hAnsi="Roboto" w:cs="Arial"/>
                <w:b/>
                <w:color w:val="000000"/>
                <w:sz w:val="14"/>
                <w:szCs w:val="14"/>
                <w:highlight w:val="yellow"/>
              </w:rPr>
              <w:t xml:space="preserve">minimálne </w:t>
            </w:r>
            <w:r w:rsidR="00F50857">
              <w:rPr>
                <w:rFonts w:ascii="Roboto" w:hAnsi="Roboto" w:cs="Arial"/>
                <w:b/>
                <w:color w:val="000000"/>
                <w:sz w:val="14"/>
                <w:szCs w:val="14"/>
                <w:highlight w:val="yellow"/>
              </w:rPr>
              <w:t>dve</w:t>
            </w:r>
            <w:r w:rsidR="00F50857" w:rsidRPr="00A1525A">
              <w:rPr>
                <w:rFonts w:ascii="Roboto" w:hAnsi="Roboto" w:cs="Arial"/>
                <w:b/>
                <w:color w:val="000000"/>
                <w:sz w:val="14"/>
                <w:szCs w:val="14"/>
                <w:highlight w:val="yellow"/>
              </w:rPr>
              <w:t xml:space="preserve"> </w:t>
            </w:r>
            <w:r>
              <w:rPr>
                <w:rFonts w:ascii="Roboto" w:hAnsi="Roboto" w:cs="Arial"/>
                <w:b/>
                <w:color w:val="000000"/>
                <w:sz w:val="14"/>
                <w:szCs w:val="14"/>
                <w:highlight w:val="yellow"/>
              </w:rPr>
              <w:t>nezamestnan</w:t>
            </w:r>
            <w:r w:rsidR="00F50857">
              <w:rPr>
                <w:rFonts w:ascii="Roboto" w:hAnsi="Roboto" w:cs="Arial"/>
                <w:b/>
                <w:color w:val="000000"/>
                <w:sz w:val="14"/>
                <w:szCs w:val="14"/>
                <w:highlight w:val="yellow"/>
              </w:rPr>
              <w:t>é</w:t>
            </w:r>
            <w:r>
              <w:rPr>
                <w:rFonts w:ascii="Roboto" w:hAnsi="Roboto" w:cs="Arial"/>
                <w:b/>
                <w:color w:val="000000"/>
                <w:sz w:val="14"/>
                <w:szCs w:val="14"/>
                <w:highlight w:val="yellow"/>
              </w:rPr>
              <w:t xml:space="preserve"> </w:t>
            </w:r>
            <w:r w:rsidRPr="00A1525A">
              <w:rPr>
                <w:rFonts w:ascii="Roboto" w:hAnsi="Roboto" w:cs="Arial"/>
                <w:b/>
                <w:color w:val="000000"/>
                <w:sz w:val="14"/>
                <w:szCs w:val="14"/>
                <w:highlight w:val="yellow"/>
              </w:rPr>
              <w:t>osob</w:t>
            </w:r>
            <w:r w:rsidR="00F50857">
              <w:rPr>
                <w:rFonts w:ascii="Roboto" w:hAnsi="Roboto" w:cs="Arial"/>
                <w:b/>
                <w:color w:val="000000"/>
                <w:sz w:val="14"/>
                <w:szCs w:val="14"/>
                <w:highlight w:val="yellow"/>
              </w:rPr>
              <w:t>y</w:t>
            </w:r>
            <w:r w:rsidRPr="00A1525A">
              <w:rPr>
                <w:rFonts w:ascii="Roboto" w:hAnsi="Roboto" w:cs="Arial"/>
                <w:b/>
                <w:color w:val="000000"/>
                <w:sz w:val="14"/>
                <w:szCs w:val="14"/>
                <w:highlight w:val="yellow"/>
              </w:rPr>
              <w:t xml:space="preserve"> z prostredia   MRK</w:t>
            </w:r>
            <w:r w:rsidRPr="00A1525A">
              <w:rPr>
                <w:rFonts w:ascii="Roboto" w:hAnsi="Roboto" w:cs="Arial"/>
                <w:color w:val="000000"/>
                <w:sz w:val="14"/>
                <w:szCs w:val="14"/>
                <w:highlight w:val="yellow"/>
              </w:rPr>
              <w:t>, s dôrazom na dlhodobo nezamestnané osoby MRK, zmluvnou pokutou</w:t>
            </w:r>
            <w:r>
              <w:rPr>
                <w:rFonts w:ascii="Roboto" w:hAnsi="Roboto" w:cs="Arial"/>
                <w:color w:val="000000"/>
                <w:sz w:val="14"/>
                <w:szCs w:val="14"/>
                <w:highlight w:val="yellow"/>
              </w:rPr>
              <w:t xml:space="preserve"> </w:t>
            </w:r>
            <w:r w:rsidRPr="007E0399">
              <w:rPr>
                <w:rFonts w:ascii="Roboto" w:hAnsi="Roboto" w:cs="Arial"/>
                <w:b/>
                <w:color w:val="000000"/>
                <w:sz w:val="14"/>
                <w:szCs w:val="14"/>
                <w:highlight w:val="yellow"/>
              </w:rPr>
              <w:t xml:space="preserve">vo výške </w:t>
            </w:r>
            <w:r>
              <w:rPr>
                <w:rFonts w:ascii="Roboto" w:hAnsi="Roboto" w:cs="Arial"/>
                <w:b/>
                <w:color w:val="000000"/>
                <w:sz w:val="14"/>
                <w:szCs w:val="14"/>
                <w:highlight w:val="yellow"/>
              </w:rPr>
              <w:t xml:space="preserve">celkovej ceny práce osoby s minimálnou mzdou za </w:t>
            </w:r>
            <w:r w:rsidRPr="00166EC8">
              <w:rPr>
                <w:rFonts w:ascii="Roboto" w:hAnsi="Roboto" w:cs="Arial"/>
                <w:b/>
                <w:color w:val="000000"/>
                <w:sz w:val="14"/>
                <w:szCs w:val="14"/>
                <w:highlight w:val="green"/>
              </w:rPr>
              <w:t xml:space="preserve">každý neodpracovaný kalendárny mesiac  </w:t>
            </w:r>
            <w:r>
              <w:rPr>
                <w:rFonts w:ascii="Roboto" w:hAnsi="Roboto" w:cs="Arial"/>
                <w:b/>
                <w:color w:val="000000"/>
                <w:sz w:val="14"/>
                <w:szCs w:val="14"/>
                <w:highlight w:val="green"/>
              </w:rPr>
              <w:t xml:space="preserve">za túto </w:t>
            </w:r>
            <w:r w:rsidRPr="00166EC8">
              <w:rPr>
                <w:rFonts w:ascii="Roboto" w:hAnsi="Roboto" w:cs="Arial"/>
                <w:b/>
                <w:color w:val="000000"/>
                <w:sz w:val="14"/>
                <w:szCs w:val="14"/>
                <w:highlight w:val="green"/>
              </w:rPr>
              <w:t>osobu</w:t>
            </w:r>
            <w:r>
              <w:rPr>
                <w:rFonts w:ascii="Roboto" w:hAnsi="Roboto" w:cs="Arial"/>
                <w:color w:val="000000"/>
                <w:sz w:val="14"/>
                <w:szCs w:val="14"/>
              </w:rPr>
              <w:t xml:space="preserve"> </w:t>
            </w:r>
          </w:p>
          <w:p w14:paraId="12245D5A" w14:textId="12E2F8E5" w:rsidR="00D93677" w:rsidRDefault="00D93677" w:rsidP="00B05BA1">
            <w:pPr>
              <w:rPr>
                <w:rFonts w:ascii="Roboto" w:hAnsi="Roboto" w:cs="Arial"/>
                <w:color w:val="000000"/>
                <w:sz w:val="14"/>
                <w:szCs w:val="14"/>
              </w:rPr>
            </w:pP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86738E6" w:rsidR="00BE6FDA" w:rsidRPr="009E6CDF" w:rsidRDefault="00122ABD" w:rsidP="00B624DB">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511119">
              <w:rPr>
                <w:rFonts w:ascii="Roboto" w:hAnsi="Roboto"/>
                <w:sz w:val="14"/>
                <w:szCs w:val="14"/>
              </w:rPr>
              <w:t xml:space="preserve"> </w:t>
            </w:r>
            <w:r w:rsidR="00511119" w:rsidRPr="007672BA">
              <w:rPr>
                <w:rFonts w:ascii="Roboto" w:hAnsi="Roboto"/>
                <w:sz w:val="14"/>
                <w:szCs w:val="14"/>
              </w:rPr>
              <w:t>Automaticky je medzi riziká projektu zaraden</w:t>
            </w:r>
            <w:r w:rsidR="00511119">
              <w:rPr>
                <w:rFonts w:ascii="Roboto" w:hAnsi="Roboto"/>
                <w:sz w:val="14"/>
                <w:szCs w:val="14"/>
              </w:rPr>
              <w:t xml:space="preserve">é ohrozenie nedosiahnutia plánovanej </w:t>
            </w:r>
            <w:r w:rsidR="00511119" w:rsidRPr="007672BA">
              <w:rPr>
                <w:rFonts w:ascii="Roboto" w:hAnsi="Roboto"/>
                <w:sz w:val="14"/>
                <w:szCs w:val="14"/>
              </w:rPr>
              <w:t xml:space="preserve">hodnoty  merateľného/ých  ukazovateľa/ov,  ktorý/é </w:t>
            </w:r>
            <w:r w:rsidR="00511119">
              <w:rPr>
                <w:rFonts w:ascii="Roboto" w:hAnsi="Roboto"/>
                <w:sz w:val="14"/>
                <w:szCs w:val="14"/>
              </w:rPr>
              <w:t xml:space="preserve"> bol/i  na  úrovni  výzvy  ozna</w:t>
            </w:r>
            <w:r w:rsidR="00511119" w:rsidRPr="007672BA">
              <w:rPr>
                <w:rFonts w:ascii="Roboto" w:hAnsi="Roboto"/>
                <w:sz w:val="14"/>
                <w:szCs w:val="14"/>
              </w:rPr>
              <w:t>čený/é  zo  stran</w:t>
            </w:r>
            <w:r w:rsidR="00511119">
              <w:rPr>
                <w:rFonts w:ascii="Roboto" w:hAnsi="Roboto"/>
                <w:sz w:val="14"/>
                <w:szCs w:val="14"/>
              </w:rPr>
              <w:t xml:space="preserve">y  SO  </w:t>
            </w:r>
            <w:r w:rsidR="00511119" w:rsidRPr="005B0249">
              <w:rPr>
                <w:rFonts w:ascii="Roboto" w:hAnsi="Roboto"/>
                <w:sz w:val="14"/>
                <w:szCs w:val="14"/>
              </w:rPr>
              <w:t xml:space="preserve">príznakom </w:t>
            </w:r>
            <w:r w:rsidR="00511119" w:rsidRPr="005B0249">
              <w:rPr>
                <w:rFonts w:ascii="Roboto" w:hAnsi="Roboto"/>
                <w:i/>
                <w:sz w:val="14"/>
                <w:szCs w:val="14"/>
              </w:rPr>
              <w:t>(</w:t>
            </w:r>
            <w:r w:rsidR="00AF2A00" w:rsidRPr="005B0249">
              <w:rPr>
                <w:rFonts w:ascii="Roboto" w:hAnsi="Roboto"/>
                <w:i/>
                <w:sz w:val="14"/>
                <w:szCs w:val="14"/>
              </w:rPr>
              <w:t>P0262 - Počet obyvateľov MRK, ktorým sa zlepšili podmienky bývania prostredníctvom vybudovania/dobudovania pozemných komunikácii</w:t>
            </w:r>
            <w:r w:rsidR="00511119" w:rsidRPr="005B0249">
              <w:rPr>
                <w:rFonts w:ascii="Roboto" w:hAnsi="Roboto"/>
                <w:i/>
                <w:sz w:val="14"/>
                <w:szCs w:val="14"/>
              </w:rPr>
              <w:t>)</w:t>
            </w:r>
            <w:r w:rsidR="00511119">
              <w:rPr>
                <w:rFonts w:ascii="Roboto" w:hAnsi="Roboto"/>
                <w:i/>
                <w:sz w:val="14"/>
                <w:szCs w:val="14"/>
              </w:rPr>
              <w:t xml:space="preserve"> </w:t>
            </w:r>
            <w:r w:rsidR="00511119" w:rsidRPr="001638B6">
              <w:rPr>
                <w:rFonts w:ascii="Roboto" w:hAnsi="Roboto"/>
                <w:i/>
                <w:sz w:val="14"/>
                <w:szCs w:val="14"/>
              </w:rPr>
              <w:t xml:space="preserve"> </w:t>
            </w:r>
            <w:r w:rsidR="00511119">
              <w:rPr>
                <w:rFonts w:ascii="Roboto" w:hAnsi="Roboto"/>
                <w:sz w:val="14"/>
                <w:szCs w:val="14"/>
              </w:rPr>
              <w:t xml:space="preserve">s  možnosťou </w:t>
            </w:r>
            <w:r w:rsidR="00511119" w:rsidRPr="007672BA">
              <w:rPr>
                <w:rFonts w:ascii="Roboto" w:hAnsi="Roboto"/>
                <w:sz w:val="14"/>
                <w:szCs w:val="14"/>
              </w:rPr>
              <w:t>identifikácie  faktov  (preukázania  skutočností)  objektívne  neovplyvniteľnými  žiadateľom,  v  prípad</w:t>
            </w:r>
            <w:r w:rsidR="00511119">
              <w:rPr>
                <w:rFonts w:ascii="Roboto" w:hAnsi="Roboto"/>
                <w:sz w:val="14"/>
                <w:szCs w:val="14"/>
              </w:rPr>
              <w:t xml:space="preserve">e  nenaplnenia  merateľného/ých </w:t>
            </w:r>
            <w:r w:rsidR="00511119" w:rsidRPr="007672BA">
              <w:rPr>
                <w:rFonts w:ascii="Roboto" w:hAnsi="Roboto"/>
                <w:sz w:val="14"/>
                <w:szCs w:val="14"/>
              </w:rPr>
              <w:t>ukazovateľ</w:t>
            </w:r>
            <w:r w:rsidR="00511119">
              <w:rPr>
                <w:rFonts w:ascii="Roboto" w:hAnsi="Roboto"/>
                <w:sz w:val="14"/>
                <w:szCs w:val="14"/>
              </w:rPr>
              <w:t xml:space="preserve">a/ov. Predpoklady nedosiahnutia </w:t>
            </w:r>
            <w:r w:rsidR="00511119" w:rsidRPr="007672BA">
              <w:rPr>
                <w:rFonts w:ascii="Roboto" w:hAnsi="Roboto"/>
                <w:sz w:val="14"/>
                <w:szCs w:val="14"/>
              </w:rPr>
              <w:t xml:space="preserve">hodnoty merateľného ukazovateľa uvedené </w:t>
            </w:r>
            <w:r w:rsidR="00511119">
              <w:rPr>
                <w:rFonts w:ascii="Roboto" w:hAnsi="Roboto"/>
                <w:sz w:val="14"/>
                <w:szCs w:val="14"/>
              </w:rPr>
              <w:t>v anal</w:t>
            </w:r>
            <w:r w:rsidR="00511119" w:rsidRPr="007672BA">
              <w:rPr>
                <w:rFonts w:ascii="Roboto" w:hAnsi="Roboto"/>
                <w:sz w:val="14"/>
                <w:szCs w:val="14"/>
              </w:rPr>
              <w:t>ýze riz</w:t>
            </w:r>
            <w:r w:rsidR="00511119">
              <w:rPr>
                <w:rFonts w:ascii="Roboto" w:hAnsi="Roboto"/>
                <w:sz w:val="14"/>
                <w:szCs w:val="14"/>
              </w:rPr>
              <w:t>ík budú jednou zo skutočností, ktoré S</w:t>
            </w:r>
            <w:r w:rsidR="00511119"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lastRenderedPageBreak/>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76E37152"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lastRenderedPageBreak/>
              <w:t>Právna forma</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ŽoNFP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E36E465"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11EF02A1" w:rsidR="00445692" w:rsidRPr="00D54F14" w:rsidRDefault="00445692" w:rsidP="007E0D03">
            <w:pPr>
              <w:pStyle w:val="Odsekzoznamu"/>
              <w:numPr>
                <w:ilvl w:val="0"/>
                <w:numId w:val="33"/>
              </w:numPr>
              <w:autoSpaceDE w:val="0"/>
              <w:autoSpaceDN w:val="0"/>
              <w:spacing w:before="60" w:after="60" w:line="240" w:lineRule="auto"/>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7E0D03">
              <w:rPr>
                <w:rFonts w:ascii="Roboto" w:hAnsi="Roboto"/>
                <w:sz w:val="14"/>
                <w:szCs w:val="14"/>
              </w:rPr>
              <w:t xml:space="preserve"> </w:t>
            </w:r>
            <w:r w:rsidR="007E0D03" w:rsidRPr="007E0D03">
              <w:rPr>
                <w:rFonts w:ascii="Roboto" w:hAnsi="Roboto"/>
                <w:sz w:val="14"/>
                <w:szCs w:val="14"/>
              </w:rPr>
              <w:t>v súlade s článkom 71 všeobecného nariadenia</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7E0D03" w:rsidRPr="00E654BA" w14:paraId="48E942A8" w14:textId="77777777" w:rsidTr="001C1E75">
        <w:trPr>
          <w:trHeight w:val="127"/>
        </w:trPr>
        <w:tc>
          <w:tcPr>
            <w:tcW w:w="3970" w:type="dxa"/>
          </w:tcPr>
          <w:p w14:paraId="6CA58006" w14:textId="533F055F" w:rsidR="007E0D03" w:rsidRPr="00D54F14" w:rsidRDefault="007E0D03" w:rsidP="007E0D03">
            <w:pPr>
              <w:pStyle w:val="Odsekzoznamu"/>
              <w:numPr>
                <w:ilvl w:val="0"/>
                <w:numId w:val="33"/>
              </w:numPr>
              <w:autoSpaceDE w:val="0"/>
              <w:autoSpaceDN w:val="0"/>
              <w:spacing w:before="60" w:after="60" w:line="240" w:lineRule="auto"/>
              <w:contextualSpacing w:val="0"/>
              <w:jc w:val="left"/>
              <w:rPr>
                <w:rFonts w:ascii="Roboto" w:hAnsi="Roboto"/>
                <w:sz w:val="14"/>
                <w:szCs w:val="14"/>
              </w:rPr>
            </w:pPr>
            <w:r w:rsidRPr="007E0D03">
              <w:rPr>
                <w:rFonts w:ascii="Roboto" w:hAnsi="Roboto"/>
                <w:sz w:val="14"/>
                <w:szCs w:val="14"/>
              </w:rPr>
              <w:t>Podmienka zákazu vedenia výkonu rozhodnutia voči žiadateľovi</w:t>
            </w:r>
          </w:p>
        </w:tc>
        <w:tc>
          <w:tcPr>
            <w:tcW w:w="4536" w:type="dxa"/>
          </w:tcPr>
          <w:p w14:paraId="242D4E55" w14:textId="4B1A51F4" w:rsidR="007E0D03" w:rsidRPr="00440224" w:rsidRDefault="007E0D03"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922D8EF" w14:textId="77777777" w:rsidR="007E0D03" w:rsidRPr="00440224" w:rsidRDefault="007E0D03"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EB9634A"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p>
        </w:tc>
        <w:tc>
          <w:tcPr>
            <w:tcW w:w="4536" w:type="dxa"/>
          </w:tcPr>
          <w:p w14:paraId="7F110753" w14:textId="4BC6E3C4" w:rsidR="00445692" w:rsidRPr="00440224"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C4CE4" w:rsidRPr="005C4CE4">
              <w:rPr>
                <w:rFonts w:ascii="Roboto" w:hAnsi="Roboto"/>
                <w:sz w:val="14"/>
                <w:szCs w:val="14"/>
              </w:rPr>
              <w:t xml:space="preserve">Uznesenie zastupiteľstva o finančnej spôsobilosti </w:t>
            </w:r>
            <w:r w:rsidR="007E0D03">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5B43C709"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73AEC86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4536" w:type="dxa"/>
          </w:tcPr>
          <w:p w14:paraId="06F4598C" w14:textId="6A73D20F"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r w:rsidR="00EB1DF8">
              <w:rPr>
                <w:rFonts w:ascii="Roboto" w:hAnsi="Roboto"/>
                <w:sz w:val="14"/>
                <w:szCs w:val="14"/>
              </w:rPr>
              <w:t xml:space="preserve">/ </w:t>
            </w:r>
            <w:r w:rsidR="00EB1DF8" w:rsidRPr="00EB1DF8">
              <w:rPr>
                <w:rFonts w:ascii="Roboto" w:hAnsi="Roboto"/>
                <w:sz w:val="14"/>
                <w:szCs w:val="14"/>
              </w:rPr>
              <w:t>Udelenie súhlasu pre poskytnutie výpisu z registra trestov  (ak relevantné)</w:t>
            </w:r>
          </w:p>
        </w:tc>
        <w:tc>
          <w:tcPr>
            <w:tcW w:w="2081" w:type="dxa"/>
          </w:tcPr>
          <w:p w14:paraId="052248B1" w14:textId="77777777" w:rsidR="00445692" w:rsidRPr="00440224" w:rsidRDefault="00445692" w:rsidP="00445692">
            <w:pPr>
              <w:rPr>
                <w:rFonts w:ascii="Roboto" w:hAnsi="Roboto"/>
                <w:sz w:val="14"/>
                <w:szCs w:val="14"/>
              </w:rPr>
            </w:pPr>
          </w:p>
        </w:tc>
      </w:tr>
      <w:tr w:rsidR="007E0D03" w:rsidRPr="00E654BA" w14:paraId="7D694049" w14:textId="77777777" w:rsidTr="007E0D03">
        <w:trPr>
          <w:trHeight w:val="699"/>
        </w:trPr>
        <w:tc>
          <w:tcPr>
            <w:tcW w:w="3970" w:type="dxa"/>
          </w:tcPr>
          <w:p w14:paraId="2C94613F" w14:textId="78341669" w:rsidR="007E0D03" w:rsidRPr="00440224" w:rsidRDefault="007E0D03" w:rsidP="007E0D03">
            <w:pPr>
              <w:pStyle w:val="Odsekzoznamu"/>
              <w:numPr>
                <w:ilvl w:val="0"/>
                <w:numId w:val="33"/>
              </w:numPr>
              <w:autoSpaceDE w:val="0"/>
              <w:autoSpaceDN w:val="0"/>
              <w:spacing w:before="60" w:after="60" w:line="240" w:lineRule="auto"/>
              <w:contextualSpacing w:val="0"/>
              <w:jc w:val="left"/>
              <w:rPr>
                <w:rFonts w:ascii="Roboto" w:hAnsi="Roboto"/>
                <w:sz w:val="14"/>
                <w:szCs w:val="14"/>
              </w:rPr>
            </w:pPr>
            <w:r w:rsidRPr="007E0D03">
              <w:rPr>
                <w:rFonts w:ascii="Roboto" w:hAnsi="Roboto"/>
                <w:sz w:val="14"/>
                <w:szCs w:val="14"/>
              </w:rPr>
              <w:t>Podmienka, že žiadateľ nie je evidovaný v Systéme včasného odhaľovania rizika a vylúčenia (EDES) ako vylúčená osoba alebo subjekt</w:t>
            </w:r>
          </w:p>
        </w:tc>
        <w:tc>
          <w:tcPr>
            <w:tcW w:w="4536" w:type="dxa"/>
          </w:tcPr>
          <w:p w14:paraId="53636D6D" w14:textId="44840503" w:rsidR="007E0D03" w:rsidRPr="001E3E1B" w:rsidRDefault="007E0D03" w:rsidP="00320A71">
            <w:pPr>
              <w:spacing w:before="60" w:after="60" w:line="240" w:lineRule="auto"/>
              <w:rPr>
                <w:rFonts w:ascii="Arial Narrow" w:hAnsi="Arial Narrow"/>
                <w:sz w:val="18"/>
                <w:szCs w:val="18"/>
              </w:rPr>
            </w:pPr>
            <w:r w:rsidRPr="00440224">
              <w:rPr>
                <w:rFonts w:ascii="Roboto" w:hAnsi="Roboto"/>
                <w:sz w:val="14"/>
                <w:szCs w:val="14"/>
              </w:rPr>
              <w:t>Bez osobitnej prílohy</w:t>
            </w:r>
          </w:p>
        </w:tc>
        <w:tc>
          <w:tcPr>
            <w:tcW w:w="2081" w:type="dxa"/>
          </w:tcPr>
          <w:p w14:paraId="2869C9A3" w14:textId="77777777" w:rsidR="007E0D03" w:rsidRPr="00440224" w:rsidRDefault="007E0D03"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201414E1"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p>
        </w:tc>
        <w:tc>
          <w:tcPr>
            <w:tcW w:w="4536" w:type="dxa"/>
          </w:tcPr>
          <w:p w14:paraId="3FC30AD7" w14:textId="2F0B630E" w:rsidR="007E0D03" w:rsidRDefault="007E0D03" w:rsidP="006A79B9">
            <w:pPr>
              <w:spacing w:before="60" w:after="60" w:line="240" w:lineRule="auto"/>
              <w:jc w:val="left"/>
              <w:rPr>
                <w:rFonts w:ascii="Roboto" w:hAnsi="Roboto"/>
                <w:sz w:val="14"/>
                <w:szCs w:val="14"/>
              </w:rPr>
            </w:pPr>
            <w:r>
              <w:rPr>
                <w:rFonts w:ascii="Roboto" w:hAnsi="Roboto"/>
                <w:sz w:val="14"/>
                <w:szCs w:val="14"/>
              </w:rPr>
              <w:t>Príloha č.6 ŽoNFP -</w:t>
            </w:r>
            <w:r w:rsidRPr="00FD062D">
              <w:rPr>
                <w:rFonts w:ascii="Roboto" w:hAnsi="Roboto"/>
                <w:sz w:val="14"/>
                <w:szCs w:val="14"/>
              </w:rPr>
              <w:t xml:space="preserve"> Špecifikácia oprávnených vý</w:t>
            </w:r>
            <w:r>
              <w:rPr>
                <w:rFonts w:ascii="Roboto" w:hAnsi="Roboto"/>
                <w:sz w:val="14"/>
                <w:szCs w:val="14"/>
              </w:rPr>
              <w:t xml:space="preserve">davkov a spôsob ich stanovenia </w:t>
            </w:r>
          </w:p>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2239A66E"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57ABA35E"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238F35B9" w:rsidR="00445692" w:rsidRPr="00440224" w:rsidRDefault="0064384C" w:rsidP="007E0D0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w:t>
            </w:r>
            <w:r w:rsidR="007E0D03">
              <w:rPr>
                <w:rFonts w:ascii="Roboto" w:hAnsi="Roboto"/>
                <w:sz w:val="14"/>
                <w:szCs w:val="14"/>
              </w:rPr>
              <w:t>pre</w:t>
            </w:r>
            <w:r w:rsidR="007E0D03" w:rsidRPr="007A139E">
              <w:rPr>
                <w:rFonts w:ascii="Roboto" w:hAnsi="Roboto"/>
                <w:sz w:val="14"/>
                <w:szCs w:val="14"/>
              </w:rPr>
              <w:t xml:space="preserve"> </w:t>
            </w:r>
            <w:r w:rsidR="00445692" w:rsidRPr="007A139E">
              <w:rPr>
                <w:rFonts w:ascii="Roboto" w:hAnsi="Roboto"/>
                <w:sz w:val="14"/>
                <w:szCs w:val="14"/>
              </w:rPr>
              <w:t>výber projektov</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1C1CA8D8" w14:textId="1FADB5D3"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141761AE" w:rsidR="00445692" w:rsidRPr="00E712E2"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nelegálnej práce a nelegálneho zamestnávania</w:t>
            </w:r>
            <w:r w:rsidR="007E0D03">
              <w:rPr>
                <w:rFonts w:ascii="Roboto" w:hAnsi="Roboto"/>
                <w:sz w:val="14"/>
                <w:szCs w:val="14"/>
              </w:rPr>
              <w:t xml:space="preserve"> štátneho príslušníka tretej krajiny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13EF57E"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7E0D03" w:rsidRPr="00E654BA" w14:paraId="666F8ABD" w14:textId="77777777" w:rsidTr="001C1E75">
        <w:trPr>
          <w:trHeight w:val="330"/>
        </w:trPr>
        <w:tc>
          <w:tcPr>
            <w:tcW w:w="3970" w:type="dxa"/>
          </w:tcPr>
          <w:p w14:paraId="4D438053" w14:textId="0A2E3CDC" w:rsidR="007E0D03" w:rsidRDefault="007E0D03" w:rsidP="007E0D03">
            <w:pPr>
              <w:pStyle w:val="Odsekzoznamu"/>
              <w:numPr>
                <w:ilvl w:val="0"/>
                <w:numId w:val="33"/>
              </w:numPr>
              <w:autoSpaceDE w:val="0"/>
              <w:autoSpaceDN w:val="0"/>
              <w:spacing w:before="60" w:after="60" w:line="240" w:lineRule="auto"/>
              <w:contextualSpacing w:val="0"/>
              <w:jc w:val="left"/>
              <w:rPr>
                <w:rFonts w:ascii="Roboto" w:hAnsi="Roboto"/>
                <w:sz w:val="14"/>
                <w:szCs w:val="14"/>
              </w:rPr>
            </w:pPr>
            <w:r w:rsidRPr="007E0D03">
              <w:rPr>
                <w:rFonts w:ascii="Roboto" w:hAnsi="Roboto"/>
                <w:sz w:val="14"/>
                <w:szCs w:val="14"/>
              </w:rPr>
              <w:t>Oprávnenosť z hľadiska VO na hlavné aktivity projektu</w:t>
            </w:r>
          </w:p>
        </w:tc>
        <w:tc>
          <w:tcPr>
            <w:tcW w:w="4536" w:type="dxa"/>
          </w:tcPr>
          <w:p w14:paraId="319EC4E6" w14:textId="4B2A488E" w:rsidR="007E0D03" w:rsidRPr="00440224" w:rsidRDefault="00B40F37" w:rsidP="00702DA8">
            <w:pPr>
              <w:spacing w:before="60" w:after="60" w:line="240" w:lineRule="auto"/>
              <w:rPr>
                <w:rFonts w:ascii="Roboto" w:hAnsi="Roboto"/>
                <w:sz w:val="14"/>
                <w:szCs w:val="14"/>
              </w:rPr>
            </w:pPr>
            <w:r>
              <w:rPr>
                <w:rFonts w:ascii="Roboto" w:hAnsi="Roboto"/>
                <w:sz w:val="14"/>
                <w:szCs w:val="14"/>
              </w:rPr>
              <w:t xml:space="preserve">Príloha č. 11 </w:t>
            </w:r>
            <w:r w:rsidRPr="00B40F37">
              <w:rPr>
                <w:rFonts w:ascii="Roboto" w:hAnsi="Roboto"/>
                <w:sz w:val="14"/>
                <w:szCs w:val="14"/>
              </w:rPr>
              <w:t>- Dokument preukazujúci začatie verejného obstarávania zákazky s nízkou hodnotou prieskumom trhu formou oslovenia záujemcov</w:t>
            </w:r>
            <w:r w:rsidR="00702DA8">
              <w:rPr>
                <w:rFonts w:ascii="Roboto" w:hAnsi="Roboto"/>
                <w:sz w:val="14"/>
                <w:szCs w:val="14"/>
              </w:rPr>
              <w:t>/</w:t>
            </w:r>
            <w:r w:rsidRPr="00702DA8">
              <w:rPr>
                <w:rFonts w:ascii="Roboto" w:hAnsi="Roboto"/>
                <w:sz w:val="14"/>
                <w:szCs w:val="14"/>
              </w:rPr>
              <w:t xml:space="preserve"> </w:t>
            </w:r>
            <w:r w:rsidR="00702DA8" w:rsidRPr="00702DA8">
              <w:rPr>
                <w:rFonts w:ascii="Roboto" w:hAnsi="Roboto"/>
                <w:sz w:val="14"/>
                <w:szCs w:val="14"/>
              </w:rPr>
              <w:t xml:space="preserve">identifikáciu minimálne troch záujemcov a ich cenových ponúk </w:t>
            </w:r>
            <w:r w:rsidRPr="00702DA8">
              <w:rPr>
                <w:rFonts w:ascii="Roboto" w:hAnsi="Roboto"/>
                <w:sz w:val="14"/>
                <w:szCs w:val="14"/>
              </w:rPr>
              <w:t>(ak relevantné)</w:t>
            </w:r>
          </w:p>
        </w:tc>
        <w:tc>
          <w:tcPr>
            <w:tcW w:w="2081" w:type="dxa"/>
          </w:tcPr>
          <w:p w14:paraId="32F46FBE" w14:textId="77777777" w:rsidR="007E0D03" w:rsidRPr="00440224" w:rsidRDefault="007E0D03"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0C120810"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A773B7">
              <w:rPr>
                <w:rFonts w:asciiTheme="minorHAnsi" w:hAnsiTheme="minorHAnsi"/>
                <w:sz w:val="16"/>
                <w:szCs w:val="16"/>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63974B3B" w:rsidR="00445692" w:rsidRPr="00440224" w:rsidRDefault="00445692" w:rsidP="000C2216">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70786E7"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p>
        </w:tc>
        <w:tc>
          <w:tcPr>
            <w:tcW w:w="4536" w:type="dxa"/>
          </w:tcPr>
          <w:p w14:paraId="5693ED58" w14:textId="4C335BF9" w:rsidR="00445692" w:rsidRPr="00440224" w:rsidRDefault="000C2216" w:rsidP="007E0D03">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 xml:space="preserve">Príloha č. </w:t>
            </w:r>
            <w:r w:rsidR="007E0D03">
              <w:rPr>
                <w:rFonts w:ascii="Roboto" w:hAnsi="Roboto"/>
                <w:sz w:val="14"/>
                <w:szCs w:val="14"/>
              </w:rPr>
              <w:t>9</w:t>
            </w:r>
            <w:r w:rsidR="007E0D03"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2E6C08">
        <w:trPr>
          <w:trHeight w:val="1000"/>
        </w:trPr>
        <w:tc>
          <w:tcPr>
            <w:tcW w:w="3970" w:type="dxa"/>
          </w:tcPr>
          <w:p w14:paraId="5334FAF5" w14:textId="2115F5D3"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p>
        </w:tc>
        <w:tc>
          <w:tcPr>
            <w:tcW w:w="4536" w:type="dxa"/>
          </w:tcPr>
          <w:p w14:paraId="1C42BCA1" w14:textId="414C1660"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w:t>
            </w:r>
            <w:r w:rsidR="00370D37">
              <w:rPr>
                <w:rFonts w:ascii="Roboto" w:hAnsi="Roboto"/>
                <w:sz w:val="14"/>
                <w:szCs w:val="14"/>
              </w:rPr>
              <w:t>0</w:t>
            </w:r>
            <w:r w:rsidR="00640F38">
              <w:rPr>
                <w:rFonts w:ascii="Roboto" w:hAnsi="Roboto"/>
                <w:sz w:val="14"/>
                <w:szCs w:val="14"/>
              </w:rPr>
              <w:t xml:space="preserve"> ŽoNFP - </w:t>
            </w:r>
            <w:r w:rsidR="00640F38" w:rsidRPr="00640F38">
              <w:rPr>
                <w:rFonts w:ascii="Roboto" w:hAnsi="Roboto"/>
                <w:sz w:val="14"/>
                <w:szCs w:val="14"/>
              </w:rPr>
              <w:t>Dokument preukazujúci súlad s požiadavkami v oblasti dopadu plánov a projektov na územia sústavy NATURA 2000</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6B46D9FB" w:rsidR="00445692" w:rsidRPr="00440224" w:rsidRDefault="00640F38" w:rsidP="00370D37">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370D37">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324047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7E0D03" w:rsidRPr="00E654BA" w14:paraId="018CEB9D" w14:textId="77777777" w:rsidTr="001C1E75">
        <w:trPr>
          <w:trHeight w:val="330"/>
        </w:trPr>
        <w:tc>
          <w:tcPr>
            <w:tcW w:w="3970" w:type="dxa"/>
          </w:tcPr>
          <w:p w14:paraId="5BE20BAF" w14:textId="27297278" w:rsidR="007E0D03" w:rsidRPr="00536AA3" w:rsidRDefault="007E0D03" w:rsidP="007E0D0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 destigmatizácie</w:t>
            </w:r>
          </w:p>
        </w:tc>
        <w:tc>
          <w:tcPr>
            <w:tcW w:w="4536" w:type="dxa"/>
          </w:tcPr>
          <w:p w14:paraId="09E72333" w14:textId="7C192CEC" w:rsidR="007E0D03" w:rsidRPr="00440224" w:rsidRDefault="007E0D03" w:rsidP="007E0D03">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033E2137" w14:textId="77777777" w:rsidR="007E0D03" w:rsidRPr="00440224" w:rsidRDefault="007E0D03" w:rsidP="007E0D03">
            <w:pPr>
              <w:rPr>
                <w:rFonts w:ascii="Roboto" w:hAnsi="Roboto"/>
                <w:sz w:val="14"/>
                <w:szCs w:val="14"/>
              </w:rPr>
            </w:pPr>
          </w:p>
        </w:tc>
      </w:tr>
      <w:tr w:rsidR="007E0D03" w:rsidRPr="00E654BA" w14:paraId="34D99F9E" w14:textId="77777777" w:rsidTr="001C1E75">
        <w:trPr>
          <w:trHeight w:val="330"/>
        </w:trPr>
        <w:tc>
          <w:tcPr>
            <w:tcW w:w="3970" w:type="dxa"/>
          </w:tcPr>
          <w:p w14:paraId="745178D9" w14:textId="0922AF43" w:rsidR="007E0D03" w:rsidRPr="00440224" w:rsidRDefault="007E0D03" w:rsidP="007E0D0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lastRenderedPageBreak/>
              <w:t>Podmienka poskytnutia príspevku z hľadiska maximálnej a minimálnej výšky pomoci</w:t>
            </w:r>
          </w:p>
        </w:tc>
        <w:tc>
          <w:tcPr>
            <w:tcW w:w="4536" w:type="dxa"/>
          </w:tcPr>
          <w:p w14:paraId="7496201B" w14:textId="2CBC7D7A" w:rsidR="007E0D03" w:rsidRPr="00536AA3" w:rsidRDefault="007E0D03" w:rsidP="007E0D0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Pr="00536AA3">
              <w:rPr>
                <w:rFonts w:ascii="Roboto" w:hAnsi="Roboto"/>
                <w:sz w:val="14"/>
                <w:szCs w:val="14"/>
              </w:rPr>
              <w:t xml:space="preserve"> </w:t>
            </w:r>
            <w:r>
              <w:rPr>
                <w:rFonts w:ascii="Roboto" w:hAnsi="Roboto"/>
                <w:sz w:val="14"/>
                <w:szCs w:val="14"/>
              </w:rPr>
              <w:t>ŽoNFP -</w:t>
            </w:r>
            <w:r w:rsidRPr="00536AA3">
              <w:rPr>
                <w:rFonts w:ascii="Roboto" w:hAnsi="Roboto"/>
                <w:sz w:val="14"/>
                <w:szCs w:val="14"/>
              </w:rPr>
              <w:t xml:space="preserve"> Špecifikácia oprávnených výdavkov a spôsob ich stanovenia</w:t>
            </w:r>
          </w:p>
        </w:tc>
        <w:tc>
          <w:tcPr>
            <w:tcW w:w="2081" w:type="dxa"/>
          </w:tcPr>
          <w:p w14:paraId="3E5A9A2E" w14:textId="77777777" w:rsidR="007E0D03" w:rsidRPr="00440224" w:rsidRDefault="007E0D03" w:rsidP="007E0D03">
            <w:pPr>
              <w:rPr>
                <w:rFonts w:ascii="Roboto" w:hAnsi="Roboto"/>
                <w:sz w:val="14"/>
                <w:szCs w:val="14"/>
              </w:rPr>
            </w:pPr>
          </w:p>
        </w:tc>
      </w:tr>
      <w:tr w:rsidR="007E0D03" w:rsidRPr="00E654BA" w14:paraId="4B27D0FE" w14:textId="77777777" w:rsidTr="001C1E75">
        <w:trPr>
          <w:trHeight w:val="330"/>
        </w:trPr>
        <w:tc>
          <w:tcPr>
            <w:tcW w:w="3970" w:type="dxa"/>
          </w:tcPr>
          <w:p w14:paraId="07A1E68A" w14:textId="29F6FC7E" w:rsidR="007E0D03" w:rsidRPr="00661A8C" w:rsidRDefault="007E0D03" w:rsidP="007E0D0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932E5">
              <w:rPr>
                <w:rFonts w:ascii="Roboto" w:hAnsi="Roboto"/>
                <w:sz w:val="14"/>
                <w:szCs w:val="14"/>
              </w:rPr>
              <w:t xml:space="preserve">Podmienka, že výdavky projektu sú oprávnené </w:t>
            </w:r>
          </w:p>
        </w:tc>
        <w:tc>
          <w:tcPr>
            <w:tcW w:w="4536" w:type="dxa"/>
          </w:tcPr>
          <w:p w14:paraId="1B57AEA1" w14:textId="77777777" w:rsidR="007E0D03" w:rsidRPr="00FD062D" w:rsidRDefault="007E0D03" w:rsidP="007E0D03">
            <w:pPr>
              <w:spacing w:before="60" w:after="60" w:line="240" w:lineRule="auto"/>
              <w:jc w:val="left"/>
              <w:rPr>
                <w:rFonts w:ascii="Roboto" w:hAnsi="Roboto"/>
                <w:sz w:val="14"/>
                <w:szCs w:val="14"/>
              </w:rPr>
            </w:pPr>
            <w:r>
              <w:rPr>
                <w:rFonts w:ascii="Roboto" w:hAnsi="Roboto"/>
                <w:sz w:val="14"/>
                <w:szCs w:val="14"/>
              </w:rPr>
              <w:t>Príloha č.6 ŽoNFP -</w:t>
            </w:r>
            <w:r w:rsidRPr="00FD062D">
              <w:rPr>
                <w:rFonts w:ascii="Roboto" w:hAnsi="Roboto"/>
                <w:sz w:val="14"/>
                <w:szCs w:val="14"/>
              </w:rPr>
              <w:t xml:space="preserve"> Špecifikácia oprávnených vý</w:t>
            </w:r>
            <w:r>
              <w:rPr>
                <w:rFonts w:ascii="Roboto" w:hAnsi="Roboto"/>
                <w:sz w:val="14"/>
                <w:szCs w:val="14"/>
              </w:rPr>
              <w:t xml:space="preserve">davkov a spôsob ich stanovenia </w:t>
            </w:r>
          </w:p>
          <w:p w14:paraId="691600FD" w14:textId="7B849FE5" w:rsidR="007E0D03" w:rsidRPr="00440224" w:rsidRDefault="007E0D03" w:rsidP="007E0D03">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č.7 ŽoNFP -</w:t>
            </w:r>
            <w:r w:rsidRPr="00FD062D">
              <w:rPr>
                <w:rFonts w:ascii="Roboto" w:hAnsi="Roboto"/>
                <w:sz w:val="14"/>
                <w:szCs w:val="14"/>
              </w:rPr>
              <w:t xml:space="preserve"> Projektová dokumentácia  stavby, vrátane položkového rozpočtu stavby</w:t>
            </w:r>
          </w:p>
        </w:tc>
        <w:tc>
          <w:tcPr>
            <w:tcW w:w="2081" w:type="dxa"/>
          </w:tcPr>
          <w:p w14:paraId="0C30E758" w14:textId="77777777" w:rsidR="007E0D03" w:rsidRPr="00440224" w:rsidRDefault="007E0D03" w:rsidP="007E0D03">
            <w:pPr>
              <w:rPr>
                <w:rFonts w:ascii="Roboto" w:hAnsi="Roboto"/>
                <w:sz w:val="14"/>
                <w:szCs w:val="14"/>
              </w:rPr>
            </w:pPr>
          </w:p>
        </w:tc>
      </w:tr>
    </w:tbl>
    <w:p w14:paraId="69EFBA0B" w14:textId="7886AD1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31AF6ACD" w14:textId="001AD383"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nelegálnej práce a nelegálneho zamestnávania </w:t>
      </w:r>
      <w:r w:rsidR="006F6EFF">
        <w:rPr>
          <w:rFonts w:ascii="Roboto" w:hAnsi="Roboto"/>
          <w:sz w:val="14"/>
          <w:szCs w:val="14"/>
        </w:rPr>
        <w:t xml:space="preserve">štátneho príslušníka tretej krajiny </w:t>
      </w:r>
      <w:r w:rsidRPr="00BB4E45">
        <w:rPr>
          <w:rFonts w:ascii="Roboto" w:hAnsi="Roboto"/>
          <w:sz w:val="14"/>
          <w:szCs w:val="14"/>
        </w:rPr>
        <w:t>za obdobie 5 rokov predchádzajúcich podaniu ŽoNFP,</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52B9CB32"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sidR="00C42BD0">
        <w:rPr>
          <w:rFonts w:ascii="Roboto" w:hAnsi="Roboto"/>
          <w:sz w:val="14"/>
          <w:szCs w:val="14"/>
        </w:rPr>
        <w:t xml:space="preserve"> v súlade s článkom 71 všeobecného nariadenia</w:t>
      </w:r>
      <w:r w:rsidRPr="00CE61D2">
        <w:rPr>
          <w:rFonts w:ascii="Roboto" w:hAnsi="Roboto"/>
          <w:sz w:val="14"/>
          <w:szCs w:val="14"/>
        </w:rPr>
        <w:t xml:space="preserve">, </w:t>
      </w:r>
    </w:p>
    <w:p w14:paraId="257F93D2" w14:textId="4953AA25" w:rsidR="00C42BD0" w:rsidRPr="00C42BD0" w:rsidRDefault="00C42BD0" w:rsidP="00C42BD0">
      <w:pPr>
        <w:pStyle w:val="Odsekzoznamu"/>
        <w:numPr>
          <w:ilvl w:val="0"/>
          <w:numId w:val="14"/>
        </w:numPr>
        <w:spacing w:after="0"/>
        <w:rPr>
          <w:rFonts w:ascii="Roboto" w:hAnsi="Roboto"/>
          <w:sz w:val="14"/>
          <w:szCs w:val="14"/>
        </w:rPr>
      </w:pPr>
      <w:r>
        <w:rPr>
          <w:rFonts w:ascii="Roboto" w:hAnsi="Roboto"/>
          <w:sz w:val="14"/>
          <w:szCs w:val="14"/>
        </w:rPr>
        <w:t>v</w:t>
      </w:r>
      <w:r w:rsidRPr="00BE791A">
        <w:rPr>
          <w:rFonts w:ascii="Roboto" w:hAnsi="Roboto"/>
          <w:sz w:val="14"/>
          <w:szCs w:val="14"/>
        </w:rPr>
        <w:t>oči mne nie je vedený výkon rozhodnutia, ktorého predmetom je nútený výkon povinnosti zaplatiť peňažnú sumu, a to v celkovej súhrnnej výške istiny za všetky takto vykonávané exekúcie alebo iné výkony rozhodnutia vyššej ako 1% NFP požadovaného žiadateľom v podanej ŽoNFP</w:t>
      </w:r>
      <w:r w:rsidRPr="00CE61D2">
        <w:rPr>
          <w:rFonts w:ascii="Roboto" w:hAnsi="Roboto"/>
          <w:sz w:val="14"/>
          <w:szCs w:val="14"/>
        </w:rPr>
        <w:t xml:space="preserve">, </w:t>
      </w:r>
    </w:p>
    <w:p w14:paraId="253EE38D" w14:textId="302E4754" w:rsidR="00C71B88" w:rsidRPr="001F1E36" w:rsidRDefault="00F3293F" w:rsidP="001F1E36">
      <w:pPr>
        <w:pStyle w:val="Odsekzoznamu"/>
        <w:numPr>
          <w:ilvl w:val="0"/>
          <w:numId w:val="14"/>
        </w:numPr>
        <w:spacing w:after="0" w:line="240" w:lineRule="auto"/>
        <w:rPr>
          <w:rFonts w:ascii="Roboto" w:hAnsi="Roboto"/>
          <w:sz w:val="14"/>
          <w:szCs w:val="14"/>
        </w:rPr>
      </w:pPr>
      <w:r w:rsidRPr="009F0478">
        <w:rPr>
          <w:rFonts w:ascii="Roboto" w:hAnsi="Roboto"/>
          <w:sz w:val="14"/>
          <w:szCs w:val="14"/>
        </w:rPr>
        <w:t>nie som obcou v nútenej správe,</w:t>
      </w:r>
    </w:p>
    <w:p w14:paraId="3C5F1BC9" w14:textId="427A2CB0" w:rsidR="009F0478" w:rsidRPr="009F0478" w:rsidRDefault="009F0478" w:rsidP="009F0478">
      <w:pPr>
        <w:pStyle w:val="Odsekzoznamu"/>
        <w:numPr>
          <w:ilvl w:val="0"/>
          <w:numId w:val="14"/>
        </w:numPr>
        <w:rPr>
          <w:rFonts w:ascii="Roboto" w:hAnsi="Roboto"/>
          <w:sz w:val="14"/>
          <w:szCs w:val="14"/>
        </w:rPr>
      </w:pPr>
      <w:r w:rsidRPr="009F0478">
        <w:rPr>
          <w:rFonts w:ascii="Roboto" w:hAnsi="Roboto"/>
          <w:sz w:val="14"/>
          <w:szCs w:val="14"/>
        </w:rPr>
        <w:t xml:space="preserve">nie </w:t>
      </w:r>
      <w:r>
        <w:rPr>
          <w:rFonts w:ascii="Roboto" w:hAnsi="Roboto"/>
          <w:sz w:val="14"/>
          <w:szCs w:val="14"/>
        </w:rPr>
        <w:t>som</w:t>
      </w:r>
      <w:r w:rsidRPr="009F0478">
        <w:rPr>
          <w:rFonts w:ascii="Roboto" w:hAnsi="Roboto"/>
          <w:sz w:val="14"/>
          <w:szCs w:val="14"/>
        </w:rPr>
        <w:t xml:space="preserve"> evidovaný v Systéme včasného odhaľovania rizika a vylúčenia (EDES), ako vylúčená osoba alebo subjekt v zmysle článku 135 a nasledujúcich nariadenia o rozpočtových pravidlách,</w:t>
      </w:r>
    </w:p>
    <w:p w14:paraId="7EB3F4D0" w14:textId="228751F0" w:rsidR="00F3293F" w:rsidRPr="009F0478" w:rsidRDefault="00F3293F" w:rsidP="006C328F">
      <w:pPr>
        <w:pStyle w:val="Odsekzoznamu"/>
        <w:numPr>
          <w:ilvl w:val="0"/>
          <w:numId w:val="14"/>
        </w:numPr>
        <w:spacing w:after="0" w:line="240" w:lineRule="auto"/>
        <w:rPr>
          <w:rFonts w:ascii="Roboto" w:hAnsi="Roboto"/>
          <w:sz w:val="14"/>
          <w:szCs w:val="14"/>
        </w:rPr>
      </w:pPr>
      <w:r w:rsidRPr="009F0478">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1DE09ACB"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w:t>
      </w:r>
    </w:p>
    <w:p w14:paraId="6868A228" w14:textId="4C9F292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w:t>
      </w:r>
    </w:p>
    <w:p w14:paraId="1121C0FC" w14:textId="10F98021"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w:t>
      </w:r>
    </w:p>
    <w:p w14:paraId="56F53EF7" w14:textId="4EB51AC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d) trestný čin založenia, zosnovania a podporovania zločineckej skupiny </w:t>
      </w:r>
    </w:p>
    <w:p w14:paraId="5C9FEF80" w14:textId="14D00A66"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w:t>
      </w:r>
      <w:r>
        <w:rPr>
          <w:rFonts w:ascii="Roboto" w:hAnsi="Roboto"/>
          <w:sz w:val="14"/>
          <w:szCs w:val="14"/>
        </w:rPr>
        <w:t>,</w:t>
      </w:r>
    </w:p>
    <w:p w14:paraId="7CED2521" w14:textId="17B4D92D" w:rsidR="002B5939" w:rsidRDefault="00F3293F" w:rsidP="005D5F6A">
      <w:pPr>
        <w:pStyle w:val="Odsekzoznamu"/>
        <w:numPr>
          <w:ilvl w:val="0"/>
          <w:numId w:val="14"/>
        </w:numPr>
        <w:spacing w:after="0"/>
        <w:rPr>
          <w:rFonts w:ascii="Roboto" w:hAnsi="Roboto"/>
          <w:sz w:val="14"/>
          <w:szCs w:val="14"/>
        </w:rPr>
      </w:pPr>
      <w:r w:rsidRPr="00F3293F">
        <w:rPr>
          <w:rFonts w:ascii="Roboto" w:hAnsi="Roboto"/>
          <w:sz w:val="14"/>
          <w:szCs w:val="14"/>
        </w:rPr>
        <w:t>aktivita, na realizácii  ktorej sa v rámci projektu podieľa žiadateľ</w:t>
      </w:r>
      <w:r>
        <w:rPr>
          <w:rFonts w:ascii="Roboto" w:hAnsi="Roboto"/>
          <w:sz w:val="14"/>
          <w:szCs w:val="14"/>
        </w:rPr>
        <w:t>,</w:t>
      </w:r>
      <w:r w:rsidRPr="00F3293F">
        <w:rPr>
          <w:rFonts w:ascii="Roboto" w:hAnsi="Roboto"/>
          <w:sz w:val="14"/>
          <w:szCs w:val="14"/>
        </w:rPr>
        <w:t xml:space="preserve"> nie je hospodárskou činnosťou</w:t>
      </w:r>
      <w:r>
        <w:rPr>
          <w:rFonts w:ascii="Roboto" w:hAnsi="Roboto"/>
          <w:sz w:val="14"/>
          <w:szCs w:val="14"/>
        </w:rPr>
        <w:t xml:space="preserve"> a</w:t>
      </w:r>
      <w:r w:rsidRPr="00F3293F">
        <w:rPr>
          <w:rFonts w:ascii="Roboto" w:hAnsi="Roboto"/>
          <w:sz w:val="14"/>
          <w:szCs w:val="14"/>
        </w:rPr>
        <w:t xml:space="preserve"> ani v dôsledku jeho realizácie nebude žiadateľ v období začatia realizácie aktivít projektu do ukončenia 5. roku po finančnom ukončení projektu poskytovať tretím </w:t>
      </w:r>
      <w:r>
        <w:rPr>
          <w:rFonts w:ascii="Roboto" w:hAnsi="Roboto"/>
          <w:sz w:val="14"/>
          <w:szCs w:val="14"/>
        </w:rPr>
        <w:t>subjektom žiadnu nepriamu štátnu pomoc</w:t>
      </w:r>
      <w:r w:rsidRPr="00F3293F">
        <w:rPr>
          <w:rFonts w:ascii="Roboto" w:hAnsi="Roboto"/>
          <w:sz w:val="14"/>
          <w:szCs w:val="14"/>
        </w:rPr>
        <w:t xml:space="preserve"> alebo inú formu výhody, ktorá na základe Zmluvy o fungovaní EÚ znamená porušenie pravidiel týkajúcich sa štátnej pomoci,</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A30AFED" w14:textId="77777777" w:rsidR="00E76071" w:rsidRDefault="00E76071" w:rsidP="000C3706">
      <w:pPr>
        <w:pStyle w:val="Odsekzoznamu"/>
        <w:spacing w:after="0"/>
        <w:rPr>
          <w:rFonts w:ascii="Roboto" w:hAnsi="Roboto"/>
          <w:sz w:val="14"/>
          <w:szCs w:val="14"/>
        </w:rPr>
      </w:pPr>
      <w:r>
        <w:rPr>
          <w:rFonts w:ascii="Roboto" w:hAnsi="Roboto"/>
          <w:sz w:val="14"/>
          <w:szCs w:val="14"/>
        </w:rPr>
        <w:t>a</w:t>
      </w:r>
      <w:r w:rsidR="000C3706">
        <w:rPr>
          <w:rFonts w:ascii="Roboto" w:hAnsi="Roboto"/>
          <w:sz w:val="14"/>
          <w:szCs w:val="14"/>
        </w:rPr>
        <w:t xml:space="preserve">) </w:t>
      </w:r>
      <w:r w:rsidR="000C3706"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68DA18CC"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lastRenderedPageBreak/>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188BCEDF" w14:textId="79A59393" w:rsidR="000B4626" w:rsidRDefault="000B4626" w:rsidP="007C0BDF">
      <w:pPr>
        <w:numPr>
          <w:ilvl w:val="0"/>
          <w:numId w:val="14"/>
        </w:numPr>
        <w:spacing w:before="100" w:beforeAutospacing="1" w:after="100" w:afterAutospacing="1" w:line="240" w:lineRule="auto"/>
        <w:rPr>
          <w:rFonts w:ascii="Roboto" w:hAnsi="Roboto"/>
          <w:sz w:val="14"/>
          <w:szCs w:val="14"/>
        </w:rPr>
      </w:pPr>
      <w:r w:rsidRPr="005D5F6A">
        <w:rPr>
          <w:rFonts w:ascii="Roboto" w:hAnsi="Roboto"/>
          <w:sz w:val="14"/>
          <w:szCs w:val="14"/>
        </w:rPr>
        <w:t>nehnuteľnosti, na ktorých bude realizovaný projekt, budú užívané v súlade s podmienkami definovanými vo výzve, na základe ktorej predkladám túto ŽoNFP,</w:t>
      </w:r>
    </w:p>
    <w:p w14:paraId="087B6435" w14:textId="368C6733" w:rsidR="008F57F1" w:rsidRPr="005D5F6A" w:rsidRDefault="008F57F1" w:rsidP="008F57F1">
      <w:pPr>
        <w:numPr>
          <w:ilvl w:val="0"/>
          <w:numId w:val="14"/>
        </w:numPr>
        <w:spacing w:before="100" w:beforeAutospacing="1" w:after="100" w:afterAutospacing="1" w:line="240" w:lineRule="auto"/>
        <w:rPr>
          <w:rFonts w:ascii="Roboto" w:hAnsi="Roboto"/>
          <w:sz w:val="14"/>
          <w:szCs w:val="14"/>
        </w:rPr>
      </w:pPr>
      <w:r w:rsidRPr="008F57F1">
        <w:rPr>
          <w:rFonts w:ascii="Roboto" w:hAnsi="Roboto"/>
          <w:sz w:val="14"/>
          <w:szCs w:val="14"/>
        </w:rPr>
        <w:t>mám v</w:t>
      </w:r>
      <w:r>
        <w:rPr>
          <w:rFonts w:ascii="Roboto" w:hAnsi="Roboto"/>
          <w:sz w:val="14"/>
          <w:szCs w:val="14"/>
        </w:rPr>
        <w:t>y</w:t>
      </w:r>
      <w:r w:rsidRPr="008F57F1">
        <w:rPr>
          <w:rFonts w:ascii="Roboto" w:hAnsi="Roboto"/>
          <w:sz w:val="14"/>
          <w:szCs w:val="14"/>
        </w:rPr>
        <w:t>sporiad</w:t>
      </w:r>
      <w:r>
        <w:rPr>
          <w:rFonts w:ascii="Roboto" w:hAnsi="Roboto"/>
          <w:sz w:val="14"/>
          <w:szCs w:val="14"/>
        </w:rPr>
        <w:t>a</w:t>
      </w:r>
      <w:r w:rsidRPr="008F57F1">
        <w:rPr>
          <w:rFonts w:ascii="Roboto" w:hAnsi="Roboto"/>
          <w:sz w:val="14"/>
          <w:szCs w:val="14"/>
        </w:rPr>
        <w:t>né majetkovo-právne vzťahy pre realizáciu predkladaného projektu</w:t>
      </w:r>
      <w:r>
        <w:rPr>
          <w:rFonts w:ascii="Roboto" w:hAnsi="Roboto"/>
          <w:sz w:val="14"/>
          <w:szCs w:val="14"/>
        </w:rPr>
        <w:t>,</w:t>
      </w:r>
    </w:p>
    <w:p w14:paraId="5F0F8302" w14:textId="7ABD4955" w:rsidR="002B688D" w:rsidRDefault="00BB4E45" w:rsidP="002B688D">
      <w:pPr>
        <w:numPr>
          <w:ilvl w:val="0"/>
          <w:numId w:val="14"/>
        </w:numPr>
        <w:spacing w:before="100" w:beforeAutospacing="1" w:after="100" w:afterAutospacing="1" w:line="240" w:lineRule="auto"/>
        <w:rPr>
          <w:rFonts w:ascii="Roboto" w:hAnsi="Roboto"/>
          <w:sz w:val="14"/>
          <w:szCs w:val="14"/>
        </w:rPr>
      </w:pPr>
      <w:r w:rsidRPr="00600479">
        <w:rPr>
          <w:rFonts w:ascii="Roboto" w:hAnsi="Roboto"/>
          <w:sz w:val="14"/>
          <w:szCs w:val="14"/>
        </w:rPr>
        <w:t>predložená projektová dokumentácia je kompletná a je zhodná s</w:t>
      </w:r>
      <w:r w:rsidRPr="00FC2433">
        <w:rPr>
          <w:rFonts w:ascii="Roboto" w:hAnsi="Roboto"/>
          <w:sz w:val="14"/>
          <w:szCs w:val="14"/>
        </w:rPr>
        <w:t xml:space="preserve"> projektovou dokumentáciou, ktorá bola (resp. bude ku dňu doplnenia chýbajúcich náležitostí ŽoNFP v priebehu administratívneho overovania) overená v rámci príslušného povoľovacieho konania</w:t>
      </w:r>
      <w:r w:rsidR="008B1B13" w:rsidRPr="00FC2433">
        <w:rPr>
          <w:rFonts w:ascii="Roboto" w:hAnsi="Roboto"/>
          <w:sz w:val="14"/>
          <w:szCs w:val="14"/>
        </w:rPr>
        <w:t>.</w:t>
      </w:r>
    </w:p>
    <w:p w14:paraId="384BEE02" w14:textId="1D2B285F" w:rsidR="002E6C08" w:rsidRDefault="002E6C08"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7928A2C8"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C42BD0">
        <w:rPr>
          <w:rFonts w:ascii="Roboto" w:hAnsi="Roboto" w:cs="Roboto"/>
          <w:color w:val="000000"/>
          <w:sz w:val="14"/>
          <w:szCs w:val="14"/>
        </w:rPr>
        <w:t xml:space="preserve"> </w:t>
      </w:r>
      <w:r w:rsidR="00C42BD0" w:rsidRPr="007D420B">
        <w:rPr>
          <w:rFonts w:ascii="Roboto" w:hAnsi="Roboto" w:cs="Roboto"/>
          <w:i/>
          <w:color w:val="000000"/>
          <w:sz w:val="14"/>
          <w:szCs w:val="14"/>
        </w:rPr>
        <w:t>(</w:t>
      </w:r>
      <w:r w:rsidR="00C42BD0" w:rsidRPr="007D420B">
        <w:rPr>
          <w:rFonts w:ascii="Roboto" w:hAnsi="Roboto" w:cs="Roboto"/>
          <w:i/>
          <w:color w:val="FF0000"/>
          <w:sz w:val="14"/>
          <w:szCs w:val="14"/>
        </w:rPr>
        <w:t xml:space="preserve">žiadateľ vyberá </w:t>
      </w:r>
      <w:r w:rsidR="00C42BD0" w:rsidRPr="007D420B">
        <w:rPr>
          <w:rFonts w:ascii="Roboto" w:hAnsi="Roboto" w:cs="Roboto"/>
          <w:b/>
          <w:i/>
          <w:color w:val="FF0000"/>
          <w:sz w:val="14"/>
          <w:szCs w:val="14"/>
        </w:rPr>
        <w:t>relevantné</w:t>
      </w:r>
      <w:r w:rsidR="00C42BD0" w:rsidRPr="007D420B">
        <w:rPr>
          <w:rFonts w:ascii="Roboto" w:hAnsi="Roboto" w:cs="Roboto"/>
          <w:i/>
          <w:color w:val="FF0000"/>
          <w:sz w:val="14"/>
          <w:szCs w:val="14"/>
        </w:rPr>
        <w:t xml:space="preserve"> vyhlásenia podľa inštrukcií v </w:t>
      </w:r>
      <w:r w:rsidR="00C42BD0">
        <w:rPr>
          <w:rFonts w:ascii="Roboto" w:hAnsi="Roboto" w:cs="Roboto"/>
          <w:i/>
          <w:color w:val="FF0000"/>
          <w:sz w:val="14"/>
          <w:szCs w:val="14"/>
        </w:rPr>
        <w:t>komentároch, resp. v prílohe č.7</w:t>
      </w:r>
      <w:r w:rsidR="00C42BD0" w:rsidRPr="007D420B">
        <w:rPr>
          <w:rFonts w:ascii="Roboto" w:hAnsi="Roboto" w:cs="Roboto"/>
          <w:i/>
          <w:color w:val="FF0000"/>
          <w:sz w:val="14"/>
          <w:szCs w:val="14"/>
        </w:rPr>
        <w:t xml:space="preserve"> výzvy)</w:t>
      </w:r>
    </w:p>
    <w:p w14:paraId="79A2117D" w14:textId="44C47013" w:rsidR="00814EBE" w:rsidRDefault="000F29C6" w:rsidP="008C4E22">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 xml:space="preserve">v zmysle § 11 zákona č. 50/1976 o územnom plánovaní a stavebnom poriadku (stavebný zákon) </w:t>
      </w:r>
      <w:r w:rsidR="00AF2A00">
        <w:rPr>
          <w:rFonts w:ascii="Roboto" w:hAnsi="Roboto"/>
          <w:sz w:val="14"/>
          <w:szCs w:val="14"/>
        </w:rPr>
        <w:t xml:space="preserve">v znení neskorších predpisov </w:t>
      </w:r>
      <w:r w:rsidRPr="000F29C6">
        <w:rPr>
          <w:rFonts w:ascii="Roboto" w:hAnsi="Roboto"/>
          <w:sz w:val="14"/>
          <w:szCs w:val="14"/>
        </w:rPr>
        <w:t>nie som povinný mať vypracovanú územnoplánovaciu dokumentáciu,</w:t>
      </w:r>
      <w:r w:rsidR="00C42BD0" w:rsidRPr="00C42BD0">
        <w:rPr>
          <w:rFonts w:ascii="Roboto" w:hAnsi="Roboto"/>
          <w:i/>
          <w:color w:val="FF0000"/>
          <w:sz w:val="14"/>
          <w:szCs w:val="14"/>
        </w:rPr>
        <w:t xml:space="preserve"> </w:t>
      </w:r>
      <w:r w:rsidR="00C42BD0" w:rsidRPr="007D420B">
        <w:rPr>
          <w:rFonts w:ascii="Roboto" w:hAnsi="Roboto"/>
          <w:i/>
          <w:color w:val="FF0000"/>
          <w:sz w:val="14"/>
          <w:szCs w:val="14"/>
        </w:rPr>
        <w:t xml:space="preserve">(Žiadateľ vyberá toto vyhlásenie v prípade, že nie </w:t>
      </w:r>
      <w:r w:rsidR="00C42BD0">
        <w:rPr>
          <w:rFonts w:ascii="Roboto" w:hAnsi="Roboto"/>
          <w:i/>
          <w:color w:val="FF0000"/>
          <w:sz w:val="14"/>
          <w:szCs w:val="14"/>
        </w:rPr>
        <w:t>je povinný mať územný plán obce)</w:t>
      </w:r>
    </w:p>
    <w:p w14:paraId="502FDC84" w14:textId="3DC6AA2F" w:rsidR="000F29C6" w:rsidRPr="000F29C6" w:rsidRDefault="000F29C6" w:rsidP="002E6C08">
      <w:pPr>
        <w:spacing w:before="100" w:beforeAutospacing="1" w:after="100" w:afterAutospacing="1" w:line="240" w:lineRule="auto"/>
        <w:rPr>
          <w:rFonts w:ascii="Roboto" w:hAnsi="Roboto"/>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10327">
              <w:rPr>
                <w:rFonts w:asciiTheme="minorHAnsi" w:hAnsiTheme="minorHAnsi"/>
                <w:sz w:val="14"/>
                <w:szCs w:val="14"/>
              </w:rPr>
              <w:t>(odtlačok pečiatky,</w:t>
            </w:r>
            <w:r w:rsidR="007B13C3" w:rsidRPr="00910327">
              <w:rPr>
                <w:rFonts w:asciiTheme="minorHAnsi" w:hAnsiTheme="minorHAnsi"/>
                <w:sz w:val="14"/>
                <w:szCs w:val="14"/>
              </w:rPr>
              <w:t xml:space="preserve"> </w:t>
            </w:r>
            <w:r w:rsidR="00537B46" w:rsidRPr="00910327">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6CCA7D62" w:rsidR="00D676FC" w:rsidRPr="00BE6FDA" w:rsidRDefault="00C42BD0" w:rsidP="00C42BD0">
      <w:pPr>
        <w:pStyle w:val="Odsekzoznamu"/>
        <w:ind w:left="-426"/>
        <w:rPr>
          <w:rFonts w:ascii="Roboto" w:hAnsi="Roboto"/>
          <w:sz w:val="14"/>
          <w:szCs w:val="14"/>
        </w:rPr>
      </w:pPr>
      <w:r w:rsidRPr="00C42BD0">
        <w:rPr>
          <w:rFonts w:ascii="Roboto" w:hAnsi="Roboto"/>
          <w:sz w:val="14"/>
          <w:szCs w:val="14"/>
        </w:rPr>
        <w:t>V zmysle zákona o príspevku EŠIF, §48, ods.1 a 2, žiadateľ uvedie titul, meno a priezvisko fyzickej osoby alebo obchodné meno alebo názov právnickej osoby, ktorá sa podieľala na vypracovaní projektu (ŽoNFP); to neplatí pre fyzické osoby v pracovnom pomere alebo služobnom pomere k žiadateľovi –v tomto prípade žiadateľ uvedie, že ŽoNFP bola vypracovaná kapacitami žiadateľa.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2D8E1" w14:textId="77777777" w:rsidR="00A13384" w:rsidRDefault="00A13384" w:rsidP="00BC0D02">
      <w:pPr>
        <w:spacing w:after="0" w:line="240" w:lineRule="auto"/>
      </w:pPr>
      <w:r>
        <w:separator/>
      </w:r>
    </w:p>
  </w:endnote>
  <w:endnote w:type="continuationSeparator" w:id="0">
    <w:p w14:paraId="64BA9648" w14:textId="77777777" w:rsidR="00A13384" w:rsidRDefault="00A13384"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F414C" w14:textId="77777777" w:rsidR="00A13384" w:rsidRDefault="00A13384" w:rsidP="00BC0D02">
      <w:pPr>
        <w:spacing w:after="0" w:line="240" w:lineRule="auto"/>
      </w:pPr>
      <w:r>
        <w:separator/>
      </w:r>
    </w:p>
  </w:footnote>
  <w:footnote w:type="continuationSeparator" w:id="0">
    <w:p w14:paraId="19A93D53" w14:textId="77777777" w:rsidR="00A13384" w:rsidRDefault="00A13384" w:rsidP="00BC0D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15:restartNumberingAfterBreak="0">
    <w:nsid w:val="17AB3AAC"/>
    <w:multiLevelType w:val="hybridMultilevel"/>
    <w:tmpl w:val="C80612CC"/>
    <w:lvl w:ilvl="0" w:tplc="10665B1C">
      <w:start w:val="1"/>
      <w:numFmt w:val="lowerLetter"/>
      <w:lvlText w:val="%1."/>
      <w:lvlJc w:val="left"/>
      <w:pPr>
        <w:ind w:left="1245" w:hanging="360"/>
      </w:pPr>
      <w:rPr>
        <w:rFonts w:hint="default"/>
      </w:rPr>
    </w:lvl>
    <w:lvl w:ilvl="1" w:tplc="041B0019" w:tentative="1">
      <w:start w:val="1"/>
      <w:numFmt w:val="lowerLetter"/>
      <w:lvlText w:val="%2."/>
      <w:lvlJc w:val="left"/>
      <w:pPr>
        <w:ind w:left="1965" w:hanging="360"/>
      </w:pPr>
    </w:lvl>
    <w:lvl w:ilvl="2" w:tplc="041B001B" w:tentative="1">
      <w:start w:val="1"/>
      <w:numFmt w:val="lowerRoman"/>
      <w:lvlText w:val="%3."/>
      <w:lvlJc w:val="right"/>
      <w:pPr>
        <w:ind w:left="2685" w:hanging="180"/>
      </w:pPr>
    </w:lvl>
    <w:lvl w:ilvl="3" w:tplc="041B000F" w:tentative="1">
      <w:start w:val="1"/>
      <w:numFmt w:val="decimal"/>
      <w:lvlText w:val="%4."/>
      <w:lvlJc w:val="left"/>
      <w:pPr>
        <w:ind w:left="3405" w:hanging="360"/>
      </w:pPr>
    </w:lvl>
    <w:lvl w:ilvl="4" w:tplc="041B0019" w:tentative="1">
      <w:start w:val="1"/>
      <w:numFmt w:val="lowerLetter"/>
      <w:lvlText w:val="%5."/>
      <w:lvlJc w:val="left"/>
      <w:pPr>
        <w:ind w:left="4125" w:hanging="360"/>
      </w:pPr>
    </w:lvl>
    <w:lvl w:ilvl="5" w:tplc="041B001B" w:tentative="1">
      <w:start w:val="1"/>
      <w:numFmt w:val="lowerRoman"/>
      <w:lvlText w:val="%6."/>
      <w:lvlJc w:val="right"/>
      <w:pPr>
        <w:ind w:left="4845" w:hanging="180"/>
      </w:pPr>
    </w:lvl>
    <w:lvl w:ilvl="6" w:tplc="041B000F" w:tentative="1">
      <w:start w:val="1"/>
      <w:numFmt w:val="decimal"/>
      <w:lvlText w:val="%7."/>
      <w:lvlJc w:val="left"/>
      <w:pPr>
        <w:ind w:left="5565" w:hanging="360"/>
      </w:pPr>
    </w:lvl>
    <w:lvl w:ilvl="7" w:tplc="041B0019" w:tentative="1">
      <w:start w:val="1"/>
      <w:numFmt w:val="lowerLetter"/>
      <w:lvlText w:val="%8."/>
      <w:lvlJc w:val="left"/>
      <w:pPr>
        <w:ind w:left="6285" w:hanging="360"/>
      </w:pPr>
    </w:lvl>
    <w:lvl w:ilvl="8" w:tplc="041B001B" w:tentative="1">
      <w:start w:val="1"/>
      <w:numFmt w:val="lowerRoman"/>
      <w:lvlText w:val="%9."/>
      <w:lvlJc w:val="right"/>
      <w:pPr>
        <w:ind w:left="7005" w:hanging="180"/>
      </w:pPr>
    </w:lvl>
  </w:abstractNum>
  <w:abstractNum w:abstractNumId="15" w15:restartNumberingAfterBreak="0">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4"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7"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1" w15:restartNumberingAfterBreak="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15:restartNumberingAfterBreak="0">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20"/>
  </w:num>
  <w:num w:numId="8">
    <w:abstractNumId w:val="37"/>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7"/>
  </w:num>
  <w:num w:numId="17">
    <w:abstractNumId w:val="11"/>
  </w:num>
  <w:num w:numId="18">
    <w:abstractNumId w:val="18"/>
  </w:num>
  <w:num w:numId="19">
    <w:abstractNumId w:val="35"/>
  </w:num>
  <w:num w:numId="20">
    <w:abstractNumId w:val="13"/>
  </w:num>
  <w:num w:numId="21">
    <w:abstractNumId w:val="36"/>
  </w:num>
  <w:num w:numId="22">
    <w:abstractNumId w:val="5"/>
  </w:num>
  <w:num w:numId="23">
    <w:abstractNumId w:val="22"/>
  </w:num>
  <w:num w:numId="24">
    <w:abstractNumId w:val="0"/>
  </w:num>
  <w:num w:numId="25">
    <w:abstractNumId w:val="1"/>
  </w:num>
  <w:num w:numId="26">
    <w:abstractNumId w:val="32"/>
  </w:num>
  <w:num w:numId="27">
    <w:abstractNumId w:val="29"/>
  </w:num>
  <w:num w:numId="28">
    <w:abstractNumId w:val="28"/>
  </w:num>
  <w:num w:numId="29">
    <w:abstractNumId w:val="3"/>
  </w:num>
  <w:num w:numId="30">
    <w:abstractNumId w:val="34"/>
  </w:num>
  <w:num w:numId="31">
    <w:abstractNumId w:val="15"/>
  </w:num>
  <w:num w:numId="32">
    <w:abstractNumId w:val="16"/>
  </w:num>
  <w:num w:numId="33">
    <w:abstractNumId w:val="38"/>
  </w:num>
  <w:num w:numId="34">
    <w:abstractNumId w:val="44"/>
  </w:num>
  <w:num w:numId="35">
    <w:abstractNumId w:val="19"/>
  </w:num>
  <w:num w:numId="36">
    <w:abstractNumId w:val="41"/>
  </w:num>
  <w:num w:numId="37">
    <w:abstractNumId w:val="42"/>
  </w:num>
  <w:num w:numId="38">
    <w:abstractNumId w:val="24"/>
  </w:num>
  <w:num w:numId="39">
    <w:abstractNumId w:val="39"/>
  </w:num>
  <w:num w:numId="40">
    <w:abstractNumId w:val="33"/>
  </w:num>
  <w:num w:numId="41">
    <w:abstractNumId w:val="40"/>
  </w:num>
  <w:num w:numId="42">
    <w:abstractNumId w:val="43"/>
  </w:num>
  <w:num w:numId="43">
    <w:abstractNumId w:val="12"/>
  </w:num>
  <w:num w:numId="44">
    <w:abstractNumId w:val="14"/>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trackRevisions/>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4C3"/>
    <w:rsid w:val="00002E66"/>
    <w:rsid w:val="000106C6"/>
    <w:rsid w:val="00012F5C"/>
    <w:rsid w:val="0001424F"/>
    <w:rsid w:val="00025A1F"/>
    <w:rsid w:val="00030D1F"/>
    <w:rsid w:val="00042371"/>
    <w:rsid w:val="0004545B"/>
    <w:rsid w:val="000461A5"/>
    <w:rsid w:val="000537CD"/>
    <w:rsid w:val="00067398"/>
    <w:rsid w:val="0007019F"/>
    <w:rsid w:val="00071BBD"/>
    <w:rsid w:val="00074F3A"/>
    <w:rsid w:val="0008013E"/>
    <w:rsid w:val="00086DA9"/>
    <w:rsid w:val="00090B8F"/>
    <w:rsid w:val="00092098"/>
    <w:rsid w:val="000921EE"/>
    <w:rsid w:val="000A1333"/>
    <w:rsid w:val="000A4A66"/>
    <w:rsid w:val="000A4DD9"/>
    <w:rsid w:val="000A5CD3"/>
    <w:rsid w:val="000B06BE"/>
    <w:rsid w:val="000B1D05"/>
    <w:rsid w:val="000B4626"/>
    <w:rsid w:val="000B6522"/>
    <w:rsid w:val="000C2216"/>
    <w:rsid w:val="000C3706"/>
    <w:rsid w:val="000C3B42"/>
    <w:rsid w:val="000C54B4"/>
    <w:rsid w:val="000D4320"/>
    <w:rsid w:val="000D6DF3"/>
    <w:rsid w:val="000F2450"/>
    <w:rsid w:val="000F29C6"/>
    <w:rsid w:val="000F3366"/>
    <w:rsid w:val="000F4727"/>
    <w:rsid w:val="000F4DDB"/>
    <w:rsid w:val="001001B5"/>
    <w:rsid w:val="001068A1"/>
    <w:rsid w:val="001200B2"/>
    <w:rsid w:val="00122ABD"/>
    <w:rsid w:val="00126865"/>
    <w:rsid w:val="00136716"/>
    <w:rsid w:val="00137CFF"/>
    <w:rsid w:val="00142C1C"/>
    <w:rsid w:val="001452E1"/>
    <w:rsid w:val="00147DC5"/>
    <w:rsid w:val="001623C5"/>
    <w:rsid w:val="00162CDF"/>
    <w:rsid w:val="00165D43"/>
    <w:rsid w:val="00167183"/>
    <w:rsid w:val="001678AC"/>
    <w:rsid w:val="001727BB"/>
    <w:rsid w:val="00180945"/>
    <w:rsid w:val="00195E24"/>
    <w:rsid w:val="001A1C3D"/>
    <w:rsid w:val="001A2076"/>
    <w:rsid w:val="001A4FBA"/>
    <w:rsid w:val="001A6D66"/>
    <w:rsid w:val="001B1564"/>
    <w:rsid w:val="001B3AD1"/>
    <w:rsid w:val="001C17D5"/>
    <w:rsid w:val="001C1E75"/>
    <w:rsid w:val="001D6A7B"/>
    <w:rsid w:val="001D75A0"/>
    <w:rsid w:val="001D7CEC"/>
    <w:rsid w:val="001E3A5E"/>
    <w:rsid w:val="001E669B"/>
    <w:rsid w:val="001E6CCE"/>
    <w:rsid w:val="001F051A"/>
    <w:rsid w:val="001F1E36"/>
    <w:rsid w:val="001F70AD"/>
    <w:rsid w:val="001F7D8A"/>
    <w:rsid w:val="00212CDD"/>
    <w:rsid w:val="002135D6"/>
    <w:rsid w:val="00217063"/>
    <w:rsid w:val="002203E4"/>
    <w:rsid w:val="0023012E"/>
    <w:rsid w:val="00245BC1"/>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108E"/>
    <w:rsid w:val="002C348D"/>
    <w:rsid w:val="002C799F"/>
    <w:rsid w:val="002D3B05"/>
    <w:rsid w:val="002D6153"/>
    <w:rsid w:val="002E0950"/>
    <w:rsid w:val="002E3B34"/>
    <w:rsid w:val="002E5742"/>
    <w:rsid w:val="002E6C08"/>
    <w:rsid w:val="002F7175"/>
    <w:rsid w:val="003120FE"/>
    <w:rsid w:val="00313E17"/>
    <w:rsid w:val="00320A71"/>
    <w:rsid w:val="00324F4B"/>
    <w:rsid w:val="00335F3F"/>
    <w:rsid w:val="00337D2E"/>
    <w:rsid w:val="003466BC"/>
    <w:rsid w:val="003570C3"/>
    <w:rsid w:val="0036101E"/>
    <w:rsid w:val="00364F6E"/>
    <w:rsid w:val="00365722"/>
    <w:rsid w:val="00367160"/>
    <w:rsid w:val="00370D37"/>
    <w:rsid w:val="00370E7F"/>
    <w:rsid w:val="00375E9D"/>
    <w:rsid w:val="00377099"/>
    <w:rsid w:val="00383A3C"/>
    <w:rsid w:val="00387C80"/>
    <w:rsid w:val="003A28E7"/>
    <w:rsid w:val="003A6DDA"/>
    <w:rsid w:val="003B4C2D"/>
    <w:rsid w:val="003C4ED7"/>
    <w:rsid w:val="003C50C6"/>
    <w:rsid w:val="003C69D1"/>
    <w:rsid w:val="003C7493"/>
    <w:rsid w:val="003D04F9"/>
    <w:rsid w:val="003D6F2C"/>
    <w:rsid w:val="003F00A8"/>
    <w:rsid w:val="003F077B"/>
    <w:rsid w:val="00407535"/>
    <w:rsid w:val="00407B47"/>
    <w:rsid w:val="00412861"/>
    <w:rsid w:val="00415C5D"/>
    <w:rsid w:val="00425CD9"/>
    <w:rsid w:val="004307C5"/>
    <w:rsid w:val="004373C3"/>
    <w:rsid w:val="00440224"/>
    <w:rsid w:val="0044270D"/>
    <w:rsid w:val="004430F3"/>
    <w:rsid w:val="004439B0"/>
    <w:rsid w:val="00445692"/>
    <w:rsid w:val="0045133E"/>
    <w:rsid w:val="004561E7"/>
    <w:rsid w:val="00470E7B"/>
    <w:rsid w:val="00473F31"/>
    <w:rsid w:val="00474A40"/>
    <w:rsid w:val="00474FC3"/>
    <w:rsid w:val="00481257"/>
    <w:rsid w:val="00482E05"/>
    <w:rsid w:val="004830ED"/>
    <w:rsid w:val="004846F2"/>
    <w:rsid w:val="00494308"/>
    <w:rsid w:val="004A05C9"/>
    <w:rsid w:val="004A1569"/>
    <w:rsid w:val="004A3AC3"/>
    <w:rsid w:val="004B2EED"/>
    <w:rsid w:val="004B7118"/>
    <w:rsid w:val="004E2262"/>
    <w:rsid w:val="004E74C3"/>
    <w:rsid w:val="004E75B1"/>
    <w:rsid w:val="004F1DDF"/>
    <w:rsid w:val="004F31E9"/>
    <w:rsid w:val="004F58DB"/>
    <w:rsid w:val="004F6D6B"/>
    <w:rsid w:val="00500688"/>
    <w:rsid w:val="005064FB"/>
    <w:rsid w:val="0050659B"/>
    <w:rsid w:val="00511119"/>
    <w:rsid w:val="00511496"/>
    <w:rsid w:val="005139CC"/>
    <w:rsid w:val="0052746E"/>
    <w:rsid w:val="00530789"/>
    <w:rsid w:val="0053318F"/>
    <w:rsid w:val="00536AA3"/>
    <w:rsid w:val="00537B46"/>
    <w:rsid w:val="00552210"/>
    <w:rsid w:val="00557272"/>
    <w:rsid w:val="00573602"/>
    <w:rsid w:val="00575708"/>
    <w:rsid w:val="005773B9"/>
    <w:rsid w:val="00580387"/>
    <w:rsid w:val="00580759"/>
    <w:rsid w:val="005817F0"/>
    <w:rsid w:val="00584B84"/>
    <w:rsid w:val="005905B1"/>
    <w:rsid w:val="00590F43"/>
    <w:rsid w:val="00591F59"/>
    <w:rsid w:val="00597435"/>
    <w:rsid w:val="005A1F31"/>
    <w:rsid w:val="005A3207"/>
    <w:rsid w:val="005B0249"/>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3EDB"/>
    <w:rsid w:val="00645CA2"/>
    <w:rsid w:val="0065377D"/>
    <w:rsid w:val="00661A8C"/>
    <w:rsid w:val="00663DD9"/>
    <w:rsid w:val="00665777"/>
    <w:rsid w:val="00670DC9"/>
    <w:rsid w:val="006718EB"/>
    <w:rsid w:val="006732BE"/>
    <w:rsid w:val="006804D2"/>
    <w:rsid w:val="00687204"/>
    <w:rsid w:val="006875B7"/>
    <w:rsid w:val="00691153"/>
    <w:rsid w:val="006916E6"/>
    <w:rsid w:val="0069512B"/>
    <w:rsid w:val="00695E76"/>
    <w:rsid w:val="006A4434"/>
    <w:rsid w:val="006A79B9"/>
    <w:rsid w:val="006B5B08"/>
    <w:rsid w:val="006C17D1"/>
    <w:rsid w:val="006C328F"/>
    <w:rsid w:val="006C4C0A"/>
    <w:rsid w:val="006C535B"/>
    <w:rsid w:val="006D138B"/>
    <w:rsid w:val="006D725D"/>
    <w:rsid w:val="006E1A8A"/>
    <w:rsid w:val="006F24C6"/>
    <w:rsid w:val="006F4FDB"/>
    <w:rsid w:val="006F6EFF"/>
    <w:rsid w:val="006F7724"/>
    <w:rsid w:val="00702DA8"/>
    <w:rsid w:val="00703968"/>
    <w:rsid w:val="0070528A"/>
    <w:rsid w:val="007078DC"/>
    <w:rsid w:val="00711E1C"/>
    <w:rsid w:val="00727588"/>
    <w:rsid w:val="007507C4"/>
    <w:rsid w:val="00750B69"/>
    <w:rsid w:val="00762B20"/>
    <w:rsid w:val="00765530"/>
    <w:rsid w:val="00770979"/>
    <w:rsid w:val="007824CA"/>
    <w:rsid w:val="00793ABC"/>
    <w:rsid w:val="0079464A"/>
    <w:rsid w:val="007A139E"/>
    <w:rsid w:val="007A26C7"/>
    <w:rsid w:val="007A766A"/>
    <w:rsid w:val="007B13C3"/>
    <w:rsid w:val="007B2DB1"/>
    <w:rsid w:val="007B4C37"/>
    <w:rsid w:val="007C0BDF"/>
    <w:rsid w:val="007C7B6C"/>
    <w:rsid w:val="007C7C5D"/>
    <w:rsid w:val="007D05E9"/>
    <w:rsid w:val="007E0D03"/>
    <w:rsid w:val="007E2DC2"/>
    <w:rsid w:val="007E5794"/>
    <w:rsid w:val="008033FE"/>
    <w:rsid w:val="00803E8C"/>
    <w:rsid w:val="008135C7"/>
    <w:rsid w:val="008144FD"/>
    <w:rsid w:val="00814EBE"/>
    <w:rsid w:val="00817678"/>
    <w:rsid w:val="0082334A"/>
    <w:rsid w:val="00832697"/>
    <w:rsid w:val="00835571"/>
    <w:rsid w:val="00843A06"/>
    <w:rsid w:val="00860AC8"/>
    <w:rsid w:val="00871818"/>
    <w:rsid w:val="00875444"/>
    <w:rsid w:val="0088637C"/>
    <w:rsid w:val="00887191"/>
    <w:rsid w:val="00887602"/>
    <w:rsid w:val="008909CC"/>
    <w:rsid w:val="00893B95"/>
    <w:rsid w:val="008943B2"/>
    <w:rsid w:val="00896D4C"/>
    <w:rsid w:val="00897EBD"/>
    <w:rsid w:val="008A0DA9"/>
    <w:rsid w:val="008B1B13"/>
    <w:rsid w:val="008B256D"/>
    <w:rsid w:val="008B4D7F"/>
    <w:rsid w:val="008B4DFB"/>
    <w:rsid w:val="008B7177"/>
    <w:rsid w:val="008B7E02"/>
    <w:rsid w:val="008C4E22"/>
    <w:rsid w:val="008D2E64"/>
    <w:rsid w:val="008D6157"/>
    <w:rsid w:val="008D65CF"/>
    <w:rsid w:val="008D68C8"/>
    <w:rsid w:val="008D765B"/>
    <w:rsid w:val="008E28EF"/>
    <w:rsid w:val="008E4FCD"/>
    <w:rsid w:val="008E6F05"/>
    <w:rsid w:val="008F3C09"/>
    <w:rsid w:val="008F57F1"/>
    <w:rsid w:val="008F6018"/>
    <w:rsid w:val="00900DDF"/>
    <w:rsid w:val="009062F8"/>
    <w:rsid w:val="00910327"/>
    <w:rsid w:val="009107C7"/>
    <w:rsid w:val="009129C0"/>
    <w:rsid w:val="00917D4C"/>
    <w:rsid w:val="0092417B"/>
    <w:rsid w:val="00925038"/>
    <w:rsid w:val="00926FCA"/>
    <w:rsid w:val="00927325"/>
    <w:rsid w:val="00940A39"/>
    <w:rsid w:val="00942B39"/>
    <w:rsid w:val="00944BBA"/>
    <w:rsid w:val="00951FCE"/>
    <w:rsid w:val="00954812"/>
    <w:rsid w:val="0097006A"/>
    <w:rsid w:val="009725A3"/>
    <w:rsid w:val="0097404D"/>
    <w:rsid w:val="009765CC"/>
    <w:rsid w:val="00985F86"/>
    <w:rsid w:val="00993E8B"/>
    <w:rsid w:val="00996E38"/>
    <w:rsid w:val="009A2BDC"/>
    <w:rsid w:val="009B2469"/>
    <w:rsid w:val="009B26BE"/>
    <w:rsid w:val="009B2B16"/>
    <w:rsid w:val="009B540F"/>
    <w:rsid w:val="009C180D"/>
    <w:rsid w:val="009C3F14"/>
    <w:rsid w:val="009C7606"/>
    <w:rsid w:val="009D0729"/>
    <w:rsid w:val="009E4910"/>
    <w:rsid w:val="009E6CC5"/>
    <w:rsid w:val="009E6CDF"/>
    <w:rsid w:val="009F0478"/>
    <w:rsid w:val="009F54A5"/>
    <w:rsid w:val="009F5CE0"/>
    <w:rsid w:val="00A125FE"/>
    <w:rsid w:val="00A13384"/>
    <w:rsid w:val="00A1357C"/>
    <w:rsid w:val="00A13FC4"/>
    <w:rsid w:val="00A23B3A"/>
    <w:rsid w:val="00A2528B"/>
    <w:rsid w:val="00A2726C"/>
    <w:rsid w:val="00A30EB7"/>
    <w:rsid w:val="00A40171"/>
    <w:rsid w:val="00A50109"/>
    <w:rsid w:val="00A52CC1"/>
    <w:rsid w:val="00A62690"/>
    <w:rsid w:val="00A64B3E"/>
    <w:rsid w:val="00A65F09"/>
    <w:rsid w:val="00A773B7"/>
    <w:rsid w:val="00A827D7"/>
    <w:rsid w:val="00A82CF9"/>
    <w:rsid w:val="00A866BB"/>
    <w:rsid w:val="00A9335F"/>
    <w:rsid w:val="00AA24AB"/>
    <w:rsid w:val="00AA5B24"/>
    <w:rsid w:val="00AB76F3"/>
    <w:rsid w:val="00AD0082"/>
    <w:rsid w:val="00AD1685"/>
    <w:rsid w:val="00AD3453"/>
    <w:rsid w:val="00AD4741"/>
    <w:rsid w:val="00AE141D"/>
    <w:rsid w:val="00AE3514"/>
    <w:rsid w:val="00AE5FF4"/>
    <w:rsid w:val="00AE6D8B"/>
    <w:rsid w:val="00AF2A00"/>
    <w:rsid w:val="00AF2B95"/>
    <w:rsid w:val="00B041DE"/>
    <w:rsid w:val="00B05BA1"/>
    <w:rsid w:val="00B05F6F"/>
    <w:rsid w:val="00B10FA0"/>
    <w:rsid w:val="00B1525C"/>
    <w:rsid w:val="00B1636E"/>
    <w:rsid w:val="00B1645A"/>
    <w:rsid w:val="00B23EA3"/>
    <w:rsid w:val="00B24AF5"/>
    <w:rsid w:val="00B40F37"/>
    <w:rsid w:val="00B4103C"/>
    <w:rsid w:val="00B42369"/>
    <w:rsid w:val="00B43640"/>
    <w:rsid w:val="00B56D55"/>
    <w:rsid w:val="00B60050"/>
    <w:rsid w:val="00B60F0E"/>
    <w:rsid w:val="00B62270"/>
    <w:rsid w:val="00B624DB"/>
    <w:rsid w:val="00B62D35"/>
    <w:rsid w:val="00B67100"/>
    <w:rsid w:val="00B7080D"/>
    <w:rsid w:val="00B83F39"/>
    <w:rsid w:val="00B867D8"/>
    <w:rsid w:val="00B86B28"/>
    <w:rsid w:val="00B949B3"/>
    <w:rsid w:val="00BB4E45"/>
    <w:rsid w:val="00BC0BE8"/>
    <w:rsid w:val="00BC0D02"/>
    <w:rsid w:val="00BC3879"/>
    <w:rsid w:val="00BE6FDA"/>
    <w:rsid w:val="00BE70B8"/>
    <w:rsid w:val="00BF0224"/>
    <w:rsid w:val="00BF2F98"/>
    <w:rsid w:val="00BF42F4"/>
    <w:rsid w:val="00BF76BE"/>
    <w:rsid w:val="00C00827"/>
    <w:rsid w:val="00C00A30"/>
    <w:rsid w:val="00C013B5"/>
    <w:rsid w:val="00C06FD2"/>
    <w:rsid w:val="00C123ED"/>
    <w:rsid w:val="00C25C08"/>
    <w:rsid w:val="00C3562F"/>
    <w:rsid w:val="00C36F09"/>
    <w:rsid w:val="00C42BD0"/>
    <w:rsid w:val="00C4340A"/>
    <w:rsid w:val="00C45212"/>
    <w:rsid w:val="00C506BA"/>
    <w:rsid w:val="00C5175F"/>
    <w:rsid w:val="00C54B3F"/>
    <w:rsid w:val="00C57632"/>
    <w:rsid w:val="00C710FD"/>
    <w:rsid w:val="00C713A1"/>
    <w:rsid w:val="00C71B88"/>
    <w:rsid w:val="00C80E8C"/>
    <w:rsid w:val="00C932E5"/>
    <w:rsid w:val="00C93B56"/>
    <w:rsid w:val="00C97F18"/>
    <w:rsid w:val="00CA3FD3"/>
    <w:rsid w:val="00CA76B0"/>
    <w:rsid w:val="00CB0F75"/>
    <w:rsid w:val="00CB548B"/>
    <w:rsid w:val="00CC00DF"/>
    <w:rsid w:val="00CC316E"/>
    <w:rsid w:val="00CC5437"/>
    <w:rsid w:val="00CD03D7"/>
    <w:rsid w:val="00CD310A"/>
    <w:rsid w:val="00CE1925"/>
    <w:rsid w:val="00CE4E97"/>
    <w:rsid w:val="00CE61D2"/>
    <w:rsid w:val="00CE6504"/>
    <w:rsid w:val="00CE6DD1"/>
    <w:rsid w:val="00D063C5"/>
    <w:rsid w:val="00D17172"/>
    <w:rsid w:val="00D20A09"/>
    <w:rsid w:val="00D23AAA"/>
    <w:rsid w:val="00D23B8A"/>
    <w:rsid w:val="00D2755A"/>
    <w:rsid w:val="00D27FED"/>
    <w:rsid w:val="00D31737"/>
    <w:rsid w:val="00D42D28"/>
    <w:rsid w:val="00D54F14"/>
    <w:rsid w:val="00D644D6"/>
    <w:rsid w:val="00D676FC"/>
    <w:rsid w:val="00D71751"/>
    <w:rsid w:val="00D74CC3"/>
    <w:rsid w:val="00D82BF0"/>
    <w:rsid w:val="00D8756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99E"/>
    <w:rsid w:val="00DE4C88"/>
    <w:rsid w:val="00E01628"/>
    <w:rsid w:val="00E01CDE"/>
    <w:rsid w:val="00E20CFB"/>
    <w:rsid w:val="00E23760"/>
    <w:rsid w:val="00E33F95"/>
    <w:rsid w:val="00E375FF"/>
    <w:rsid w:val="00E4172F"/>
    <w:rsid w:val="00E443BD"/>
    <w:rsid w:val="00E44CF5"/>
    <w:rsid w:val="00E47B48"/>
    <w:rsid w:val="00E63D11"/>
    <w:rsid w:val="00E712E2"/>
    <w:rsid w:val="00E72D4F"/>
    <w:rsid w:val="00E76071"/>
    <w:rsid w:val="00E76BD0"/>
    <w:rsid w:val="00E90101"/>
    <w:rsid w:val="00EA3997"/>
    <w:rsid w:val="00EB13A1"/>
    <w:rsid w:val="00EB1DF8"/>
    <w:rsid w:val="00ED2089"/>
    <w:rsid w:val="00ED2C6D"/>
    <w:rsid w:val="00EE1036"/>
    <w:rsid w:val="00EE493D"/>
    <w:rsid w:val="00EE64CC"/>
    <w:rsid w:val="00EF0937"/>
    <w:rsid w:val="00EF2A03"/>
    <w:rsid w:val="00EF7EB5"/>
    <w:rsid w:val="00F0117C"/>
    <w:rsid w:val="00F026A3"/>
    <w:rsid w:val="00F07F8D"/>
    <w:rsid w:val="00F169A6"/>
    <w:rsid w:val="00F2027D"/>
    <w:rsid w:val="00F2303C"/>
    <w:rsid w:val="00F3293F"/>
    <w:rsid w:val="00F36FB2"/>
    <w:rsid w:val="00F50857"/>
    <w:rsid w:val="00F52123"/>
    <w:rsid w:val="00F646AD"/>
    <w:rsid w:val="00F64B3C"/>
    <w:rsid w:val="00F66683"/>
    <w:rsid w:val="00F7048B"/>
    <w:rsid w:val="00F75446"/>
    <w:rsid w:val="00F76E57"/>
    <w:rsid w:val="00F84EBB"/>
    <w:rsid w:val="00F85F2D"/>
    <w:rsid w:val="00F942F3"/>
    <w:rsid w:val="00F94F29"/>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114C9-C88A-4B80-B610-C745FEE2C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3.xml><?xml version="1.0" encoding="utf-8"?>
<ds:datastoreItem xmlns:ds="http://schemas.openxmlformats.org/officeDocument/2006/customXml" ds:itemID="{63A34C1F-6198-4DA0-9C17-316240A6F3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3A97CF-A55C-4F6A-A6C2-CEF72ABB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7404</Words>
  <Characters>42209</Characters>
  <Application>Microsoft Office Word</Application>
  <DocSecurity>0</DocSecurity>
  <Lines>351</Lines>
  <Paragraphs>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2021-11-10T13:10:00Z</dcterms:created>
  <dcterms:modified xsi:type="dcterms:W3CDTF">2021-11-23T10:17:00Z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