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D5750" w14:textId="77777777" w:rsidR="007C2796" w:rsidRDefault="007C2796"/>
    <w:p w14:paraId="74304380" w14:textId="3F9D5D5D" w:rsidR="0068203A" w:rsidRPr="00AF3683" w:rsidRDefault="0068203A" w:rsidP="0068203A">
      <w:pPr>
        <w:pStyle w:val="Default"/>
        <w:spacing w:before="120"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67C2F">
        <w:rPr>
          <w:rFonts w:asciiTheme="minorHAnsi" w:hAnsiTheme="minorHAnsi" w:cstheme="minorHAnsi"/>
          <w:bCs/>
          <w:sz w:val="22"/>
          <w:szCs w:val="22"/>
        </w:rPr>
        <w:t>Kód výzvy:</w:t>
      </w:r>
      <w:r w:rsidRPr="00AF368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07A54" w:rsidRPr="00607A54">
        <w:rPr>
          <w:rFonts w:asciiTheme="minorHAnsi" w:hAnsiTheme="minorHAnsi" w:cstheme="minorHAnsi"/>
          <w:b/>
          <w:sz w:val="22"/>
          <w:szCs w:val="22"/>
        </w:rPr>
        <w:t>PSK-UV-00</w:t>
      </w:r>
      <w:r w:rsidR="00A505BE">
        <w:rPr>
          <w:rFonts w:asciiTheme="minorHAnsi" w:hAnsiTheme="minorHAnsi" w:cstheme="minorHAnsi"/>
          <w:b/>
          <w:sz w:val="22"/>
          <w:szCs w:val="22"/>
        </w:rPr>
        <w:t>9</w:t>
      </w:r>
      <w:r w:rsidR="00607A54" w:rsidRPr="00607A54">
        <w:rPr>
          <w:rFonts w:asciiTheme="minorHAnsi" w:hAnsiTheme="minorHAnsi" w:cstheme="minorHAnsi"/>
          <w:b/>
          <w:sz w:val="22"/>
          <w:szCs w:val="22"/>
        </w:rPr>
        <w:t>-2024-DV-EFRR</w:t>
      </w:r>
    </w:p>
    <w:p w14:paraId="7A9A6A0D" w14:textId="7A150DAF" w:rsidR="0068203A" w:rsidRPr="00AF3683" w:rsidRDefault="0068203A" w:rsidP="0068203A">
      <w:pPr>
        <w:pStyle w:val="Default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867C2F">
        <w:rPr>
          <w:rFonts w:asciiTheme="minorHAnsi" w:hAnsiTheme="minorHAnsi" w:cstheme="minorHAnsi"/>
          <w:bCs/>
          <w:sz w:val="22"/>
          <w:szCs w:val="22"/>
        </w:rPr>
        <w:t>Názov výzvy:</w:t>
      </w:r>
      <w:r w:rsidRPr="00AF368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4032A" w:rsidRPr="00F4032A">
        <w:rPr>
          <w:rFonts w:asciiTheme="minorHAnsi" w:hAnsiTheme="minorHAnsi" w:cstheme="minorHAnsi"/>
          <w:b/>
          <w:sz w:val="22"/>
          <w:szCs w:val="22"/>
        </w:rPr>
        <w:t>Výzva pre zlepšenie podmienok bývania v obciach z Atlasu rómskych komunít</w:t>
      </w:r>
    </w:p>
    <w:p w14:paraId="25FCD4FC" w14:textId="65411B02" w:rsidR="0068203A" w:rsidRDefault="004A39CC">
      <w:r>
        <w:t>s</w:t>
      </w:r>
    </w:p>
    <w:p w14:paraId="75A5B7D9" w14:textId="0368ADBF" w:rsidR="007746AD" w:rsidRDefault="0068203A" w:rsidP="0068203A">
      <w:pPr>
        <w:jc w:val="center"/>
        <w:rPr>
          <w:rFonts w:cstheme="minorHAnsi"/>
          <w:b/>
          <w:color w:val="0070C0"/>
          <w:kern w:val="0"/>
          <w:sz w:val="32"/>
          <w:szCs w:val="24"/>
          <w14:ligatures w14:val="none"/>
        </w:rPr>
      </w:pPr>
      <w:r w:rsidRPr="0068203A">
        <w:rPr>
          <w:rFonts w:cstheme="minorHAnsi"/>
          <w:b/>
          <w:color w:val="0070C0"/>
          <w:kern w:val="0"/>
          <w:sz w:val="32"/>
          <w:szCs w:val="24"/>
          <w14:ligatures w14:val="none"/>
        </w:rPr>
        <w:t>P</w:t>
      </w:r>
      <w:r>
        <w:rPr>
          <w:rFonts w:cstheme="minorHAnsi"/>
          <w:b/>
          <w:color w:val="0070C0"/>
          <w:kern w:val="0"/>
          <w:sz w:val="32"/>
          <w:szCs w:val="24"/>
          <w14:ligatures w14:val="none"/>
        </w:rPr>
        <w:t>odmienky poskytnutia príspevku</w:t>
      </w:r>
      <w:r w:rsidRPr="0068203A">
        <w:rPr>
          <w:rFonts w:cstheme="minorHAnsi"/>
          <w:b/>
          <w:color w:val="0070C0"/>
          <w:kern w:val="0"/>
          <w:sz w:val="32"/>
          <w:szCs w:val="24"/>
          <w14:ligatures w14:val="none"/>
        </w:rPr>
        <w:t xml:space="preserve"> a spôsob overenia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687"/>
        <w:gridCol w:w="2775"/>
        <w:gridCol w:w="6483"/>
        <w:gridCol w:w="4049"/>
      </w:tblGrid>
      <w:tr w:rsidR="007746AD" w14:paraId="47DA45DC" w14:textId="77777777" w:rsidTr="00867C2F">
        <w:trPr>
          <w:trHeight w:val="912"/>
          <w:tblHeader/>
          <w:jc w:val="center"/>
        </w:trPr>
        <w:tc>
          <w:tcPr>
            <w:tcW w:w="687" w:type="dxa"/>
            <w:shd w:val="clear" w:color="auto" w:fill="BDD6EE" w:themeFill="accent1" w:themeFillTint="66"/>
            <w:vAlign w:val="center"/>
          </w:tcPr>
          <w:p w14:paraId="40410C23" w14:textId="6504824C" w:rsidR="007746AD" w:rsidRPr="001A20FE" w:rsidRDefault="007746AD" w:rsidP="001A20FE">
            <w:pPr>
              <w:jc w:val="center"/>
              <w:rPr>
                <w:rFonts w:cstheme="minorHAnsi"/>
                <w:b/>
                <w:bCs/>
              </w:rPr>
            </w:pPr>
            <w:r w:rsidRPr="001A20FE">
              <w:rPr>
                <w:rFonts w:cstheme="minorHAnsi"/>
                <w:b/>
                <w:bCs/>
              </w:rPr>
              <w:t>Por. číslo</w:t>
            </w:r>
          </w:p>
        </w:tc>
        <w:tc>
          <w:tcPr>
            <w:tcW w:w="2775" w:type="dxa"/>
            <w:shd w:val="clear" w:color="auto" w:fill="BDD6EE" w:themeFill="accent1" w:themeFillTint="66"/>
          </w:tcPr>
          <w:p w14:paraId="1A7B81AB" w14:textId="0BF5461B" w:rsidR="007746AD" w:rsidRPr="001A20FE" w:rsidRDefault="007746AD" w:rsidP="001A20FE">
            <w:pPr>
              <w:jc w:val="center"/>
              <w:rPr>
                <w:rFonts w:cstheme="minorHAnsi"/>
                <w:b/>
                <w:bCs/>
              </w:rPr>
            </w:pPr>
            <w:r w:rsidRPr="001A20FE">
              <w:rPr>
                <w:rFonts w:cstheme="minorHAnsi"/>
                <w:b/>
                <w:bCs/>
              </w:rPr>
              <w:t>Znenie podmienky poskytnutia príspevku</w:t>
            </w:r>
          </w:p>
        </w:tc>
        <w:tc>
          <w:tcPr>
            <w:tcW w:w="6483" w:type="dxa"/>
            <w:shd w:val="clear" w:color="auto" w:fill="BDD6EE" w:themeFill="accent1" w:themeFillTint="66"/>
          </w:tcPr>
          <w:p w14:paraId="0F2A46A1" w14:textId="282148C0" w:rsidR="007746AD" w:rsidRPr="001A20FE" w:rsidRDefault="007746AD" w:rsidP="001A20FE">
            <w:pPr>
              <w:jc w:val="center"/>
              <w:rPr>
                <w:rFonts w:cstheme="minorHAnsi"/>
                <w:b/>
                <w:bCs/>
              </w:rPr>
            </w:pPr>
            <w:r w:rsidRPr="001A20FE">
              <w:rPr>
                <w:rFonts w:cstheme="minorHAnsi"/>
                <w:b/>
                <w:bCs/>
              </w:rPr>
              <w:t xml:space="preserve">Forma preukázania a  spôsob overenia </w:t>
            </w:r>
            <w:r w:rsidRPr="001A20FE">
              <w:rPr>
                <w:rFonts w:cstheme="minorHAnsi"/>
                <w:b/>
                <w:bCs/>
              </w:rPr>
              <w:br/>
              <w:t>splnenia podmienky poskytnutia príspevku</w:t>
            </w:r>
          </w:p>
        </w:tc>
        <w:tc>
          <w:tcPr>
            <w:tcW w:w="4049" w:type="dxa"/>
            <w:shd w:val="clear" w:color="auto" w:fill="BDD6EE" w:themeFill="accent1" w:themeFillTint="66"/>
          </w:tcPr>
          <w:p w14:paraId="63E4493B" w14:textId="002DF224" w:rsidR="007746AD" w:rsidRPr="001A20FE" w:rsidRDefault="00736812" w:rsidP="001A20FE">
            <w:pPr>
              <w:jc w:val="center"/>
              <w:rPr>
                <w:rFonts w:cstheme="minorHAnsi"/>
                <w:b/>
                <w:bCs/>
              </w:rPr>
            </w:pPr>
            <w:r w:rsidRPr="00736812">
              <w:rPr>
                <w:rFonts w:cstheme="minorHAnsi"/>
                <w:b/>
                <w:bCs/>
              </w:rPr>
              <w:t>Formát predloženia prílohy</w:t>
            </w:r>
            <w:r>
              <w:rPr>
                <w:rFonts w:cstheme="minorHAnsi"/>
                <w:b/>
                <w:bCs/>
              </w:rPr>
              <w:t xml:space="preserve"> prostredníctvom ITMS</w:t>
            </w:r>
          </w:p>
        </w:tc>
      </w:tr>
      <w:tr w:rsidR="007746AD" w14:paraId="1EE5F85A" w14:textId="77777777" w:rsidTr="00867C2F">
        <w:trPr>
          <w:jc w:val="center"/>
        </w:trPr>
        <w:tc>
          <w:tcPr>
            <w:tcW w:w="687" w:type="dxa"/>
            <w:vAlign w:val="center"/>
          </w:tcPr>
          <w:p w14:paraId="1BB6D234" w14:textId="74144D32" w:rsidR="007746AD" w:rsidRPr="007746AD" w:rsidRDefault="005F5685" w:rsidP="00FE705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2775" w:type="dxa"/>
            <w:vAlign w:val="center"/>
          </w:tcPr>
          <w:p w14:paraId="4FAAE118" w14:textId="235ECA82" w:rsidR="007746AD" w:rsidRPr="007746AD" w:rsidRDefault="005F5685" w:rsidP="006745F0">
            <w:pPr>
              <w:rPr>
                <w:rFonts w:cstheme="minorHAnsi"/>
              </w:rPr>
            </w:pPr>
            <w:r w:rsidRPr="008B5950">
              <w:rPr>
                <w:b/>
              </w:rPr>
              <w:t>Právna forma</w:t>
            </w:r>
            <w:r w:rsidR="00E51FE9">
              <w:rPr>
                <w:b/>
              </w:rPr>
              <w:t xml:space="preserve"> a oprávnenosť</w:t>
            </w:r>
            <w:r w:rsidRPr="008B5950">
              <w:rPr>
                <w:b/>
              </w:rPr>
              <w:t xml:space="preserve"> žiadateľa</w:t>
            </w:r>
          </w:p>
        </w:tc>
        <w:tc>
          <w:tcPr>
            <w:tcW w:w="6483" w:type="dxa"/>
          </w:tcPr>
          <w:p w14:paraId="5F39EC0E" w14:textId="77777777" w:rsidR="00736812" w:rsidRDefault="00736812" w:rsidP="001A20FE">
            <w:pPr>
              <w:tabs>
                <w:tab w:val="left" w:pos="1695"/>
              </w:tabs>
              <w:jc w:val="both"/>
              <w:rPr>
                <w:b/>
                <w:u w:val="single"/>
              </w:rPr>
            </w:pPr>
          </w:p>
          <w:p w14:paraId="341C51A1" w14:textId="12A1AB6B" w:rsidR="00736812" w:rsidRDefault="00736812" w:rsidP="00736812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E715A">
              <w:rPr>
                <w:b/>
                <w:u w:val="single"/>
              </w:rPr>
              <w:t>Forma preukázania splnenia PPP zo strany žiadateľa</w:t>
            </w:r>
          </w:p>
          <w:p w14:paraId="51AF6A81" w14:textId="4019AD5B" w:rsidR="001A20FE" w:rsidRDefault="001A20FE" w:rsidP="001A20FE">
            <w:pPr>
              <w:tabs>
                <w:tab w:val="left" w:pos="1695"/>
              </w:tabs>
              <w:jc w:val="both"/>
              <w:rPr>
                <w:bCs/>
              </w:rPr>
            </w:pPr>
            <w:r w:rsidRPr="005E2AD7">
              <w:rPr>
                <w:bCs/>
              </w:rPr>
              <w:t>Žiadateľ preukazuje splnenie PPP prostredníctvom:</w:t>
            </w:r>
          </w:p>
          <w:p w14:paraId="5195B4BF" w14:textId="526CAD56" w:rsidR="001A20FE" w:rsidRPr="00A31B70" w:rsidRDefault="001A20FE" w:rsidP="001A20FE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jc w:val="both"/>
              <w:rPr>
                <w:bCs/>
              </w:rPr>
            </w:pPr>
            <w:r w:rsidRPr="005E2AD7">
              <w:rPr>
                <w:b/>
                <w:bCs/>
              </w:rPr>
              <w:t xml:space="preserve">Formulára </w:t>
            </w:r>
            <w:proofErr w:type="spellStart"/>
            <w:r w:rsidRPr="005E2AD7">
              <w:rPr>
                <w:b/>
                <w:bCs/>
              </w:rPr>
              <w:t>ŽoNFP</w:t>
            </w:r>
            <w:proofErr w:type="spellEnd"/>
            <w:r w:rsidRPr="005E2AD7">
              <w:rPr>
                <w:bCs/>
              </w:rPr>
              <w:t xml:space="preserve">, vyplnením časti 1. </w:t>
            </w:r>
            <w:r w:rsidRPr="00A31B70">
              <w:rPr>
                <w:rFonts w:cstheme="minorHAnsi"/>
                <w:i/>
              </w:rPr>
              <w:t>Identifikácia žiadateľa</w:t>
            </w:r>
            <w:r>
              <w:rPr>
                <w:bCs/>
              </w:rPr>
              <w:t xml:space="preserve">, </w:t>
            </w:r>
            <w:r w:rsidRPr="005E2AD7">
              <w:rPr>
                <w:bCs/>
              </w:rPr>
              <w:t xml:space="preserve"> a časti 4. </w:t>
            </w:r>
            <w:r w:rsidRPr="00A31B70">
              <w:rPr>
                <w:bCs/>
                <w:i/>
              </w:rPr>
              <w:t>Komunikácia vo veci žiadosti</w:t>
            </w:r>
            <w:r>
              <w:rPr>
                <w:b/>
                <w:bCs/>
              </w:rPr>
              <w:t>;</w:t>
            </w:r>
          </w:p>
          <w:p w14:paraId="04F7844D" w14:textId="5FAD51A3" w:rsidR="001A20FE" w:rsidRPr="00C41EEB" w:rsidRDefault="001A20FE" w:rsidP="00107794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jc w:val="both"/>
              <w:rPr>
                <w:b/>
                <w:bCs/>
              </w:rPr>
            </w:pPr>
            <w:r>
              <w:rPr>
                <w:rFonts w:cstheme="minorHAnsi"/>
                <w:b/>
              </w:rPr>
              <w:t xml:space="preserve">Prílohy </w:t>
            </w:r>
            <w:proofErr w:type="spellStart"/>
            <w:r w:rsidR="00C41EEB">
              <w:rPr>
                <w:rFonts w:cstheme="minorHAnsi"/>
                <w:b/>
              </w:rPr>
              <w:t>ŽoNFP</w:t>
            </w:r>
            <w:proofErr w:type="spellEnd"/>
            <w:r w:rsidR="00C41EEB">
              <w:rPr>
                <w:rFonts w:cstheme="minorHAnsi"/>
              </w:rPr>
              <w:t xml:space="preserve"> </w:t>
            </w:r>
            <w:r w:rsidR="00C41EEB">
              <w:rPr>
                <w:rFonts w:cstheme="minorHAnsi"/>
                <w:b/>
              </w:rPr>
              <w:t xml:space="preserve">- Plnomocenstvo </w:t>
            </w:r>
            <w:r w:rsidRPr="00C41EEB">
              <w:rPr>
                <w:b/>
                <w:bCs/>
              </w:rPr>
              <w:t>alebo Písomné poverenie starostu obce</w:t>
            </w:r>
            <w:r w:rsidR="00C41EEB">
              <w:rPr>
                <w:b/>
                <w:bCs/>
              </w:rPr>
              <w:t xml:space="preserve"> </w:t>
            </w:r>
            <w:r w:rsidR="00C41EEB">
              <w:rPr>
                <w:rFonts w:cstheme="minorHAnsi"/>
              </w:rPr>
              <w:t>(a</w:t>
            </w:r>
            <w:r w:rsidR="00C41EEB">
              <w:t>k relevantné)</w:t>
            </w:r>
          </w:p>
          <w:p w14:paraId="3485E011" w14:textId="77777777" w:rsidR="00736812" w:rsidRPr="00D8619B" w:rsidRDefault="00736812" w:rsidP="001A20FE">
            <w:pPr>
              <w:tabs>
                <w:tab w:val="left" w:pos="1695"/>
              </w:tabs>
              <w:jc w:val="both"/>
              <w:rPr>
                <w:b/>
                <w:bCs/>
                <w:u w:val="single"/>
              </w:rPr>
            </w:pPr>
          </w:p>
          <w:p w14:paraId="49567497" w14:textId="1DE3816C" w:rsidR="005F5685" w:rsidRPr="00736812" w:rsidRDefault="00736812" w:rsidP="00736812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36812">
              <w:rPr>
                <w:b/>
                <w:u w:val="single"/>
              </w:rPr>
              <w:t>Spôsob overenia splnenia PPP zo strany poskytovateľa</w:t>
            </w:r>
          </w:p>
          <w:p w14:paraId="2DD59247" w14:textId="77777777" w:rsidR="001A20FE" w:rsidRDefault="001A20FE" w:rsidP="001A20FE">
            <w:pPr>
              <w:tabs>
                <w:tab w:val="left" w:pos="1695"/>
              </w:tabs>
              <w:rPr>
                <w:rFonts w:cstheme="minorHAnsi"/>
              </w:rPr>
            </w:pPr>
            <w:r w:rsidRPr="005E2AD7">
              <w:rPr>
                <w:rFonts w:cstheme="minorHAnsi"/>
              </w:rPr>
              <w:t>Poskytovateľ overuje splnenie PPP prostredníctvom:</w:t>
            </w:r>
          </w:p>
          <w:p w14:paraId="75596AC8" w14:textId="0E09EC9E" w:rsidR="001A20FE" w:rsidRDefault="001A20FE" w:rsidP="001A20FE">
            <w:pPr>
              <w:pStyle w:val="Odsekzoznamu"/>
              <w:numPr>
                <w:ilvl w:val="0"/>
                <w:numId w:val="3"/>
              </w:numPr>
              <w:tabs>
                <w:tab w:val="left" w:pos="1695"/>
              </w:tabs>
              <w:jc w:val="both"/>
              <w:rPr>
                <w:rFonts w:cstheme="minorHAnsi"/>
              </w:rPr>
            </w:pPr>
            <w:r w:rsidRPr="005E2AD7">
              <w:rPr>
                <w:rFonts w:cstheme="minorHAnsi"/>
                <w:b/>
              </w:rPr>
              <w:t>Registra a identifikátora právnických osôb, podnikateľov a</w:t>
            </w:r>
            <w:r w:rsidR="00673BD0">
              <w:rPr>
                <w:rFonts w:cstheme="minorHAnsi"/>
                <w:b/>
              </w:rPr>
              <w:t> </w:t>
            </w:r>
            <w:r w:rsidRPr="005E2AD7">
              <w:rPr>
                <w:rFonts w:cstheme="minorHAnsi"/>
                <w:b/>
              </w:rPr>
              <w:t>orgánov verejnej moci</w:t>
            </w:r>
            <w:r w:rsidRPr="005E2AD7">
              <w:rPr>
                <w:rFonts w:cstheme="minorHAnsi"/>
              </w:rPr>
              <w:t xml:space="preserve"> </w:t>
            </w:r>
            <w:hyperlink r:id="rId8">
              <w:r w:rsidRPr="00BD6EA8">
                <w:rPr>
                  <w:rStyle w:val="Hypertextovprepojenie"/>
                  <w:rFonts w:cstheme="minorHAnsi"/>
                </w:rPr>
                <w:t>(</w:t>
              </w:r>
            </w:hyperlink>
            <w:hyperlink r:id="rId9">
              <w:r w:rsidRPr="00BD6EA8">
                <w:rPr>
                  <w:rStyle w:val="Hypertextovprepojenie"/>
                  <w:rFonts w:cstheme="minorHAnsi"/>
                </w:rPr>
                <w:t>https://rpo.statistics.sk</w:t>
              </w:r>
            </w:hyperlink>
            <w:hyperlink r:id="rId10">
              <w:r w:rsidRPr="00BD6EA8">
                <w:rPr>
                  <w:rStyle w:val="Hypertextovprepojenie"/>
                  <w:rFonts w:cstheme="minorHAnsi"/>
                </w:rPr>
                <w:t>)</w:t>
              </w:r>
            </w:hyperlink>
            <w:r w:rsidRPr="00BD6EA8">
              <w:rPr>
                <w:rFonts w:cstheme="minorHAnsi"/>
              </w:rPr>
              <w:t>, resp.</w:t>
            </w:r>
            <w:r w:rsidRPr="005E2AD7">
              <w:rPr>
                <w:rFonts w:cstheme="minorHAnsi"/>
              </w:rPr>
              <w:t xml:space="preserve"> iných </w:t>
            </w:r>
            <w:r w:rsidR="009B7B8A" w:rsidRPr="005E2AD7">
              <w:rPr>
                <w:rFonts w:cstheme="minorHAnsi"/>
              </w:rPr>
              <w:t>verejn</w:t>
            </w:r>
            <w:r w:rsidR="009B7B8A">
              <w:rPr>
                <w:rFonts w:cstheme="minorHAnsi"/>
              </w:rPr>
              <w:t>e dostupných</w:t>
            </w:r>
            <w:r w:rsidR="009B7B8A" w:rsidRPr="005E2AD7">
              <w:rPr>
                <w:rFonts w:cstheme="minorHAnsi"/>
              </w:rPr>
              <w:t xml:space="preserve"> registro</w:t>
            </w:r>
            <w:r w:rsidR="009B7B8A">
              <w:rPr>
                <w:rFonts w:cstheme="minorHAnsi"/>
              </w:rPr>
              <w:t>ch</w:t>
            </w:r>
            <w:r>
              <w:rPr>
                <w:rStyle w:val="Odkaznapoznmkupodiarou"/>
                <w:rFonts w:cstheme="minorHAnsi"/>
              </w:rPr>
              <w:footnoteReference w:id="1"/>
            </w:r>
            <w:r>
              <w:rPr>
                <w:rFonts w:cstheme="minorHAnsi"/>
              </w:rPr>
              <w:t>;</w:t>
            </w:r>
          </w:p>
          <w:p w14:paraId="421F30B3" w14:textId="14744370" w:rsidR="00062C73" w:rsidRPr="00FE7055" w:rsidRDefault="00316656" w:rsidP="00EC4822">
            <w:pPr>
              <w:pStyle w:val="Odsekzoznamu"/>
              <w:numPr>
                <w:ilvl w:val="0"/>
                <w:numId w:val="3"/>
              </w:numPr>
              <w:tabs>
                <w:tab w:val="left" w:pos="1695"/>
              </w:tabs>
              <w:rPr>
                <w:rFonts w:cstheme="minorHAnsi"/>
              </w:rPr>
            </w:pPr>
            <w:r w:rsidRPr="00FE7055">
              <w:rPr>
                <w:rFonts w:cstheme="minorHAnsi"/>
                <w:b/>
              </w:rPr>
              <w:t>Z</w:t>
            </w:r>
            <w:r w:rsidR="00062C73" w:rsidRPr="00FE7055">
              <w:rPr>
                <w:rFonts w:cstheme="minorHAnsi"/>
                <w:b/>
              </w:rPr>
              <w:t>oznamu</w:t>
            </w:r>
            <w:r>
              <w:rPr>
                <w:rFonts w:cstheme="minorHAnsi"/>
                <w:b/>
              </w:rPr>
              <w:t xml:space="preserve"> </w:t>
            </w:r>
            <w:r w:rsidR="00062C73" w:rsidRPr="00FE7055">
              <w:rPr>
                <w:rFonts w:cstheme="minorHAnsi"/>
                <w:b/>
              </w:rPr>
              <w:t>obcí v</w:t>
            </w:r>
            <w:r w:rsidR="00062C73">
              <w:rPr>
                <w:rFonts w:cstheme="minorHAnsi"/>
                <w:b/>
              </w:rPr>
              <w:t> </w:t>
            </w:r>
            <w:r w:rsidR="00062C73" w:rsidRPr="00FE7055">
              <w:rPr>
                <w:rFonts w:cstheme="minorHAnsi"/>
                <w:b/>
              </w:rPr>
              <w:t>ARK</w:t>
            </w:r>
            <w:r w:rsidR="00062C73">
              <w:rPr>
                <w:rFonts w:cstheme="minorHAnsi"/>
                <w:b/>
              </w:rPr>
              <w:t xml:space="preserve"> (</w:t>
            </w:r>
            <w:hyperlink r:id="rId11" w:history="1">
              <w:r w:rsidR="00062C73" w:rsidRPr="00363677">
                <w:rPr>
                  <w:rStyle w:val="Hypertextovprepojenie"/>
                  <w:rFonts w:cstheme="minorHAnsi"/>
                  <w:b/>
                </w:rPr>
                <w:t>https://www.romovia.vlada.gov.sk/atlas-romskych-komunit/</w:t>
              </w:r>
            </w:hyperlink>
            <w:r w:rsidR="00062C73">
              <w:rPr>
                <w:rFonts w:cstheme="minorHAnsi"/>
                <w:b/>
              </w:rPr>
              <w:t xml:space="preserve"> )</w:t>
            </w:r>
          </w:p>
          <w:p w14:paraId="2E61F87D" w14:textId="7E2531DF" w:rsidR="006B17E5" w:rsidRDefault="00EF56A2" w:rsidP="006B17E5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  <w:r w:rsidRPr="00EF56A2">
              <w:rPr>
                <w:rFonts w:cstheme="minorHAnsi"/>
              </w:rPr>
              <w:t xml:space="preserve">a prostredníctvom všetkých žiadateľom poskytnutých príloh a </w:t>
            </w:r>
            <w:r w:rsidRPr="00EF56A2">
              <w:rPr>
                <w:rFonts w:cstheme="minorHAnsi"/>
              </w:rPr>
              <w:lastRenderedPageBreak/>
              <w:t>informácií uvedených vyššie v rámci spôsobu preukázania splnenia PPP.</w:t>
            </w:r>
          </w:p>
          <w:p w14:paraId="7CA7D917" w14:textId="77777777" w:rsidR="00EF56A2" w:rsidRPr="006B17E5" w:rsidRDefault="00EF56A2" w:rsidP="006B17E5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</w:p>
          <w:p w14:paraId="2B45AD13" w14:textId="6949857F" w:rsidR="006B17E5" w:rsidRPr="00736812" w:rsidRDefault="00A36AFA" w:rsidP="006B17E5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>
              <w:rPr>
                <w:b/>
                <w:bCs/>
                <w:u w:val="single"/>
              </w:rPr>
              <w:t>O</w:t>
            </w:r>
            <w:r w:rsidR="006B17E5" w:rsidRPr="00D23682">
              <w:rPr>
                <w:b/>
                <w:bCs/>
                <w:u w:val="single"/>
              </w:rPr>
              <w:t>vereni</w:t>
            </w:r>
            <w:r>
              <w:rPr>
                <w:b/>
                <w:bCs/>
                <w:u w:val="single"/>
              </w:rPr>
              <w:t>e</w:t>
            </w:r>
            <w:r w:rsidR="006B17E5">
              <w:rPr>
                <w:b/>
                <w:bCs/>
                <w:u w:val="single"/>
              </w:rPr>
              <w:t xml:space="preserve"> PPP/ukončenie uplatniteľnosti </w:t>
            </w:r>
            <w:r w:rsidR="006B17E5">
              <w:rPr>
                <w:b/>
                <w:u w:val="single"/>
              </w:rPr>
              <w:t>PPP</w:t>
            </w:r>
          </w:p>
          <w:p w14:paraId="208F587F" w14:textId="3ADF37A5" w:rsidR="00922D6A" w:rsidRDefault="001A20FE" w:rsidP="00107794">
            <w:pPr>
              <w:jc w:val="both"/>
            </w:pPr>
            <w:r w:rsidRPr="00FC6F82">
              <w:t xml:space="preserve">PPP sa overuje v konaní o </w:t>
            </w:r>
            <w:proofErr w:type="spellStart"/>
            <w:r w:rsidR="00426D25">
              <w:t>ŽoNFP</w:t>
            </w:r>
            <w:proofErr w:type="spellEnd"/>
            <w:r w:rsidR="00922D6A">
              <w:t>.</w:t>
            </w:r>
            <w:r w:rsidR="00922D6A" w:rsidRPr="00FC6F82">
              <w:t xml:space="preserve"> </w:t>
            </w:r>
          </w:p>
          <w:p w14:paraId="550C63D8" w14:textId="65E82C68" w:rsidR="005F5685" w:rsidRDefault="00922D6A" w:rsidP="00804471">
            <w:pPr>
              <w:jc w:val="both"/>
              <w:rPr>
                <w:rFonts w:cstheme="minorHAnsi"/>
              </w:rPr>
            </w:pPr>
            <w:r>
              <w:t>Uplatniteľnosť</w:t>
            </w:r>
            <w:r w:rsidR="00EC4822">
              <w:t xml:space="preserve"> </w:t>
            </w:r>
            <w:r w:rsidR="001A20FE" w:rsidRPr="00FC6F82">
              <w:t xml:space="preserve">je </w:t>
            </w:r>
            <w:r w:rsidR="001A20FE">
              <w:t xml:space="preserve">až do skončenia doby udržateľnosti projektu </w:t>
            </w:r>
            <w:r w:rsidR="001A20FE" w:rsidRPr="008B4057">
              <w:t>v zmysle čl. 65 NSU</w:t>
            </w:r>
          </w:p>
          <w:p w14:paraId="698A2524" w14:textId="77777777" w:rsidR="005F5685" w:rsidRPr="007746AD" w:rsidRDefault="005F5685">
            <w:pPr>
              <w:rPr>
                <w:rFonts w:cstheme="minorHAnsi"/>
              </w:rPr>
            </w:pPr>
          </w:p>
        </w:tc>
        <w:tc>
          <w:tcPr>
            <w:tcW w:w="4049" w:type="dxa"/>
          </w:tcPr>
          <w:p w14:paraId="39214ABA" w14:textId="0AB6DA67" w:rsidR="006B17E5" w:rsidRPr="009F5E10" w:rsidRDefault="00D45BFA" w:rsidP="009C50E8">
            <w:pPr>
              <w:jc w:val="both"/>
              <w:rPr>
                <w:b/>
                <w:u w:val="single"/>
              </w:rPr>
            </w:pPr>
            <w:r w:rsidRPr="009F5E10">
              <w:rPr>
                <w:b/>
                <w:u w:val="single"/>
              </w:rPr>
              <w:lastRenderedPageBreak/>
              <w:t>Bez osobitnej prílohy</w:t>
            </w:r>
          </w:p>
          <w:p w14:paraId="06810A35" w14:textId="77777777" w:rsidR="00D45BFA" w:rsidRDefault="00D45BFA" w:rsidP="009C50E8">
            <w:pPr>
              <w:jc w:val="both"/>
              <w:rPr>
                <w:b/>
                <w:u w:val="single"/>
              </w:rPr>
            </w:pPr>
          </w:p>
          <w:p w14:paraId="04D6C993" w14:textId="0480BBF7" w:rsidR="00736812" w:rsidRPr="00736812" w:rsidRDefault="00736812" w:rsidP="009C50E8">
            <w:pPr>
              <w:jc w:val="both"/>
              <w:rPr>
                <w:bCs/>
              </w:rPr>
            </w:pPr>
            <w:r w:rsidRPr="00736812">
              <w:rPr>
                <w:b/>
                <w:u w:val="single"/>
              </w:rPr>
              <w:t xml:space="preserve">Príloha </w:t>
            </w:r>
            <w:proofErr w:type="spellStart"/>
            <w:r w:rsidRPr="00736812">
              <w:rPr>
                <w:b/>
                <w:u w:val="single"/>
              </w:rPr>
              <w:t>ŽoNFP</w:t>
            </w:r>
            <w:proofErr w:type="spellEnd"/>
            <w:r w:rsidR="00C41EEB">
              <w:rPr>
                <w:b/>
                <w:u w:val="single"/>
              </w:rPr>
              <w:t xml:space="preserve"> </w:t>
            </w:r>
            <w:r w:rsidR="00C41EEB">
              <w:rPr>
                <w:b/>
                <w:sz w:val="20"/>
                <w:szCs w:val="20"/>
              </w:rPr>
              <w:t xml:space="preserve">- </w:t>
            </w:r>
            <w:r w:rsidRPr="00736812">
              <w:rPr>
                <w:bCs/>
              </w:rPr>
              <w:t xml:space="preserve">Plnomocenstvo/Písomné poverenie starostu obce </w:t>
            </w:r>
            <w:r w:rsidR="00FA5B8D" w:rsidRPr="00736812">
              <w:rPr>
                <w:bCs/>
              </w:rPr>
              <w:t>(ak relevantné)</w:t>
            </w:r>
          </w:p>
          <w:p w14:paraId="174C5F3D" w14:textId="77777777" w:rsidR="00316656" w:rsidRDefault="00316656" w:rsidP="009C50E8">
            <w:pPr>
              <w:jc w:val="both"/>
              <w:rPr>
                <w:b/>
                <w:u w:val="single"/>
              </w:rPr>
            </w:pPr>
          </w:p>
          <w:p w14:paraId="0992E100" w14:textId="7831530F" w:rsidR="00736812" w:rsidRDefault="00736812" w:rsidP="009C50E8">
            <w:pPr>
              <w:jc w:val="both"/>
              <w:rPr>
                <w:b/>
                <w:sz w:val="20"/>
                <w:szCs w:val="20"/>
              </w:rPr>
            </w:pPr>
            <w:r w:rsidRPr="00736812">
              <w:rPr>
                <w:b/>
                <w:u w:val="single"/>
              </w:rPr>
              <w:t>Formát predloženia prílohy:</w:t>
            </w:r>
            <w:r>
              <w:rPr>
                <w:b/>
                <w:sz w:val="20"/>
                <w:szCs w:val="20"/>
              </w:rPr>
              <w:t xml:space="preserve">  </w:t>
            </w:r>
          </w:p>
          <w:p w14:paraId="72C49FAD" w14:textId="39242913" w:rsidR="00736812" w:rsidRPr="006B17E5" w:rsidRDefault="00736812" w:rsidP="009C50E8">
            <w:pPr>
              <w:jc w:val="both"/>
              <w:rPr>
                <w:b/>
              </w:rPr>
            </w:pPr>
            <w:proofErr w:type="spellStart"/>
            <w:r w:rsidRPr="006B17E5">
              <w:rPr>
                <w:b/>
              </w:rPr>
              <w:t>Sken</w:t>
            </w:r>
            <w:proofErr w:type="spellEnd"/>
            <w:r w:rsidRPr="006B17E5">
              <w:rPr>
                <w:b/>
              </w:rPr>
              <w:t xml:space="preserve"> (vo formáte .</w:t>
            </w:r>
            <w:proofErr w:type="spellStart"/>
            <w:r w:rsidRPr="006B17E5">
              <w:rPr>
                <w:b/>
              </w:rPr>
              <w:t>pdf</w:t>
            </w:r>
            <w:proofErr w:type="spellEnd"/>
            <w:r w:rsidRPr="006B17E5">
              <w:rPr>
                <w:b/>
              </w:rPr>
              <w:t>) prostredníctvom ITMS</w:t>
            </w:r>
            <w:r w:rsidR="00622511">
              <w:rPr>
                <w:b/>
              </w:rPr>
              <w:t>21+</w:t>
            </w:r>
          </w:p>
          <w:p w14:paraId="076824FD" w14:textId="2E42A179" w:rsidR="00C70BF4" w:rsidRDefault="00736812" w:rsidP="009C50E8">
            <w:pPr>
              <w:jc w:val="both"/>
            </w:pPr>
            <w:r w:rsidRPr="00736812">
              <w:t>Žiadateľ predkladá plnomocenstvo podľa záväzného formulára</w:t>
            </w:r>
            <w:r w:rsidR="00230DD9">
              <w:t xml:space="preserve"> </w:t>
            </w:r>
            <w:r w:rsidR="001321D6">
              <w:rPr>
                <w:b/>
                <w:bCs/>
              </w:rPr>
              <w:t>P1</w:t>
            </w:r>
            <w:r w:rsidR="00230DD9" w:rsidRPr="00107794">
              <w:rPr>
                <w:b/>
                <w:bCs/>
              </w:rPr>
              <w:t xml:space="preserve"> </w:t>
            </w:r>
            <w:r w:rsidR="00C70BF4">
              <w:rPr>
                <w:b/>
                <w:bCs/>
              </w:rPr>
              <w:t xml:space="preserve">- </w:t>
            </w:r>
            <w:r w:rsidR="00230DD9" w:rsidRPr="00107794">
              <w:rPr>
                <w:b/>
                <w:bCs/>
              </w:rPr>
              <w:t>Plnomocenstvo</w:t>
            </w:r>
            <w:r w:rsidRPr="00736812">
              <w:t>, ktorého vzor je zverejnený v rámci prílohy č.</w:t>
            </w:r>
            <w:r w:rsidR="00C70BF4">
              <w:t> </w:t>
            </w:r>
            <w:r w:rsidRPr="00736812">
              <w:t xml:space="preserve">1 výzvy Formulár </w:t>
            </w:r>
            <w:proofErr w:type="spellStart"/>
            <w:r w:rsidRPr="00736812">
              <w:t>ŽoNFP</w:t>
            </w:r>
            <w:proofErr w:type="spellEnd"/>
            <w:r w:rsidRPr="00736812">
              <w:t xml:space="preserve"> s</w:t>
            </w:r>
            <w:r w:rsidR="00C41EEB">
              <w:t> </w:t>
            </w:r>
            <w:r w:rsidRPr="00736812">
              <w:t>prílohami</w:t>
            </w:r>
            <w:r w:rsidR="00C41EEB">
              <w:t xml:space="preserve"> </w:t>
            </w:r>
            <w:r w:rsidRPr="00736812">
              <w:t>alebo</w:t>
            </w:r>
          </w:p>
          <w:p w14:paraId="73BFC498" w14:textId="4F2117FA" w:rsidR="007746AD" w:rsidRPr="007746AD" w:rsidRDefault="00736812" w:rsidP="009C50E8">
            <w:pPr>
              <w:jc w:val="both"/>
              <w:rPr>
                <w:rFonts w:cstheme="minorHAnsi"/>
              </w:rPr>
            </w:pPr>
            <w:r w:rsidRPr="00736812">
              <w:t>Písomné poverenie starostu obce podľa § 13b zákona č. 369/1990 Zb. o obecnom zriadení v znení neskorších predpisov.</w:t>
            </w:r>
          </w:p>
        </w:tc>
      </w:tr>
      <w:tr w:rsidR="007746AD" w14:paraId="7DC1B336" w14:textId="77777777" w:rsidTr="00867C2F">
        <w:trPr>
          <w:jc w:val="center"/>
        </w:trPr>
        <w:tc>
          <w:tcPr>
            <w:tcW w:w="687" w:type="dxa"/>
            <w:vAlign w:val="center"/>
          </w:tcPr>
          <w:p w14:paraId="7775555B" w14:textId="23F46325" w:rsidR="007746AD" w:rsidRPr="007746AD" w:rsidRDefault="009320A3">
            <w:pPr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2775" w:type="dxa"/>
            <w:vAlign w:val="center"/>
          </w:tcPr>
          <w:p w14:paraId="6B587AE4" w14:textId="03D3523C" w:rsidR="007746AD" w:rsidRPr="007746AD" w:rsidRDefault="001D21E7">
            <w:pPr>
              <w:rPr>
                <w:rFonts w:cstheme="minorHAnsi"/>
              </w:rPr>
            </w:pPr>
            <w:r w:rsidRPr="006C4955">
              <w:rPr>
                <w:rFonts w:cstheme="minorHAnsi"/>
                <w:b/>
              </w:rPr>
              <w:t>Podmienka splnenia kritérií pre výber projektov</w:t>
            </w:r>
          </w:p>
        </w:tc>
        <w:tc>
          <w:tcPr>
            <w:tcW w:w="6483" w:type="dxa"/>
          </w:tcPr>
          <w:p w14:paraId="1C847A78" w14:textId="77777777" w:rsidR="001D21E7" w:rsidRDefault="001D21E7" w:rsidP="001D21E7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E715A">
              <w:rPr>
                <w:b/>
                <w:u w:val="single"/>
              </w:rPr>
              <w:t>Forma preukázania splnenia PPP zo strany žiadateľa</w:t>
            </w:r>
          </w:p>
          <w:p w14:paraId="1AB49872" w14:textId="77777777" w:rsidR="001D21E7" w:rsidRDefault="001D21E7" w:rsidP="001D21E7">
            <w:pPr>
              <w:tabs>
                <w:tab w:val="left" w:pos="1695"/>
              </w:tabs>
              <w:jc w:val="both"/>
              <w:rPr>
                <w:rFonts w:cstheme="minorHAnsi"/>
                <w:bCs/>
              </w:rPr>
            </w:pPr>
            <w:r w:rsidRPr="00C068F8">
              <w:rPr>
                <w:rFonts w:cstheme="minorHAnsi"/>
                <w:bCs/>
              </w:rPr>
              <w:t>Žiadateľ za účelom posúdenia splnenia tejto PPP predkladá</w:t>
            </w:r>
            <w:r>
              <w:rPr>
                <w:rFonts w:cstheme="minorHAnsi"/>
                <w:bCs/>
              </w:rPr>
              <w:t>:</w:t>
            </w:r>
          </w:p>
          <w:p w14:paraId="1D48FD39" w14:textId="77777777" w:rsidR="001D21E7" w:rsidRPr="00476F49" w:rsidRDefault="001D21E7" w:rsidP="001D21E7">
            <w:pPr>
              <w:pStyle w:val="Odsekzoznamu"/>
              <w:numPr>
                <w:ilvl w:val="0"/>
                <w:numId w:val="4"/>
              </w:numPr>
              <w:tabs>
                <w:tab w:val="left" w:pos="1695"/>
              </w:tabs>
              <w:jc w:val="both"/>
              <w:rPr>
                <w:rFonts w:cstheme="minorHAnsi"/>
                <w:bCs/>
              </w:rPr>
            </w:pPr>
            <w:r w:rsidRPr="00D8619B">
              <w:rPr>
                <w:rFonts w:cstheme="minorHAnsi"/>
                <w:b/>
                <w:bCs/>
              </w:rPr>
              <w:t xml:space="preserve">Formulár </w:t>
            </w:r>
            <w:proofErr w:type="spellStart"/>
            <w:r w:rsidRPr="00D8619B">
              <w:rPr>
                <w:rFonts w:cstheme="minorHAnsi"/>
                <w:b/>
                <w:bCs/>
              </w:rPr>
              <w:t>ŽoNFP</w:t>
            </w:r>
            <w:proofErr w:type="spellEnd"/>
            <w:r>
              <w:rPr>
                <w:rFonts w:cstheme="minorHAnsi"/>
                <w:b/>
                <w:bCs/>
              </w:rPr>
              <w:t>;</w:t>
            </w:r>
          </w:p>
          <w:p w14:paraId="5912B6DA" w14:textId="7D61D920" w:rsidR="00476F49" w:rsidRPr="00476F49" w:rsidRDefault="00476F49" w:rsidP="00476F49">
            <w:pPr>
              <w:pStyle w:val="Odsekzoznamu"/>
              <w:numPr>
                <w:ilvl w:val="0"/>
                <w:numId w:val="4"/>
              </w:numPr>
              <w:tabs>
                <w:tab w:val="left" w:pos="1695"/>
              </w:tabs>
              <w:jc w:val="both"/>
              <w:rPr>
                <w:rFonts w:cstheme="minorHAnsi"/>
                <w:bCs/>
              </w:rPr>
            </w:pPr>
            <w:r w:rsidRPr="00E805B3">
              <w:rPr>
                <w:rFonts w:cstheme="minorHAnsi"/>
                <w:b/>
                <w:bCs/>
              </w:rPr>
              <w:t xml:space="preserve">Formulár </w:t>
            </w:r>
            <w:proofErr w:type="spellStart"/>
            <w:r w:rsidRPr="00E805B3">
              <w:rPr>
                <w:rFonts w:cstheme="minorHAnsi"/>
                <w:b/>
                <w:bCs/>
              </w:rPr>
              <w:t>ŽoNFP</w:t>
            </w:r>
            <w:proofErr w:type="spellEnd"/>
            <w:r>
              <w:rPr>
                <w:rFonts w:cstheme="minorHAnsi"/>
                <w:b/>
                <w:bCs/>
              </w:rPr>
              <w:t>,</w:t>
            </w:r>
            <w:r w:rsidRPr="00E805B3">
              <w:rPr>
                <w:rFonts w:cstheme="minorHAnsi"/>
                <w:b/>
                <w:bCs/>
              </w:rPr>
              <w:t xml:space="preserve"> časť 15. Čestné vyhlásenie žiadateľa</w:t>
            </w:r>
            <w:r w:rsidRPr="00033EEF">
              <w:rPr>
                <w:rFonts w:cstheme="minorHAnsi"/>
                <w:b/>
                <w:bCs/>
              </w:rPr>
              <w:t>;</w:t>
            </w:r>
          </w:p>
          <w:p w14:paraId="11DB1CB6" w14:textId="776409F5" w:rsidR="00BB666B" w:rsidRDefault="00BB666B" w:rsidP="00BB666B">
            <w:pPr>
              <w:pStyle w:val="Odsekzoznamu"/>
              <w:numPr>
                <w:ilvl w:val="0"/>
                <w:numId w:val="10"/>
              </w:numPr>
              <w:tabs>
                <w:tab w:val="left" w:pos="1695"/>
              </w:tabs>
              <w:jc w:val="both"/>
              <w:rPr>
                <w:rFonts w:cstheme="minorHAnsi"/>
                <w:color w:val="29B95C"/>
              </w:rPr>
            </w:pPr>
            <w:r>
              <w:rPr>
                <w:rFonts w:cstheme="minorHAnsi"/>
                <w:b/>
              </w:rPr>
              <w:t xml:space="preserve">Prílohu </w:t>
            </w:r>
            <w:proofErr w:type="spellStart"/>
            <w:r>
              <w:rPr>
                <w:rFonts w:cstheme="minorHAnsi"/>
                <w:b/>
              </w:rPr>
              <w:t>ŽoNFP</w:t>
            </w:r>
            <w:proofErr w:type="spellEnd"/>
            <w:r>
              <w:rPr>
                <w:rFonts w:cstheme="minorHAnsi"/>
                <w:b/>
              </w:rPr>
              <w:t xml:space="preserve"> - </w:t>
            </w:r>
            <w:r w:rsidRPr="00BB666B">
              <w:rPr>
                <w:rFonts w:cstheme="minorHAnsi"/>
                <w:b/>
              </w:rPr>
              <w:t>Rozvojový plán obce alebo Zápisnic</w:t>
            </w:r>
            <w:r>
              <w:rPr>
                <w:rFonts w:cstheme="minorHAnsi"/>
                <w:b/>
              </w:rPr>
              <w:t>u</w:t>
            </w:r>
            <w:r w:rsidRPr="00BB666B">
              <w:rPr>
                <w:rFonts w:cstheme="minorHAnsi"/>
                <w:b/>
              </w:rPr>
              <w:t xml:space="preserve"> z</w:t>
            </w:r>
            <w:r w:rsidR="00C70BF4">
              <w:rPr>
                <w:rFonts w:cstheme="minorHAnsi"/>
                <w:b/>
              </w:rPr>
              <w:t> </w:t>
            </w:r>
            <w:r w:rsidRPr="00BB666B">
              <w:rPr>
                <w:rFonts w:cstheme="minorHAnsi"/>
                <w:b/>
              </w:rPr>
              <w:t>komunitného fóra</w:t>
            </w:r>
            <w:r>
              <w:rPr>
                <w:rFonts w:cstheme="minorHAnsi"/>
                <w:b/>
              </w:rPr>
              <w:t xml:space="preserve"> </w:t>
            </w:r>
            <w:r w:rsidRPr="00FE7055">
              <w:rPr>
                <w:rFonts w:cstheme="minorHAnsi"/>
                <w:bCs/>
              </w:rPr>
              <w:t xml:space="preserve">alebo </w:t>
            </w:r>
            <w:r w:rsidRPr="00022654">
              <w:rPr>
                <w:rFonts w:cstheme="minorHAnsi"/>
                <w:b/>
                <w:bCs/>
              </w:rPr>
              <w:t xml:space="preserve">Formulár </w:t>
            </w:r>
            <w:proofErr w:type="spellStart"/>
            <w:r w:rsidRPr="00022654">
              <w:rPr>
                <w:rFonts w:cstheme="minorHAnsi"/>
                <w:b/>
                <w:bCs/>
              </w:rPr>
              <w:t>ŽoNFP</w:t>
            </w:r>
            <w:proofErr w:type="spellEnd"/>
            <w:r w:rsidRPr="00022654">
              <w:rPr>
                <w:rFonts w:cstheme="minorHAnsi"/>
                <w:b/>
                <w:bCs/>
              </w:rPr>
              <w:t xml:space="preserve">, </w:t>
            </w:r>
            <w:r>
              <w:rPr>
                <w:rFonts w:cstheme="minorHAnsi"/>
                <w:b/>
                <w:bCs/>
              </w:rPr>
              <w:t>časť</w:t>
            </w:r>
            <w:r w:rsidRPr="00022654">
              <w:rPr>
                <w:rFonts w:cstheme="minorHAnsi"/>
                <w:b/>
                <w:bCs/>
              </w:rPr>
              <w:t xml:space="preserve"> č. 7.</w:t>
            </w:r>
            <w:r w:rsidR="00FC29AC">
              <w:rPr>
                <w:rFonts w:cstheme="minorHAnsi"/>
                <w:b/>
                <w:bCs/>
              </w:rPr>
              <w:t>2</w:t>
            </w:r>
            <w:r w:rsidRPr="00022654">
              <w:rPr>
                <w:rFonts w:cstheme="minorHAnsi"/>
                <w:b/>
                <w:bCs/>
              </w:rPr>
              <w:t xml:space="preserve"> </w:t>
            </w:r>
            <w:r w:rsidRPr="00022654">
              <w:rPr>
                <w:rFonts w:cstheme="minorHAnsi"/>
              </w:rPr>
              <w:t xml:space="preserve">– kde uvedie funkčný odkaz na webové sídlo obce, kde </w:t>
            </w:r>
            <w:r>
              <w:rPr>
                <w:rFonts w:cstheme="minorHAnsi"/>
              </w:rPr>
              <w:t>sú tieto dokumenty</w:t>
            </w:r>
            <w:r w:rsidRPr="00022654">
              <w:rPr>
                <w:rFonts w:cstheme="minorHAnsi"/>
              </w:rPr>
              <w:t xml:space="preserve"> zverejnené</w:t>
            </w:r>
            <w:r w:rsidR="000F6908">
              <w:rPr>
                <w:rFonts w:cstheme="minorHAnsi"/>
              </w:rPr>
              <w:t xml:space="preserve"> </w:t>
            </w:r>
            <w:r w:rsidR="000F6908" w:rsidRPr="009D7083">
              <w:rPr>
                <w:rFonts w:cstheme="minorHAnsi"/>
                <w:color w:val="29B95C"/>
              </w:rPr>
              <w:t>(relevantné pre obce zapojené do NP RT)</w:t>
            </w:r>
          </w:p>
          <w:p w14:paraId="038BC1D6" w14:textId="0077782C" w:rsidR="00375A1A" w:rsidRPr="00375A1A" w:rsidRDefault="00375A1A" w:rsidP="00375A1A">
            <w:pPr>
              <w:pStyle w:val="Odsekzoznamu"/>
              <w:numPr>
                <w:ilvl w:val="0"/>
                <w:numId w:val="10"/>
              </w:numPr>
              <w:tabs>
                <w:tab w:val="left" w:pos="1695"/>
              </w:tabs>
              <w:jc w:val="both"/>
              <w:rPr>
                <w:rFonts w:cstheme="minorHAnsi"/>
                <w:color w:val="29B95C"/>
              </w:rPr>
            </w:pPr>
            <w:r w:rsidRPr="005260E4">
              <w:rPr>
                <w:rFonts w:cstheme="minorHAnsi"/>
                <w:b/>
                <w:bCs/>
              </w:rPr>
              <w:t xml:space="preserve">Prílohu </w:t>
            </w:r>
            <w:proofErr w:type="spellStart"/>
            <w:r w:rsidRPr="005260E4">
              <w:rPr>
                <w:rFonts w:cstheme="minorHAnsi"/>
                <w:b/>
                <w:bCs/>
              </w:rPr>
              <w:t>ŽoNFP</w:t>
            </w:r>
            <w:proofErr w:type="spellEnd"/>
            <w:r>
              <w:rPr>
                <w:rFonts w:cstheme="minorHAnsi"/>
                <w:b/>
                <w:bCs/>
              </w:rPr>
              <w:t xml:space="preserve"> – uznesenie obecného zastupiteľstva</w:t>
            </w:r>
            <w:r w:rsidR="00553BD3">
              <w:rPr>
                <w:rFonts w:cstheme="minorHAnsi"/>
                <w:b/>
                <w:bCs/>
              </w:rPr>
              <w:t xml:space="preserve"> </w:t>
            </w:r>
            <w:r w:rsidRPr="009D7083">
              <w:rPr>
                <w:rFonts w:cstheme="minorHAnsi"/>
                <w:color w:val="29B95C"/>
              </w:rPr>
              <w:t>(relevantné pre obce zapojené do NP RT)</w:t>
            </w:r>
          </w:p>
          <w:p w14:paraId="7FF4DCCD" w14:textId="5B875DA3" w:rsidR="00616CE5" w:rsidRPr="009C517F" w:rsidRDefault="00616CE5" w:rsidP="00BB666B">
            <w:pPr>
              <w:pStyle w:val="Odsekzoznamu"/>
              <w:numPr>
                <w:ilvl w:val="0"/>
                <w:numId w:val="10"/>
              </w:numPr>
              <w:tabs>
                <w:tab w:val="left" w:pos="1695"/>
              </w:tabs>
              <w:jc w:val="both"/>
              <w:rPr>
                <w:rFonts w:cstheme="minorHAnsi"/>
              </w:rPr>
            </w:pPr>
            <w:r w:rsidRPr="005260E4">
              <w:rPr>
                <w:rFonts w:cstheme="minorHAnsi"/>
                <w:b/>
                <w:bCs/>
              </w:rPr>
              <w:t xml:space="preserve">Prílohu </w:t>
            </w:r>
            <w:proofErr w:type="spellStart"/>
            <w:r w:rsidRPr="005260E4">
              <w:rPr>
                <w:rFonts w:cstheme="minorHAnsi"/>
                <w:b/>
                <w:bCs/>
              </w:rPr>
              <w:t>ŽoNFP</w:t>
            </w:r>
            <w:proofErr w:type="spellEnd"/>
            <w:r>
              <w:rPr>
                <w:rFonts w:cstheme="minorHAnsi"/>
                <w:b/>
                <w:bCs/>
              </w:rPr>
              <w:t xml:space="preserve"> - </w:t>
            </w:r>
            <w:r w:rsidRPr="005260E4">
              <w:rPr>
                <w:b/>
                <w:bCs/>
              </w:rPr>
              <w:t>Projektov</w:t>
            </w:r>
            <w:r w:rsidR="00416474">
              <w:rPr>
                <w:b/>
                <w:bCs/>
              </w:rPr>
              <w:t>á</w:t>
            </w:r>
            <w:r w:rsidRPr="005260E4">
              <w:rPr>
                <w:b/>
                <w:bCs/>
              </w:rPr>
              <w:t xml:space="preserve"> dokumentáci</w:t>
            </w:r>
            <w:r w:rsidR="00416474">
              <w:rPr>
                <w:b/>
                <w:bCs/>
              </w:rPr>
              <w:t>a</w:t>
            </w:r>
            <w:r w:rsidRPr="005260E4">
              <w:rPr>
                <w:b/>
                <w:bCs/>
              </w:rPr>
              <w:t xml:space="preserve"> stavby</w:t>
            </w:r>
            <w:r w:rsidR="00BE37D7">
              <w:rPr>
                <w:b/>
                <w:bCs/>
              </w:rPr>
              <w:t xml:space="preserve"> </w:t>
            </w:r>
          </w:p>
          <w:p w14:paraId="1BE20AD4" w14:textId="2D99FA4E" w:rsidR="009C517F" w:rsidRPr="00BE37D7" w:rsidRDefault="009C517F" w:rsidP="00BB666B">
            <w:pPr>
              <w:pStyle w:val="Odsekzoznamu"/>
              <w:numPr>
                <w:ilvl w:val="0"/>
                <w:numId w:val="10"/>
              </w:numPr>
              <w:tabs>
                <w:tab w:val="left" w:pos="1695"/>
              </w:tabs>
              <w:jc w:val="both"/>
              <w:rPr>
                <w:rFonts w:cstheme="minorHAnsi"/>
              </w:rPr>
            </w:pPr>
            <w:r w:rsidRPr="005260E4">
              <w:rPr>
                <w:rFonts w:cstheme="minorHAnsi"/>
                <w:b/>
                <w:bCs/>
              </w:rPr>
              <w:t xml:space="preserve">Prílohu </w:t>
            </w:r>
            <w:proofErr w:type="spellStart"/>
            <w:r w:rsidRPr="005260E4">
              <w:rPr>
                <w:rFonts w:cstheme="minorHAnsi"/>
                <w:b/>
                <w:bCs/>
              </w:rPr>
              <w:t>ŽoNFP</w:t>
            </w:r>
            <w:proofErr w:type="spellEnd"/>
            <w:r>
              <w:rPr>
                <w:rFonts w:cstheme="minorHAnsi"/>
                <w:b/>
                <w:bCs/>
              </w:rPr>
              <w:t xml:space="preserve"> – Mapa </w:t>
            </w:r>
            <w:r w:rsidRPr="00460A56">
              <w:rPr>
                <w:rFonts w:cstheme="minorHAnsi"/>
                <w:b/>
                <w:bCs/>
              </w:rPr>
              <w:t>celkového pohľadu obce</w:t>
            </w:r>
          </w:p>
          <w:p w14:paraId="142722D7" w14:textId="3F855130" w:rsidR="001D21E7" w:rsidRPr="00D8619B" w:rsidRDefault="001D21E7" w:rsidP="001D21E7">
            <w:pPr>
              <w:pStyle w:val="Odsekzoznamu"/>
              <w:numPr>
                <w:ilvl w:val="0"/>
                <w:numId w:val="4"/>
              </w:numPr>
              <w:tabs>
                <w:tab w:val="left" w:pos="1695"/>
              </w:tabs>
              <w:jc w:val="both"/>
              <w:rPr>
                <w:rFonts w:cstheme="minorHAnsi"/>
                <w:b/>
                <w:bCs/>
              </w:rPr>
            </w:pPr>
            <w:r w:rsidRPr="006E4A03">
              <w:rPr>
                <w:rFonts w:cstheme="minorHAnsi"/>
                <w:b/>
                <w:bCs/>
              </w:rPr>
              <w:t xml:space="preserve">Prílohu </w:t>
            </w:r>
            <w:proofErr w:type="spellStart"/>
            <w:r w:rsidRPr="006E4A03">
              <w:rPr>
                <w:rFonts w:cstheme="minorHAnsi"/>
                <w:b/>
                <w:bCs/>
              </w:rPr>
              <w:t>ŽoNFP</w:t>
            </w:r>
            <w:proofErr w:type="spellEnd"/>
            <w:r w:rsidR="00CD05C4">
              <w:rPr>
                <w:rFonts w:cstheme="minorHAnsi"/>
                <w:b/>
                <w:bCs/>
              </w:rPr>
              <w:t xml:space="preserve"> </w:t>
            </w:r>
            <w:r w:rsidR="00392EB5" w:rsidRPr="006E4A03">
              <w:rPr>
                <w:rFonts w:cstheme="minorHAnsi"/>
                <w:b/>
                <w:bCs/>
              </w:rPr>
              <w:t>–</w:t>
            </w:r>
            <w:r w:rsidRPr="00D8619B">
              <w:rPr>
                <w:rFonts w:cstheme="minorHAnsi"/>
                <w:b/>
                <w:bCs/>
              </w:rPr>
              <w:t xml:space="preserve"> </w:t>
            </w:r>
            <w:r w:rsidR="009F3FEB">
              <w:rPr>
                <w:rFonts w:cstheme="minorHAnsi"/>
                <w:b/>
                <w:bCs/>
              </w:rPr>
              <w:t>Podrobný r</w:t>
            </w:r>
            <w:r>
              <w:rPr>
                <w:rFonts w:cstheme="minorHAnsi"/>
                <w:b/>
                <w:bCs/>
              </w:rPr>
              <w:t>ozpočet projektu</w:t>
            </w:r>
            <w:r w:rsidRPr="00D8619B" w:rsidDel="003C5D4C">
              <w:rPr>
                <w:rFonts w:cstheme="minorHAnsi"/>
                <w:bCs/>
              </w:rPr>
              <w:t xml:space="preserve"> </w:t>
            </w:r>
          </w:p>
          <w:p w14:paraId="3C63FBEF" w14:textId="77777777" w:rsidR="001D21E7" w:rsidRPr="00D8619B" w:rsidRDefault="001D21E7" w:rsidP="001D21E7">
            <w:pPr>
              <w:tabs>
                <w:tab w:val="left" w:pos="1695"/>
              </w:tabs>
              <w:jc w:val="both"/>
              <w:rPr>
                <w:b/>
                <w:bCs/>
                <w:u w:val="single"/>
              </w:rPr>
            </w:pPr>
          </w:p>
          <w:p w14:paraId="62C4CE1F" w14:textId="77777777" w:rsidR="001D21E7" w:rsidRPr="00736812" w:rsidRDefault="001D21E7" w:rsidP="001D21E7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36812">
              <w:rPr>
                <w:b/>
                <w:u w:val="single"/>
              </w:rPr>
              <w:t>Spôsob overenia splnenia PPP zo strany poskytovateľa</w:t>
            </w:r>
          </w:p>
          <w:p w14:paraId="6EDA5DF9" w14:textId="77777777" w:rsidR="00925C5E" w:rsidRDefault="001D21E7" w:rsidP="00CE317C">
            <w:pPr>
              <w:tabs>
                <w:tab w:val="left" w:pos="1695"/>
              </w:tabs>
              <w:jc w:val="both"/>
            </w:pPr>
            <w:r>
              <w:t>Poskytovateľ</w:t>
            </w:r>
            <w:r w:rsidRPr="00F755EC">
              <w:t xml:space="preserve"> overuje splnenie PPP prostredníctvom </w:t>
            </w:r>
          </w:p>
          <w:p w14:paraId="7497903F" w14:textId="77777777" w:rsidR="004746A7" w:rsidRPr="005779C2" w:rsidRDefault="001D21E7" w:rsidP="00925C5E">
            <w:pPr>
              <w:pStyle w:val="Odsekzoznamu"/>
              <w:numPr>
                <w:ilvl w:val="0"/>
                <w:numId w:val="4"/>
              </w:numPr>
              <w:tabs>
                <w:tab w:val="left" w:pos="1695"/>
              </w:tabs>
              <w:jc w:val="both"/>
              <w:rPr>
                <w:rFonts w:cstheme="minorHAnsi"/>
              </w:rPr>
            </w:pPr>
            <w:r w:rsidRPr="00F755EC">
              <w:t xml:space="preserve">informácií uvedených vo </w:t>
            </w:r>
            <w:r w:rsidRPr="00925C5E">
              <w:rPr>
                <w:b/>
              </w:rPr>
              <w:t xml:space="preserve">Formulári </w:t>
            </w:r>
            <w:proofErr w:type="spellStart"/>
            <w:r w:rsidRPr="00925C5E">
              <w:rPr>
                <w:b/>
              </w:rPr>
              <w:t>ŽoNFP</w:t>
            </w:r>
            <w:proofErr w:type="spellEnd"/>
          </w:p>
          <w:p w14:paraId="27658FCF" w14:textId="2A8D046E" w:rsidR="00925C5E" w:rsidRPr="005779C2" w:rsidRDefault="004746A7" w:rsidP="00925C5E">
            <w:pPr>
              <w:pStyle w:val="Odsekzoznamu"/>
              <w:numPr>
                <w:ilvl w:val="0"/>
                <w:numId w:val="4"/>
              </w:numPr>
              <w:tabs>
                <w:tab w:val="left" w:pos="1695"/>
              </w:tabs>
              <w:jc w:val="both"/>
              <w:rPr>
                <w:rFonts w:cstheme="minorHAnsi"/>
                <w:bCs/>
              </w:rPr>
            </w:pPr>
            <w:r w:rsidRPr="005779C2">
              <w:rPr>
                <w:bCs/>
              </w:rPr>
              <w:t xml:space="preserve">formulára </w:t>
            </w:r>
            <w:proofErr w:type="spellStart"/>
            <w:r w:rsidRPr="005779C2">
              <w:rPr>
                <w:bCs/>
              </w:rPr>
              <w:t>ŽoNFP</w:t>
            </w:r>
            <w:proofErr w:type="spellEnd"/>
            <w:r w:rsidRPr="005779C2">
              <w:rPr>
                <w:bCs/>
              </w:rPr>
              <w:t>, časť 15. Čestné vyhlásenie žiadateľa</w:t>
            </w:r>
            <w:r w:rsidR="001D21E7" w:rsidRPr="005779C2">
              <w:rPr>
                <w:bCs/>
              </w:rPr>
              <w:t> </w:t>
            </w:r>
          </w:p>
          <w:p w14:paraId="7D670C5C" w14:textId="4910976C" w:rsidR="00925C5E" w:rsidRPr="00925C5E" w:rsidRDefault="00925C5E" w:rsidP="005779C2">
            <w:pPr>
              <w:pStyle w:val="Odsekzoznamu"/>
              <w:numPr>
                <w:ilvl w:val="0"/>
                <w:numId w:val="4"/>
              </w:numPr>
              <w:tabs>
                <w:tab w:val="left" w:pos="1695"/>
              </w:tabs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Z</w:t>
            </w:r>
            <w:r w:rsidRPr="00925C5E">
              <w:rPr>
                <w:rFonts w:cstheme="minorHAnsi"/>
              </w:rPr>
              <w:t>oznamu zapojených obcí do Národného projektu Rozvojové tímy</w:t>
            </w:r>
            <w:r w:rsidR="00E07280">
              <w:rPr>
                <w:rFonts w:cstheme="minorHAnsi"/>
              </w:rPr>
              <w:t xml:space="preserve"> </w:t>
            </w:r>
            <w:r w:rsidRPr="00925C5E">
              <w:rPr>
                <w:rFonts w:cstheme="minorHAnsi"/>
              </w:rPr>
              <w:t>(</w:t>
            </w:r>
            <w:hyperlink r:id="rId12" w:history="1">
              <w:r w:rsidRPr="000820A4">
                <w:rPr>
                  <w:rStyle w:val="Hypertextovprepojenie"/>
                  <w:rFonts w:cstheme="minorHAnsi"/>
                </w:rPr>
                <w:t>https://www.romovia.vlada.gov.sk/narodne-projekty/narodny-projekt-rozvojove-timy-i/zoznam-zapojenych-obci/</w:t>
              </w:r>
            </w:hyperlink>
            <w:r w:rsidR="000820A4">
              <w:rPr>
                <w:rFonts w:cstheme="minorHAnsi"/>
              </w:rPr>
              <w:t>)</w:t>
            </w:r>
          </w:p>
          <w:p w14:paraId="75522F70" w14:textId="5CF49C27" w:rsidR="00925C5E" w:rsidRPr="00925C5E" w:rsidRDefault="00925C5E" w:rsidP="00925C5E">
            <w:pPr>
              <w:pStyle w:val="Odsekzoznamu"/>
              <w:numPr>
                <w:ilvl w:val="0"/>
                <w:numId w:val="4"/>
              </w:numPr>
              <w:tabs>
                <w:tab w:val="left" w:pos="1695"/>
              </w:tabs>
              <w:jc w:val="both"/>
              <w:rPr>
                <w:rFonts w:cstheme="minorHAnsi"/>
              </w:rPr>
            </w:pPr>
            <w:r w:rsidRPr="00925C5E">
              <w:rPr>
                <w:rFonts w:cstheme="minorHAnsi"/>
              </w:rPr>
              <w:t>Centrálneho registra zmlúv (</w:t>
            </w:r>
            <w:hyperlink r:id="rId13" w:history="1">
              <w:r w:rsidRPr="004B64D1">
                <w:rPr>
                  <w:rStyle w:val="Hypertextovprepojenie"/>
                  <w:rFonts w:cstheme="minorHAnsi"/>
                </w:rPr>
                <w:t>https://crz.gov.sk/)</w:t>
              </w:r>
            </w:hyperlink>
          </w:p>
          <w:p w14:paraId="09663216" w14:textId="20396A09" w:rsidR="00CE317C" w:rsidRPr="009B2C38" w:rsidRDefault="00CE317C" w:rsidP="009B2C38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  <w:r w:rsidRPr="009B2C38">
              <w:rPr>
                <w:rFonts w:cstheme="minorHAnsi"/>
              </w:rPr>
              <w:t>a prostredníctvom všetkých žiadateľom poskytnutých príloh a informácií uvedených vyššie v rámci spôsobu preukázania splnenia PPP.</w:t>
            </w:r>
          </w:p>
          <w:p w14:paraId="6B7A0FDE" w14:textId="309C1ED4" w:rsidR="001D21E7" w:rsidRPr="006B17E5" w:rsidRDefault="001D21E7" w:rsidP="001D21E7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</w:p>
          <w:p w14:paraId="44BFB202" w14:textId="38ABAE65" w:rsidR="001D21E7" w:rsidRPr="00736812" w:rsidRDefault="00A36AFA" w:rsidP="001D21E7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>
              <w:rPr>
                <w:b/>
                <w:bCs/>
                <w:u w:val="single"/>
              </w:rPr>
              <w:t>O</w:t>
            </w:r>
            <w:r w:rsidRPr="00D23682">
              <w:rPr>
                <w:b/>
                <w:bCs/>
                <w:u w:val="single"/>
              </w:rPr>
              <w:t>vereni</w:t>
            </w:r>
            <w:r>
              <w:rPr>
                <w:b/>
                <w:bCs/>
                <w:u w:val="single"/>
              </w:rPr>
              <w:t>e PPP</w:t>
            </w:r>
            <w:r w:rsidR="001D21E7">
              <w:rPr>
                <w:b/>
                <w:bCs/>
                <w:u w:val="single"/>
              </w:rPr>
              <w:t xml:space="preserve">/ukončenie uplatniteľnosti </w:t>
            </w:r>
            <w:r w:rsidR="001D21E7">
              <w:rPr>
                <w:b/>
                <w:u w:val="single"/>
              </w:rPr>
              <w:t>PPP</w:t>
            </w:r>
          </w:p>
          <w:p w14:paraId="3B99C823" w14:textId="64B4A182" w:rsidR="001D21E7" w:rsidRDefault="001D21E7" w:rsidP="00DE7610">
            <w:pPr>
              <w:tabs>
                <w:tab w:val="left" w:pos="1695"/>
              </w:tabs>
              <w:jc w:val="both"/>
            </w:pPr>
            <w:r>
              <w:t>PPP sa o</w:t>
            </w:r>
            <w:r w:rsidRPr="002D4343">
              <w:t>veruje v konaní o</w:t>
            </w:r>
            <w:r>
              <w:t> </w:t>
            </w:r>
            <w:proofErr w:type="spellStart"/>
            <w:r w:rsidR="00426D25">
              <w:t>ŽoNFP</w:t>
            </w:r>
            <w:proofErr w:type="spellEnd"/>
            <w:r>
              <w:t xml:space="preserve">. </w:t>
            </w:r>
          </w:p>
          <w:p w14:paraId="3C6F8054" w14:textId="25C16813" w:rsidR="001D21E7" w:rsidRPr="007746AD" w:rsidRDefault="00726BEF" w:rsidP="00DE7610">
            <w:pPr>
              <w:jc w:val="both"/>
              <w:rPr>
                <w:rFonts w:cstheme="minorHAnsi"/>
              </w:rPr>
            </w:pPr>
            <w:r w:rsidRPr="00726BEF">
              <w:rPr>
                <w:rFonts w:cstheme="minorHAnsi"/>
              </w:rPr>
              <w:t xml:space="preserve">Ukončenie uplatniteľnosti PPP je do skončenia konania o </w:t>
            </w:r>
            <w:proofErr w:type="spellStart"/>
            <w:r w:rsidRPr="00726BEF">
              <w:rPr>
                <w:rFonts w:cstheme="minorHAnsi"/>
              </w:rPr>
              <w:t>ŽoNFP</w:t>
            </w:r>
            <w:proofErr w:type="spellEnd"/>
            <w:r w:rsidRPr="00726BEF">
              <w:rPr>
                <w:rFonts w:cstheme="minorHAnsi"/>
              </w:rPr>
              <w:t>.</w:t>
            </w:r>
          </w:p>
        </w:tc>
        <w:tc>
          <w:tcPr>
            <w:tcW w:w="4049" w:type="dxa"/>
          </w:tcPr>
          <w:p w14:paraId="4D1AE560" w14:textId="77777777" w:rsidR="00915B87" w:rsidRPr="00C3632B" w:rsidRDefault="00915B87" w:rsidP="009C50E8">
            <w:pPr>
              <w:jc w:val="both"/>
              <w:rPr>
                <w:bCs/>
              </w:rPr>
            </w:pPr>
          </w:p>
          <w:p w14:paraId="5AC14C54" w14:textId="5D5F5014" w:rsidR="00AE4522" w:rsidRPr="00C3632B" w:rsidRDefault="00AE4522" w:rsidP="00FA5B8D">
            <w:pPr>
              <w:rPr>
                <w:bCs/>
                <w:u w:val="single"/>
              </w:rPr>
            </w:pPr>
          </w:p>
          <w:p w14:paraId="04118D9D" w14:textId="7E58C273" w:rsidR="00D613B7" w:rsidRPr="00C3632B" w:rsidRDefault="00D613B7" w:rsidP="009C50E8">
            <w:pPr>
              <w:jc w:val="both"/>
              <w:rPr>
                <w:b/>
                <w:u w:val="single"/>
              </w:rPr>
            </w:pPr>
            <w:r w:rsidRPr="00C3632B">
              <w:rPr>
                <w:b/>
                <w:u w:val="single"/>
              </w:rPr>
              <w:t xml:space="preserve">Príloha </w:t>
            </w:r>
            <w:proofErr w:type="spellStart"/>
            <w:r w:rsidRPr="00C3632B">
              <w:rPr>
                <w:b/>
                <w:u w:val="single"/>
              </w:rPr>
              <w:t>ŽoNFP</w:t>
            </w:r>
            <w:proofErr w:type="spellEnd"/>
            <w:r w:rsidRPr="00C3632B">
              <w:rPr>
                <w:b/>
                <w:u w:val="single"/>
              </w:rPr>
              <w:t xml:space="preserve">: </w:t>
            </w:r>
          </w:p>
          <w:p w14:paraId="22795145" w14:textId="77777777" w:rsidR="00823C00" w:rsidRPr="00C3632B" w:rsidRDefault="00D613B7" w:rsidP="00823C00">
            <w:pPr>
              <w:jc w:val="both"/>
              <w:rPr>
                <w:bCs/>
              </w:rPr>
            </w:pPr>
            <w:r w:rsidRPr="00C3632B">
              <w:rPr>
                <w:bCs/>
              </w:rPr>
              <w:t>Rozvojový plán obce alebo Zápisnica z</w:t>
            </w:r>
            <w:r w:rsidR="00083E3B" w:rsidRPr="00C3632B">
              <w:rPr>
                <w:bCs/>
              </w:rPr>
              <w:t> </w:t>
            </w:r>
            <w:r w:rsidRPr="00C3632B">
              <w:rPr>
                <w:bCs/>
              </w:rPr>
              <w:t xml:space="preserve"> komunitného fóra</w:t>
            </w:r>
            <w:r w:rsidR="00823C00" w:rsidRPr="00C3632B">
              <w:rPr>
                <w:bCs/>
              </w:rPr>
              <w:t xml:space="preserve"> (ak ešte nebol Rozvojový plán obce schválený obecným zastupiteľstvom)</w:t>
            </w:r>
          </w:p>
          <w:p w14:paraId="715B60FE" w14:textId="77777777" w:rsidR="00627F5A" w:rsidRPr="00C3632B" w:rsidRDefault="00627F5A" w:rsidP="00823C00">
            <w:pPr>
              <w:jc w:val="both"/>
              <w:rPr>
                <w:bCs/>
              </w:rPr>
            </w:pPr>
          </w:p>
          <w:p w14:paraId="4A5B154F" w14:textId="77777777" w:rsidR="00D613B7" w:rsidRPr="00C3632B" w:rsidRDefault="00D613B7" w:rsidP="009C50E8">
            <w:pPr>
              <w:jc w:val="both"/>
              <w:rPr>
                <w:b/>
                <w:sz w:val="20"/>
                <w:szCs w:val="20"/>
              </w:rPr>
            </w:pPr>
            <w:r w:rsidRPr="00C3632B">
              <w:rPr>
                <w:b/>
                <w:u w:val="single"/>
              </w:rPr>
              <w:t>Formát predloženia prílohy:</w:t>
            </w:r>
            <w:r w:rsidRPr="00C3632B">
              <w:rPr>
                <w:b/>
                <w:sz w:val="20"/>
                <w:szCs w:val="20"/>
              </w:rPr>
              <w:t xml:space="preserve">  </w:t>
            </w:r>
          </w:p>
          <w:p w14:paraId="234D64DF" w14:textId="38291CE9" w:rsidR="00D613B7" w:rsidRPr="00C3632B" w:rsidRDefault="00D613B7" w:rsidP="009C50E8">
            <w:pPr>
              <w:jc w:val="both"/>
              <w:rPr>
                <w:b/>
              </w:rPr>
            </w:pPr>
            <w:proofErr w:type="spellStart"/>
            <w:r w:rsidRPr="00C3632B">
              <w:rPr>
                <w:b/>
              </w:rPr>
              <w:t>Sken</w:t>
            </w:r>
            <w:proofErr w:type="spellEnd"/>
            <w:r w:rsidRPr="00C3632B">
              <w:rPr>
                <w:b/>
              </w:rPr>
              <w:t xml:space="preserve"> (vo formáte .</w:t>
            </w:r>
            <w:proofErr w:type="spellStart"/>
            <w:r w:rsidRPr="00C3632B">
              <w:rPr>
                <w:b/>
              </w:rPr>
              <w:t>pdf</w:t>
            </w:r>
            <w:proofErr w:type="spellEnd"/>
            <w:r w:rsidRPr="00C3632B">
              <w:rPr>
                <w:b/>
              </w:rPr>
              <w:t>) prostredníctvom ITMS</w:t>
            </w:r>
            <w:r w:rsidR="007011DA" w:rsidRPr="00C3632B">
              <w:rPr>
                <w:b/>
              </w:rPr>
              <w:t>21+</w:t>
            </w:r>
          </w:p>
          <w:p w14:paraId="14A439B1" w14:textId="758CC4FE" w:rsidR="005F420E" w:rsidRPr="00C3632B" w:rsidRDefault="00D613B7" w:rsidP="009C50E8">
            <w:pPr>
              <w:jc w:val="both"/>
              <w:rPr>
                <w:bCs/>
              </w:rPr>
            </w:pPr>
            <w:r w:rsidRPr="00C3632B">
              <w:rPr>
                <w:bCs/>
              </w:rPr>
              <w:t>Prílohu predkladá žiadateľ len v prípade, ak nie je zverejnená na webovom sídle. V</w:t>
            </w:r>
            <w:r w:rsidR="00083E3B" w:rsidRPr="00C3632B">
              <w:rPr>
                <w:bCs/>
              </w:rPr>
              <w:t> </w:t>
            </w:r>
            <w:r w:rsidRPr="00C3632B">
              <w:rPr>
                <w:bCs/>
              </w:rPr>
              <w:t xml:space="preserve">opačnom prípade v rámci formulára </w:t>
            </w:r>
            <w:proofErr w:type="spellStart"/>
            <w:r w:rsidRPr="00C3632B">
              <w:rPr>
                <w:bCs/>
              </w:rPr>
              <w:t>ŽoNFP</w:t>
            </w:r>
            <w:proofErr w:type="spellEnd"/>
            <w:r w:rsidRPr="00C3632B">
              <w:rPr>
                <w:bCs/>
              </w:rPr>
              <w:t xml:space="preserve"> v tabuľke č. 7.</w:t>
            </w:r>
            <w:r w:rsidR="0063297E" w:rsidRPr="00C3632B">
              <w:rPr>
                <w:bCs/>
              </w:rPr>
              <w:t>2</w:t>
            </w:r>
            <w:r w:rsidRPr="00C3632B">
              <w:rPr>
                <w:bCs/>
              </w:rPr>
              <w:t xml:space="preserve"> vyhlási, že dokument </w:t>
            </w:r>
            <w:r w:rsidR="0034369D" w:rsidRPr="00C3632B">
              <w:rPr>
                <w:bCs/>
              </w:rPr>
              <w:t>je</w:t>
            </w:r>
            <w:r w:rsidRPr="00C3632B">
              <w:rPr>
                <w:bCs/>
              </w:rPr>
              <w:t xml:space="preserve"> zverejnen</w:t>
            </w:r>
            <w:r w:rsidR="0034369D" w:rsidRPr="00C3632B">
              <w:rPr>
                <w:bCs/>
              </w:rPr>
              <w:t>ý</w:t>
            </w:r>
            <w:r w:rsidRPr="00C3632B">
              <w:rPr>
                <w:bCs/>
              </w:rPr>
              <w:t xml:space="preserve"> na webovom sídle a uvedie funkčný a verejne prístupný </w:t>
            </w:r>
            <w:proofErr w:type="spellStart"/>
            <w:r w:rsidRPr="00C3632B">
              <w:rPr>
                <w:bCs/>
              </w:rPr>
              <w:t>link</w:t>
            </w:r>
            <w:proofErr w:type="spellEnd"/>
            <w:r w:rsidRPr="00C3632B">
              <w:rPr>
                <w:bCs/>
              </w:rPr>
              <w:t xml:space="preserve"> na konkrétny zverejnený dokument.</w:t>
            </w:r>
          </w:p>
          <w:p w14:paraId="35AF9DA1" w14:textId="77777777" w:rsidR="00B043B9" w:rsidRPr="00C3632B" w:rsidRDefault="00B043B9" w:rsidP="009C50E8">
            <w:pPr>
              <w:jc w:val="both"/>
              <w:rPr>
                <w:bCs/>
              </w:rPr>
            </w:pPr>
          </w:p>
          <w:p w14:paraId="2EC225B0" w14:textId="77777777" w:rsidR="00B043B9" w:rsidRPr="00C3632B" w:rsidRDefault="00B043B9" w:rsidP="00B043B9">
            <w:pPr>
              <w:jc w:val="both"/>
              <w:rPr>
                <w:b/>
                <w:u w:val="single"/>
              </w:rPr>
            </w:pPr>
            <w:r w:rsidRPr="00C3632B">
              <w:rPr>
                <w:b/>
                <w:u w:val="single"/>
              </w:rPr>
              <w:lastRenderedPageBreak/>
              <w:t xml:space="preserve">Príloha </w:t>
            </w:r>
            <w:proofErr w:type="spellStart"/>
            <w:r w:rsidRPr="00C3632B">
              <w:rPr>
                <w:b/>
                <w:u w:val="single"/>
              </w:rPr>
              <w:t>ŽoNFP</w:t>
            </w:r>
            <w:proofErr w:type="spellEnd"/>
            <w:r w:rsidRPr="00C3632B">
              <w:rPr>
                <w:b/>
                <w:u w:val="single"/>
              </w:rPr>
              <w:t xml:space="preserve">: </w:t>
            </w:r>
          </w:p>
          <w:p w14:paraId="692C98CB" w14:textId="1520BDFC" w:rsidR="00B043B9" w:rsidRPr="00C3632B" w:rsidRDefault="00B043B9" w:rsidP="00B043B9">
            <w:pPr>
              <w:jc w:val="both"/>
              <w:rPr>
                <w:bCs/>
              </w:rPr>
            </w:pPr>
            <w:r w:rsidRPr="00C3632B">
              <w:rPr>
                <w:bCs/>
              </w:rPr>
              <w:t xml:space="preserve">Uznesenie obecného zastupiteľstva o schválení Rozvojového plánu obce </w:t>
            </w:r>
          </w:p>
          <w:p w14:paraId="6EEE8500" w14:textId="77777777" w:rsidR="00B043B9" w:rsidRPr="00C3632B" w:rsidRDefault="00B043B9" w:rsidP="00B043B9">
            <w:pPr>
              <w:jc w:val="both"/>
              <w:rPr>
                <w:b/>
                <w:sz w:val="20"/>
                <w:szCs w:val="20"/>
              </w:rPr>
            </w:pPr>
            <w:r w:rsidRPr="00C3632B">
              <w:rPr>
                <w:b/>
                <w:u w:val="single"/>
              </w:rPr>
              <w:t>Formát predloženia prílohy:</w:t>
            </w:r>
            <w:r w:rsidRPr="00C3632B">
              <w:rPr>
                <w:b/>
                <w:sz w:val="20"/>
                <w:szCs w:val="20"/>
              </w:rPr>
              <w:t xml:space="preserve">  </w:t>
            </w:r>
          </w:p>
          <w:p w14:paraId="4F71485C" w14:textId="77777777" w:rsidR="00B043B9" w:rsidRPr="00C3632B" w:rsidRDefault="00B043B9" w:rsidP="00B043B9">
            <w:pPr>
              <w:jc w:val="both"/>
              <w:rPr>
                <w:b/>
              </w:rPr>
            </w:pPr>
            <w:proofErr w:type="spellStart"/>
            <w:r w:rsidRPr="00C3632B">
              <w:rPr>
                <w:b/>
              </w:rPr>
              <w:t>Sken</w:t>
            </w:r>
            <w:proofErr w:type="spellEnd"/>
            <w:r w:rsidRPr="00C3632B">
              <w:rPr>
                <w:b/>
              </w:rPr>
              <w:t xml:space="preserve"> (vo formáte .</w:t>
            </w:r>
            <w:proofErr w:type="spellStart"/>
            <w:r w:rsidRPr="00C3632B">
              <w:rPr>
                <w:b/>
              </w:rPr>
              <w:t>pdf</w:t>
            </w:r>
            <w:proofErr w:type="spellEnd"/>
            <w:r w:rsidRPr="00C3632B">
              <w:rPr>
                <w:b/>
              </w:rPr>
              <w:t>) prostredníctvom ITMS21+</w:t>
            </w:r>
          </w:p>
          <w:p w14:paraId="653EA162" w14:textId="77777777" w:rsidR="00B043B9" w:rsidRPr="00C3632B" w:rsidRDefault="00B043B9" w:rsidP="009C50E8">
            <w:pPr>
              <w:jc w:val="both"/>
              <w:rPr>
                <w:bCs/>
              </w:rPr>
            </w:pPr>
          </w:p>
          <w:p w14:paraId="0B0F9D75" w14:textId="77777777" w:rsidR="00D613B7" w:rsidRPr="00C3632B" w:rsidRDefault="00D613B7" w:rsidP="009C50E8">
            <w:pPr>
              <w:jc w:val="both"/>
              <w:rPr>
                <w:b/>
                <w:u w:val="single"/>
              </w:rPr>
            </w:pPr>
          </w:p>
          <w:p w14:paraId="5E2CCA8D" w14:textId="77777777" w:rsidR="00616CE5" w:rsidRPr="00C3632B" w:rsidRDefault="00616CE5" w:rsidP="00616CE5">
            <w:pPr>
              <w:jc w:val="both"/>
              <w:rPr>
                <w:bCs/>
              </w:rPr>
            </w:pPr>
            <w:r w:rsidRPr="00C3632B">
              <w:rPr>
                <w:b/>
                <w:u w:val="single"/>
              </w:rPr>
              <w:t xml:space="preserve">Príloha </w:t>
            </w:r>
            <w:proofErr w:type="spellStart"/>
            <w:r w:rsidRPr="00C3632B">
              <w:rPr>
                <w:b/>
                <w:u w:val="single"/>
              </w:rPr>
              <w:t>ŽoNFP</w:t>
            </w:r>
            <w:proofErr w:type="spellEnd"/>
            <w:r w:rsidRPr="00C3632B">
              <w:rPr>
                <w:bCs/>
              </w:rPr>
              <w:t xml:space="preserve">: </w:t>
            </w:r>
          </w:p>
          <w:p w14:paraId="776362AE" w14:textId="4AC6892A" w:rsidR="00616CE5" w:rsidRPr="00C3632B" w:rsidRDefault="00616CE5" w:rsidP="00616CE5">
            <w:pPr>
              <w:tabs>
                <w:tab w:val="left" w:pos="1695"/>
              </w:tabs>
              <w:jc w:val="both"/>
            </w:pPr>
            <w:r w:rsidRPr="00C3632B">
              <w:t xml:space="preserve">Projektová dokumentácia stavby vrátane  </w:t>
            </w:r>
            <w:proofErr w:type="spellStart"/>
            <w:r w:rsidRPr="00C3632B">
              <w:t>položkového</w:t>
            </w:r>
            <w:proofErr w:type="spellEnd"/>
            <w:r w:rsidRPr="00C3632B">
              <w:t xml:space="preserve"> rozpočtu (výkaz výmer)</w:t>
            </w:r>
            <w:r w:rsidR="005F2099" w:rsidRPr="00C3632B">
              <w:t xml:space="preserve"> </w:t>
            </w:r>
          </w:p>
          <w:p w14:paraId="3ACD96C9" w14:textId="30DA8D05" w:rsidR="00616CE5" w:rsidRPr="00C3632B" w:rsidRDefault="00616CE5" w:rsidP="00616CE5">
            <w:pPr>
              <w:jc w:val="both"/>
              <w:rPr>
                <w:b/>
              </w:rPr>
            </w:pPr>
            <w:r w:rsidRPr="00C3632B">
              <w:rPr>
                <w:b/>
                <w:u w:val="single"/>
              </w:rPr>
              <w:t>Formát predloženia prílohy:</w:t>
            </w:r>
            <w:r w:rsidRPr="00C3632B">
              <w:rPr>
                <w:b/>
              </w:rPr>
              <w:t xml:space="preserve">  </w:t>
            </w:r>
          </w:p>
          <w:p w14:paraId="7C1E744F" w14:textId="23492CE1" w:rsidR="00616CE5" w:rsidRPr="00C3632B" w:rsidRDefault="00616CE5" w:rsidP="00616CE5">
            <w:pPr>
              <w:jc w:val="both"/>
              <w:rPr>
                <w:b/>
              </w:rPr>
            </w:pPr>
            <w:proofErr w:type="spellStart"/>
            <w:r w:rsidRPr="00C3632B">
              <w:rPr>
                <w:b/>
              </w:rPr>
              <w:t>Sken</w:t>
            </w:r>
            <w:proofErr w:type="spellEnd"/>
            <w:r w:rsidRPr="00C3632B">
              <w:rPr>
                <w:b/>
              </w:rPr>
              <w:t xml:space="preserve"> (vo formáte .</w:t>
            </w:r>
            <w:proofErr w:type="spellStart"/>
            <w:r w:rsidRPr="00C3632B">
              <w:rPr>
                <w:b/>
              </w:rPr>
              <w:t>pdf</w:t>
            </w:r>
            <w:proofErr w:type="spellEnd"/>
            <w:r w:rsidRPr="00C3632B">
              <w:rPr>
                <w:b/>
              </w:rPr>
              <w:t>) prostredníctvom ITMS</w:t>
            </w:r>
            <w:r w:rsidR="00A50ABB" w:rsidRPr="00C3632B">
              <w:rPr>
                <w:b/>
              </w:rPr>
              <w:t>21+</w:t>
            </w:r>
            <w:r w:rsidRPr="00C3632B">
              <w:rPr>
                <w:b/>
              </w:rPr>
              <w:t>, MS Excel prostredníctvom ITMS</w:t>
            </w:r>
            <w:r w:rsidR="00407CEE" w:rsidRPr="00C3632B">
              <w:rPr>
                <w:b/>
              </w:rPr>
              <w:t>21+</w:t>
            </w:r>
          </w:p>
          <w:p w14:paraId="74A8949C" w14:textId="77777777" w:rsidR="00616CE5" w:rsidRPr="00C3632B" w:rsidRDefault="00616CE5" w:rsidP="009C50E8">
            <w:pPr>
              <w:jc w:val="both"/>
              <w:rPr>
                <w:b/>
                <w:u w:val="single"/>
              </w:rPr>
            </w:pPr>
          </w:p>
          <w:p w14:paraId="3F97F36E" w14:textId="77777777" w:rsidR="008764B2" w:rsidRPr="00C3632B" w:rsidRDefault="008764B2" w:rsidP="008764B2">
            <w:pPr>
              <w:jc w:val="both"/>
              <w:rPr>
                <w:bCs/>
              </w:rPr>
            </w:pPr>
            <w:bookmarkStart w:id="0" w:name="_Hlk169182055"/>
            <w:r w:rsidRPr="00C3632B">
              <w:rPr>
                <w:b/>
                <w:u w:val="single"/>
              </w:rPr>
              <w:t xml:space="preserve">Príloha </w:t>
            </w:r>
            <w:proofErr w:type="spellStart"/>
            <w:r w:rsidRPr="00C3632B">
              <w:rPr>
                <w:b/>
                <w:u w:val="single"/>
              </w:rPr>
              <w:t>ŽoNFP</w:t>
            </w:r>
            <w:proofErr w:type="spellEnd"/>
            <w:r w:rsidRPr="00C3632B">
              <w:rPr>
                <w:bCs/>
              </w:rPr>
              <w:t xml:space="preserve">: </w:t>
            </w:r>
          </w:p>
          <w:p w14:paraId="10AB4E37" w14:textId="77777777" w:rsidR="008C12A2" w:rsidRPr="00C3632B" w:rsidRDefault="008C12A2" w:rsidP="008C12A2">
            <w:pPr>
              <w:jc w:val="both"/>
              <w:rPr>
                <w:rFonts w:cstheme="minorHAnsi"/>
                <w:bCs/>
              </w:rPr>
            </w:pPr>
            <w:r w:rsidRPr="00C3632B">
              <w:rPr>
                <w:rFonts w:cstheme="minorHAnsi"/>
                <w:bCs/>
              </w:rPr>
              <w:t>Mapa celkového pohľadu obce</w:t>
            </w:r>
          </w:p>
          <w:p w14:paraId="4D6F22F7" w14:textId="09D5E565" w:rsidR="00E011CB" w:rsidRPr="00C3632B" w:rsidRDefault="00C5114E" w:rsidP="00E011CB">
            <w:pPr>
              <w:jc w:val="both"/>
              <w:rPr>
                <w:rFonts w:cstheme="minorHAnsi"/>
              </w:rPr>
            </w:pPr>
            <w:r w:rsidRPr="00C3632B">
              <w:rPr>
                <w:bCs/>
              </w:rPr>
              <w:t xml:space="preserve">Žiadateľ súčasne s projektovou dokumentáciou predkladá </w:t>
            </w:r>
            <w:r w:rsidRPr="00C3632B">
              <w:rPr>
                <w:b/>
              </w:rPr>
              <w:t>mapu celkového pohľadu obce</w:t>
            </w:r>
            <w:r w:rsidR="00E011CB" w:rsidRPr="00C3632B">
              <w:rPr>
                <w:b/>
              </w:rPr>
              <w:t xml:space="preserve"> </w:t>
            </w:r>
            <w:r w:rsidR="00E011CB" w:rsidRPr="00C3632B">
              <w:rPr>
                <w:rFonts w:cstheme="minorHAnsi"/>
              </w:rPr>
              <w:t xml:space="preserve">s jednoduchou legendou (napr. kópia z katastrálnej mapy, situačná mapa, </w:t>
            </w:r>
            <w:proofErr w:type="spellStart"/>
            <w:r w:rsidR="00E011CB" w:rsidRPr="00C3632B">
              <w:rPr>
                <w:rFonts w:cstheme="minorHAnsi"/>
              </w:rPr>
              <w:t>google</w:t>
            </w:r>
            <w:proofErr w:type="spellEnd"/>
            <w:r w:rsidR="00E011CB" w:rsidRPr="00C3632B">
              <w:rPr>
                <w:rFonts w:cstheme="minorHAnsi"/>
              </w:rPr>
              <w:t xml:space="preserve"> </w:t>
            </w:r>
            <w:proofErr w:type="spellStart"/>
            <w:r w:rsidR="00E011CB" w:rsidRPr="00C3632B">
              <w:rPr>
                <w:rFonts w:cstheme="minorHAnsi"/>
              </w:rPr>
              <w:t>maps</w:t>
            </w:r>
            <w:proofErr w:type="spellEnd"/>
            <w:r w:rsidR="00E011CB" w:rsidRPr="00C3632B">
              <w:rPr>
                <w:rFonts w:cstheme="minorHAnsi"/>
              </w:rPr>
              <w:t xml:space="preserve"> atď.) so zakreslením:</w:t>
            </w:r>
          </w:p>
          <w:p w14:paraId="3B9D3266" w14:textId="77777777" w:rsidR="00E011CB" w:rsidRPr="00C3632B" w:rsidRDefault="00E011CB" w:rsidP="00E011CB">
            <w:pPr>
              <w:jc w:val="both"/>
              <w:rPr>
                <w:rFonts w:cstheme="minorHAnsi"/>
              </w:rPr>
            </w:pPr>
            <w:r w:rsidRPr="00C3632B">
              <w:rPr>
                <w:rFonts w:cstheme="minorHAnsi"/>
              </w:rPr>
              <w:t xml:space="preserve">1. osídlenia/osídlení s prítomnosťou MRK, ktoré budú podporené z projektu, vrátane uvedenia informácie o počte osôb </w:t>
            </w:r>
            <w:r w:rsidRPr="00C3632B">
              <w:rPr>
                <w:rFonts w:cstheme="minorHAnsi"/>
              </w:rPr>
              <w:lastRenderedPageBreak/>
              <w:t>v jednotlivých podporených lokalitách (nerelevantné v prípade, ak rómske obyvateľstvo nežije v osídleniach);</w:t>
            </w:r>
          </w:p>
          <w:p w14:paraId="7213877F" w14:textId="77777777" w:rsidR="00C3632B" w:rsidRPr="00C3632B" w:rsidRDefault="00E011CB" w:rsidP="00C5114E">
            <w:pPr>
              <w:jc w:val="both"/>
              <w:rPr>
                <w:rFonts w:cstheme="minorHAnsi"/>
              </w:rPr>
            </w:pPr>
            <w:r w:rsidRPr="00C3632B">
              <w:rPr>
                <w:rFonts w:cstheme="minorHAnsi"/>
              </w:rPr>
              <w:t>2. s vyznačením miesta realizácie, vrátane identifikácie</w:t>
            </w:r>
            <w:r w:rsidR="00730585" w:rsidRPr="00C3632B">
              <w:rPr>
                <w:rFonts w:cstheme="minorHAnsi"/>
              </w:rPr>
              <w:t xml:space="preserve"> </w:t>
            </w:r>
            <w:r w:rsidRPr="00C3632B">
              <w:rPr>
                <w:rFonts w:cstheme="minorHAnsi"/>
              </w:rPr>
              <w:t>jednotlivých spôsobov realizácie;</w:t>
            </w:r>
          </w:p>
          <w:p w14:paraId="512D79E3" w14:textId="4E0819F9" w:rsidR="00C5114E" w:rsidRPr="00C3632B" w:rsidRDefault="00C3632B" w:rsidP="00C5114E">
            <w:pPr>
              <w:jc w:val="both"/>
              <w:rPr>
                <w:rFonts w:cstheme="minorHAnsi"/>
              </w:rPr>
            </w:pPr>
            <w:r w:rsidRPr="00C3632B">
              <w:rPr>
                <w:bCs/>
              </w:rPr>
              <w:t xml:space="preserve">3. </w:t>
            </w:r>
            <w:r w:rsidR="00C5114E" w:rsidRPr="00C3632B">
              <w:rPr>
                <w:bCs/>
              </w:rPr>
              <w:t xml:space="preserve">vyznačenie stavebných pozemkov žiadateľa určených na výstavbu novej vyhovujúcej formy bývania ako aj stavieb vo vlastníctve žiadateľa určených na rekonštrukciu existujúcej infraštruktúry určenej na bývanie; </w:t>
            </w:r>
          </w:p>
          <w:p w14:paraId="58A9EA3B" w14:textId="53569D7A" w:rsidR="00C5114E" w:rsidRPr="00C3632B" w:rsidRDefault="00C3632B" w:rsidP="00C5114E">
            <w:pPr>
              <w:jc w:val="both"/>
              <w:rPr>
                <w:bCs/>
              </w:rPr>
            </w:pPr>
            <w:r w:rsidRPr="00C3632B">
              <w:rPr>
                <w:bCs/>
              </w:rPr>
              <w:t xml:space="preserve">4. </w:t>
            </w:r>
            <w:r w:rsidR="00C5114E" w:rsidRPr="00C3632B">
              <w:rPr>
                <w:bCs/>
              </w:rPr>
              <w:t>vyznačenie hraníc stavebných pozemkov určených na výstavbu novej vyhovujúcej formy bývania s identifikáciou čísla parcely, resp. súpisného čísla;</w:t>
            </w:r>
          </w:p>
          <w:p w14:paraId="098BC170" w14:textId="44D028D6" w:rsidR="00C5114E" w:rsidRPr="00C3632B" w:rsidRDefault="00C3632B" w:rsidP="00C5114E">
            <w:pPr>
              <w:jc w:val="both"/>
              <w:rPr>
                <w:bCs/>
              </w:rPr>
            </w:pPr>
            <w:r w:rsidRPr="00C3632B">
              <w:rPr>
                <w:bCs/>
              </w:rPr>
              <w:t xml:space="preserve">5. </w:t>
            </w:r>
            <w:r w:rsidR="00C5114E" w:rsidRPr="00C3632B">
              <w:rPr>
                <w:bCs/>
              </w:rPr>
              <w:t>v prípade výstavby vyhovujúcej formy bývania na novom území, vyznačenie umiestnenia existujúcich osídlení, existujúcich stavieb občianskej vybavenosti; hranice chránených území a ochranné pásma vodných zdrojov (ak relevantné) ;</w:t>
            </w:r>
          </w:p>
          <w:p w14:paraId="6BFF21A2" w14:textId="29845A7A" w:rsidR="00C5114E" w:rsidRPr="00C3632B" w:rsidRDefault="00C3632B" w:rsidP="00C5114E">
            <w:pPr>
              <w:jc w:val="both"/>
              <w:rPr>
                <w:bCs/>
              </w:rPr>
            </w:pPr>
            <w:r w:rsidRPr="00C3632B">
              <w:rPr>
                <w:bCs/>
              </w:rPr>
              <w:t xml:space="preserve">6. </w:t>
            </w:r>
            <w:r w:rsidR="00C5114E" w:rsidRPr="00C3632B">
              <w:rPr>
                <w:bCs/>
              </w:rPr>
              <w:t>existujúce pripojenia na rozvodné siete a kanalizáciu, komunikačnú sieť v dotknutej lokalite</w:t>
            </w:r>
          </w:p>
          <w:p w14:paraId="4B97CB0D" w14:textId="77777777" w:rsidR="008764B2" w:rsidRPr="00C3632B" w:rsidRDefault="008764B2" w:rsidP="008764B2">
            <w:pPr>
              <w:jc w:val="both"/>
              <w:rPr>
                <w:b/>
              </w:rPr>
            </w:pPr>
            <w:r w:rsidRPr="00C3632B">
              <w:rPr>
                <w:b/>
                <w:u w:val="single"/>
              </w:rPr>
              <w:t>Formát predloženia prílohy:</w:t>
            </w:r>
            <w:r w:rsidRPr="00C3632B">
              <w:rPr>
                <w:b/>
              </w:rPr>
              <w:t xml:space="preserve">  </w:t>
            </w:r>
          </w:p>
          <w:p w14:paraId="1955990D" w14:textId="6590565A" w:rsidR="008764B2" w:rsidRPr="00C3632B" w:rsidRDefault="008764B2" w:rsidP="008764B2">
            <w:pPr>
              <w:jc w:val="both"/>
              <w:rPr>
                <w:b/>
              </w:rPr>
            </w:pPr>
            <w:proofErr w:type="spellStart"/>
            <w:r w:rsidRPr="00C3632B">
              <w:rPr>
                <w:b/>
              </w:rPr>
              <w:lastRenderedPageBreak/>
              <w:t>Sken</w:t>
            </w:r>
            <w:proofErr w:type="spellEnd"/>
            <w:r w:rsidRPr="00C3632B">
              <w:rPr>
                <w:b/>
              </w:rPr>
              <w:t xml:space="preserve"> (vo formáte .</w:t>
            </w:r>
            <w:proofErr w:type="spellStart"/>
            <w:r w:rsidRPr="00C3632B">
              <w:rPr>
                <w:b/>
              </w:rPr>
              <w:t>pdf</w:t>
            </w:r>
            <w:proofErr w:type="spellEnd"/>
            <w:r w:rsidRPr="00C3632B">
              <w:rPr>
                <w:b/>
              </w:rPr>
              <w:t>) prostredníctvom ITMS</w:t>
            </w:r>
            <w:bookmarkEnd w:id="0"/>
            <w:r w:rsidR="00B534BE" w:rsidRPr="00C3632B">
              <w:rPr>
                <w:b/>
              </w:rPr>
              <w:t>21+</w:t>
            </w:r>
          </w:p>
          <w:p w14:paraId="1ABEACA1" w14:textId="77777777" w:rsidR="008764B2" w:rsidRPr="00C3632B" w:rsidRDefault="008764B2" w:rsidP="009C50E8">
            <w:pPr>
              <w:jc w:val="both"/>
              <w:rPr>
                <w:b/>
                <w:u w:val="single"/>
              </w:rPr>
            </w:pPr>
          </w:p>
          <w:p w14:paraId="42A5E06B" w14:textId="77777777" w:rsidR="00070B4D" w:rsidRPr="00C3632B" w:rsidRDefault="001D21E7" w:rsidP="009C50E8">
            <w:pPr>
              <w:jc w:val="both"/>
              <w:rPr>
                <w:b/>
                <w:u w:val="single"/>
              </w:rPr>
            </w:pPr>
            <w:r w:rsidRPr="00C3632B">
              <w:rPr>
                <w:b/>
                <w:u w:val="single"/>
              </w:rPr>
              <w:t xml:space="preserve">Príloha </w:t>
            </w:r>
            <w:proofErr w:type="spellStart"/>
            <w:r w:rsidR="00070B4D" w:rsidRPr="00C3632B">
              <w:rPr>
                <w:b/>
                <w:u w:val="single"/>
              </w:rPr>
              <w:t>ŽoNFP</w:t>
            </w:r>
            <w:proofErr w:type="spellEnd"/>
            <w:r w:rsidR="00070B4D" w:rsidRPr="00C3632B">
              <w:rPr>
                <w:b/>
                <w:u w:val="single"/>
              </w:rPr>
              <w:t>:</w:t>
            </w:r>
          </w:p>
          <w:p w14:paraId="1F2FC42C" w14:textId="6ED31199" w:rsidR="00070B4D" w:rsidRPr="00C3632B" w:rsidRDefault="00070B4D" w:rsidP="009C50E8">
            <w:pPr>
              <w:jc w:val="both"/>
              <w:rPr>
                <w:bCs/>
              </w:rPr>
            </w:pPr>
            <w:r w:rsidRPr="00C3632B">
              <w:rPr>
                <w:bCs/>
              </w:rPr>
              <w:t>Podrobný rozpočet projektu</w:t>
            </w:r>
          </w:p>
          <w:p w14:paraId="2365FFEF" w14:textId="39C835C0" w:rsidR="001D21E7" w:rsidRPr="00C3632B" w:rsidRDefault="00070B4D" w:rsidP="009C50E8">
            <w:pPr>
              <w:jc w:val="both"/>
              <w:rPr>
                <w:b/>
                <w:bCs/>
                <w:i/>
              </w:rPr>
            </w:pPr>
            <w:r w:rsidRPr="00C3632B">
              <w:t xml:space="preserve">Žiadateľ predkladá prílohu podľa záväzného formulára, ktorého vzor je zverejnený v rámci prílohy č. 1 výzvy Formulár </w:t>
            </w:r>
            <w:proofErr w:type="spellStart"/>
            <w:r w:rsidRPr="00C3632B">
              <w:t>ŽoNFP</w:t>
            </w:r>
            <w:proofErr w:type="spellEnd"/>
            <w:r w:rsidRPr="00C3632B">
              <w:t xml:space="preserve"> s prílohami - </w:t>
            </w:r>
            <w:r w:rsidR="00615C23">
              <w:rPr>
                <w:b/>
              </w:rPr>
              <w:t>2</w:t>
            </w:r>
            <w:r w:rsidR="001D21E7" w:rsidRPr="00C3632B">
              <w:rPr>
                <w:b/>
              </w:rPr>
              <w:t xml:space="preserve"> </w:t>
            </w:r>
            <w:r w:rsidRPr="00C3632B">
              <w:rPr>
                <w:b/>
              </w:rPr>
              <w:t xml:space="preserve">Podrobný rozpočet projektu </w:t>
            </w:r>
            <w:r w:rsidR="005F420E" w:rsidRPr="00C3632B">
              <w:rPr>
                <w:bCs/>
              </w:rPr>
              <w:t>(podľa záväzného formulára</w:t>
            </w:r>
            <w:r w:rsidR="002F4714" w:rsidRPr="00C3632B">
              <w:rPr>
                <w:bCs/>
              </w:rPr>
              <w:t>)</w:t>
            </w:r>
            <w:r w:rsidR="001D21E7" w:rsidRPr="00C3632B">
              <w:t xml:space="preserve"> </w:t>
            </w:r>
            <w:r w:rsidR="001D21E7" w:rsidRPr="00C3632B">
              <w:rPr>
                <w:b/>
                <w:bCs/>
              </w:rPr>
              <w:t xml:space="preserve"> </w:t>
            </w:r>
            <w:r w:rsidR="001D21E7" w:rsidRPr="00C3632B">
              <w:rPr>
                <w:b/>
                <w:bCs/>
                <w:i/>
              </w:rPr>
              <w:t xml:space="preserve"> </w:t>
            </w:r>
          </w:p>
          <w:p w14:paraId="7FC87219" w14:textId="3FBCED40" w:rsidR="001D21E7" w:rsidRPr="00C3632B" w:rsidRDefault="001D21E7" w:rsidP="00FA5B8D">
            <w:pPr>
              <w:rPr>
                <w:b/>
              </w:rPr>
            </w:pPr>
            <w:r w:rsidRPr="00C3632B">
              <w:rPr>
                <w:b/>
                <w:u w:val="single"/>
              </w:rPr>
              <w:t>Formát predloženia prílohy:</w:t>
            </w:r>
            <w:r w:rsidRPr="00C3632B">
              <w:rPr>
                <w:b/>
              </w:rPr>
              <w:t xml:space="preserve">  </w:t>
            </w:r>
          </w:p>
          <w:p w14:paraId="6DD52C85" w14:textId="3C4F4F9D" w:rsidR="001D21E7" w:rsidRPr="00C3632B" w:rsidRDefault="00CF5F76" w:rsidP="00107794">
            <w:pPr>
              <w:pStyle w:val="Odsekzoznamu"/>
              <w:numPr>
                <w:ilvl w:val="0"/>
                <w:numId w:val="5"/>
              </w:numPr>
              <w:spacing w:before="120" w:after="120"/>
              <w:ind w:left="319" w:hanging="243"/>
              <w:rPr>
                <w:b/>
              </w:rPr>
            </w:pPr>
            <w:r w:rsidRPr="00C3632B">
              <w:rPr>
                <w:b/>
              </w:rPr>
              <w:t xml:space="preserve">Podrobný </w:t>
            </w:r>
            <w:r w:rsidR="001D21E7" w:rsidRPr="00C3632B">
              <w:rPr>
                <w:b/>
              </w:rPr>
              <w:t>rozpočet projektu vo formáte MS Excel prostredníctvom ITMS</w:t>
            </w:r>
            <w:r w:rsidR="00816CBE" w:rsidRPr="00C3632B">
              <w:rPr>
                <w:b/>
              </w:rPr>
              <w:t>21+</w:t>
            </w:r>
            <w:r w:rsidR="00FF5E64" w:rsidRPr="00C3632B">
              <w:rPr>
                <w:b/>
              </w:rPr>
              <w:t xml:space="preserve"> (</w:t>
            </w:r>
            <w:r w:rsidR="00FF5E64" w:rsidRPr="007B53E3">
              <w:rPr>
                <w:bCs/>
              </w:rPr>
              <w:t>súčasťou rozpočtu je aj vyplnený hárok</w:t>
            </w:r>
            <w:r w:rsidR="00FF5E64" w:rsidRPr="00C3632B">
              <w:rPr>
                <w:b/>
              </w:rPr>
              <w:t xml:space="preserve"> Hodnota za peniaze</w:t>
            </w:r>
            <w:r w:rsidR="00070B4D" w:rsidRPr="00C3632B">
              <w:rPr>
                <w:b/>
              </w:rPr>
              <w:t xml:space="preserve"> - </w:t>
            </w:r>
            <w:proofErr w:type="spellStart"/>
            <w:r w:rsidR="00070B4D" w:rsidRPr="00C3632B">
              <w:rPr>
                <w:b/>
              </w:rPr>
              <w:t>HzP</w:t>
            </w:r>
            <w:proofErr w:type="spellEnd"/>
            <w:r w:rsidR="00FF5E64" w:rsidRPr="00C3632B">
              <w:rPr>
                <w:b/>
              </w:rPr>
              <w:t>)</w:t>
            </w:r>
          </w:p>
          <w:p w14:paraId="2619DED5" w14:textId="3D9A6FDA" w:rsidR="001D21E7" w:rsidRPr="00C3632B" w:rsidRDefault="001D21E7" w:rsidP="00107794">
            <w:pPr>
              <w:pStyle w:val="Odsekzoznamu"/>
              <w:numPr>
                <w:ilvl w:val="0"/>
                <w:numId w:val="5"/>
              </w:numPr>
              <w:spacing w:before="120" w:after="120"/>
              <w:ind w:left="319" w:hanging="243"/>
              <w:rPr>
                <w:b/>
              </w:rPr>
            </w:pPr>
            <w:r w:rsidRPr="00C3632B">
              <w:rPr>
                <w:b/>
              </w:rPr>
              <w:t>záznam/záznamy o vykonaní prieskumu trhu vo formáte MS Excel prostredníctvom ITMS</w:t>
            </w:r>
            <w:r w:rsidR="0090182D" w:rsidRPr="00C3632B">
              <w:rPr>
                <w:b/>
              </w:rPr>
              <w:t>21+</w:t>
            </w:r>
            <w:r w:rsidRPr="00C3632B">
              <w:rPr>
                <w:b/>
              </w:rPr>
              <w:t xml:space="preserve"> a zároveň  </w:t>
            </w:r>
            <w:proofErr w:type="spellStart"/>
            <w:r w:rsidRPr="00C3632B">
              <w:rPr>
                <w:b/>
              </w:rPr>
              <w:t>Sken</w:t>
            </w:r>
            <w:proofErr w:type="spellEnd"/>
            <w:r w:rsidRPr="00C3632B">
              <w:rPr>
                <w:b/>
              </w:rPr>
              <w:t xml:space="preserve"> (vo formáte .</w:t>
            </w:r>
            <w:proofErr w:type="spellStart"/>
            <w:r w:rsidRPr="00C3632B">
              <w:rPr>
                <w:b/>
              </w:rPr>
              <w:t>pdf</w:t>
            </w:r>
            <w:proofErr w:type="spellEnd"/>
            <w:r w:rsidRPr="00C3632B">
              <w:rPr>
                <w:b/>
              </w:rPr>
              <w:t>) prostredníctvom ITMS</w:t>
            </w:r>
            <w:r w:rsidR="002A7527" w:rsidRPr="00C3632B">
              <w:rPr>
                <w:b/>
              </w:rPr>
              <w:t>21+</w:t>
            </w:r>
          </w:p>
          <w:p w14:paraId="3A309C80" w14:textId="38B4C213" w:rsidR="001D21E7" w:rsidRPr="00C3632B" w:rsidRDefault="001D21E7" w:rsidP="00107794">
            <w:pPr>
              <w:pStyle w:val="Odsekzoznamu"/>
              <w:numPr>
                <w:ilvl w:val="0"/>
                <w:numId w:val="5"/>
              </w:numPr>
              <w:spacing w:before="120" w:after="120"/>
              <w:ind w:left="319" w:hanging="243"/>
              <w:rPr>
                <w:b/>
              </w:rPr>
            </w:pPr>
            <w:r w:rsidRPr="00C3632B">
              <w:rPr>
                <w:b/>
              </w:rPr>
              <w:t>podklady</w:t>
            </w:r>
            <w:r w:rsidR="00DA4A28" w:rsidRPr="00C3632B">
              <w:rPr>
                <w:b/>
              </w:rPr>
              <w:t>,</w:t>
            </w:r>
            <w:r w:rsidRPr="00C3632B">
              <w:rPr>
                <w:b/>
              </w:rPr>
              <w:t xml:space="preserve"> na základe ktorých bola stanovená výška oprávnených výdavkov </w:t>
            </w:r>
            <w:proofErr w:type="spellStart"/>
            <w:r w:rsidRPr="00C3632B">
              <w:rPr>
                <w:b/>
              </w:rPr>
              <w:t>Sken</w:t>
            </w:r>
            <w:proofErr w:type="spellEnd"/>
            <w:r w:rsidRPr="00C3632B">
              <w:rPr>
                <w:b/>
              </w:rPr>
              <w:t xml:space="preserve"> (vo formáte .</w:t>
            </w:r>
            <w:proofErr w:type="spellStart"/>
            <w:r w:rsidRPr="00C3632B">
              <w:rPr>
                <w:b/>
              </w:rPr>
              <w:t>pdf</w:t>
            </w:r>
            <w:proofErr w:type="spellEnd"/>
            <w:r w:rsidRPr="00C3632B">
              <w:rPr>
                <w:b/>
              </w:rPr>
              <w:t>) prostredníctvom ITMS</w:t>
            </w:r>
            <w:r w:rsidR="004F5411" w:rsidRPr="00C3632B">
              <w:rPr>
                <w:b/>
              </w:rPr>
              <w:t>21+</w:t>
            </w:r>
          </w:p>
          <w:p w14:paraId="06FF98BF" w14:textId="520C4767" w:rsidR="004230CB" w:rsidRPr="00C3632B" w:rsidRDefault="001D21E7" w:rsidP="004230CB">
            <w:pPr>
              <w:spacing w:before="120" w:after="120"/>
            </w:pPr>
            <w:r w:rsidRPr="00C3632B">
              <w:rPr>
                <w:bCs/>
              </w:rPr>
              <w:lastRenderedPageBreak/>
              <w:t xml:space="preserve">Žiadateľ je povinný s náležitou pozornosťou vyplniť </w:t>
            </w:r>
            <w:r w:rsidR="004230CB" w:rsidRPr="00C3632B">
              <w:t xml:space="preserve">jednotlivé hárky tejto prílohy </w:t>
            </w:r>
            <w:proofErr w:type="spellStart"/>
            <w:r w:rsidR="004230CB" w:rsidRPr="00C3632B">
              <w:t>ŽoNFP</w:t>
            </w:r>
            <w:proofErr w:type="spellEnd"/>
            <w:r w:rsidR="004230CB" w:rsidRPr="00C3632B">
              <w:t>:</w:t>
            </w:r>
          </w:p>
          <w:p w14:paraId="16938A57" w14:textId="21863185" w:rsidR="004230CB" w:rsidRPr="00C3632B" w:rsidRDefault="00A41B09" w:rsidP="004230CB">
            <w:pPr>
              <w:pStyle w:val="Odsekzoznamu"/>
              <w:numPr>
                <w:ilvl w:val="0"/>
                <w:numId w:val="5"/>
              </w:numPr>
              <w:spacing w:before="120" w:after="120"/>
            </w:pPr>
            <w:r w:rsidRPr="00C3632B">
              <w:t>Podrobný r</w:t>
            </w:r>
            <w:r w:rsidR="004230CB" w:rsidRPr="00C3632B">
              <w:t>ozpočet projektu,</w:t>
            </w:r>
          </w:p>
          <w:p w14:paraId="352EF2DD" w14:textId="77777777" w:rsidR="004230CB" w:rsidRPr="00C3632B" w:rsidRDefault="004230CB" w:rsidP="004230CB">
            <w:pPr>
              <w:pStyle w:val="Odsekzoznamu"/>
              <w:numPr>
                <w:ilvl w:val="0"/>
                <w:numId w:val="5"/>
              </w:numPr>
              <w:spacing w:before="120" w:after="120"/>
            </w:pPr>
            <w:r w:rsidRPr="00C3632B">
              <w:t>Prieskumu trhu (ak relevantné)</w:t>
            </w:r>
          </w:p>
          <w:p w14:paraId="6527D828" w14:textId="77777777" w:rsidR="004230CB" w:rsidRPr="00C3632B" w:rsidRDefault="004230CB" w:rsidP="004230CB">
            <w:pPr>
              <w:pStyle w:val="Odsekzoznamu"/>
              <w:numPr>
                <w:ilvl w:val="0"/>
                <w:numId w:val="5"/>
              </w:numPr>
              <w:spacing w:before="120" w:after="120"/>
            </w:pPr>
            <w:r w:rsidRPr="00C3632B">
              <w:t>Hodnota za peniaze</w:t>
            </w:r>
          </w:p>
          <w:p w14:paraId="6E471DFC" w14:textId="38F27979" w:rsidR="001D21E7" w:rsidRPr="00C3632B" w:rsidRDefault="001D21E7" w:rsidP="009C50E8">
            <w:pPr>
              <w:spacing w:before="120" w:after="120"/>
              <w:jc w:val="both"/>
              <w:rPr>
                <w:bCs/>
              </w:rPr>
            </w:pPr>
            <w:r w:rsidRPr="00C3632B">
              <w:rPr>
                <w:bCs/>
              </w:rPr>
              <w:t xml:space="preserve">V </w:t>
            </w:r>
            <w:proofErr w:type="spellStart"/>
            <w:r w:rsidRPr="00C3632B">
              <w:rPr>
                <w:bCs/>
              </w:rPr>
              <w:t>položkovitom</w:t>
            </w:r>
            <w:proofErr w:type="spellEnd"/>
            <w:r w:rsidRPr="00C3632B">
              <w:rPr>
                <w:bCs/>
              </w:rPr>
              <w:t xml:space="preserve"> rozpise výdavkov sú preddefinované </w:t>
            </w:r>
            <w:r w:rsidR="00FF5E64" w:rsidRPr="00C3632B">
              <w:rPr>
                <w:bCs/>
              </w:rPr>
              <w:t>skupiny</w:t>
            </w:r>
            <w:r w:rsidRPr="00C3632B">
              <w:rPr>
                <w:bCs/>
              </w:rPr>
              <w:t xml:space="preserve"> výdavkov. Žiadateľ pre každý výdavok uvedie/vyberie príslušné požadované údaje.</w:t>
            </w:r>
          </w:p>
          <w:p w14:paraId="76789EA4" w14:textId="45B1094F" w:rsidR="001D21E7" w:rsidRPr="00C3632B" w:rsidRDefault="001D21E7" w:rsidP="009C50E8">
            <w:pPr>
              <w:spacing w:before="120" w:after="120"/>
              <w:jc w:val="both"/>
            </w:pPr>
            <w:r w:rsidRPr="00C3632B">
              <w:t xml:space="preserve">Hárok </w:t>
            </w:r>
            <w:r w:rsidR="00D13C6C" w:rsidRPr="00C3632B">
              <w:rPr>
                <w:b/>
              </w:rPr>
              <w:t>Podrobný r</w:t>
            </w:r>
            <w:r w:rsidRPr="00C3632B">
              <w:rPr>
                <w:b/>
              </w:rPr>
              <w:t>ozpočet projektu</w:t>
            </w:r>
            <w:r w:rsidRPr="00C3632B">
              <w:t xml:space="preserve"> –</w:t>
            </w:r>
            <w:r w:rsidR="00FF5E64" w:rsidRPr="00C3632B">
              <w:t xml:space="preserve"> b</w:t>
            </w:r>
            <w:r w:rsidRPr="00C3632B">
              <w:t>ližšie</w:t>
            </w:r>
            <w:r w:rsidR="005D5AE5" w:rsidRPr="00C3632B">
              <w:t xml:space="preserve"> </w:t>
            </w:r>
            <w:r w:rsidRPr="00C3632B">
              <w:t>pokyny k</w:t>
            </w:r>
            <w:r w:rsidR="00083E3B" w:rsidRPr="00C3632B">
              <w:t> </w:t>
            </w:r>
            <w:r w:rsidRPr="00C3632B">
              <w:t>vyplneniu rozpočtu projektu sú uvedené priamo v hárku.</w:t>
            </w:r>
          </w:p>
          <w:p w14:paraId="0C6AE195" w14:textId="036BE258" w:rsidR="001D21E7" w:rsidRPr="00C3632B" w:rsidRDefault="001D21E7" w:rsidP="009C50E8">
            <w:pPr>
              <w:spacing w:before="120" w:after="120"/>
              <w:jc w:val="both"/>
            </w:pPr>
            <w:r w:rsidRPr="00C3632B">
              <w:t xml:space="preserve">Hárok </w:t>
            </w:r>
            <w:r w:rsidRPr="00C3632B">
              <w:rPr>
                <w:b/>
                <w:bCs/>
              </w:rPr>
              <w:t>Záznam z</w:t>
            </w:r>
            <w:r w:rsidRPr="00C3632B">
              <w:t xml:space="preserve"> </w:t>
            </w:r>
            <w:r w:rsidRPr="00C3632B">
              <w:rPr>
                <w:b/>
              </w:rPr>
              <w:t>prieskumu trhu</w:t>
            </w:r>
            <w:r w:rsidRPr="00C3632B">
              <w:t xml:space="preserve"> - žiadateľ v</w:t>
            </w:r>
            <w:r w:rsidR="00083E3B" w:rsidRPr="00C3632B">
              <w:t> </w:t>
            </w:r>
            <w:r w:rsidRPr="00C3632B">
              <w:t>tomto pracovnom hárku uvádza závery z</w:t>
            </w:r>
            <w:r w:rsidR="00083E3B" w:rsidRPr="00C3632B">
              <w:t> </w:t>
            </w:r>
            <w:r w:rsidRPr="00C3632B">
              <w:t>vykonaného prieskumu trhu pri tých zákazkách (výdavkoch projektu), ktorých výšku stanovil na základe prieskumu trhu. Bližšie informácie k vyplneniu záznamu o</w:t>
            </w:r>
            <w:r w:rsidR="00083E3B" w:rsidRPr="00C3632B">
              <w:t> </w:t>
            </w:r>
            <w:r w:rsidRPr="00C3632B">
              <w:t>vykonaní prieskumu trhu sú uvedené priamo v hárku.</w:t>
            </w:r>
          </w:p>
          <w:p w14:paraId="7B5CC919" w14:textId="77777777" w:rsidR="001D21E7" w:rsidRPr="00C3632B" w:rsidRDefault="001D21E7" w:rsidP="009C50E8">
            <w:pPr>
              <w:spacing w:before="120" w:after="120"/>
              <w:jc w:val="both"/>
            </w:pPr>
            <w:r w:rsidRPr="00C3632B">
              <w:t xml:space="preserve">Výška výdavku sa v zázname o vykonaní prieskumu trhu stanoví ako aritmetický priemer </w:t>
            </w:r>
            <w:r w:rsidRPr="00C3632B">
              <w:rPr>
                <w:b/>
              </w:rPr>
              <w:t>minimálne 3 cenových ponúk</w:t>
            </w:r>
            <w:r w:rsidRPr="00C3632B">
              <w:t xml:space="preserve"> získaných od rôznych potenciálnych </w:t>
            </w:r>
            <w:r w:rsidRPr="00C3632B">
              <w:lastRenderedPageBreak/>
              <w:t>dodávateľov na rovnaký alebo obdobný predmet zákazky.</w:t>
            </w:r>
          </w:p>
          <w:p w14:paraId="319BB839" w14:textId="5F9364B0" w:rsidR="001D21E7" w:rsidRPr="00C3632B" w:rsidRDefault="001D21E7" w:rsidP="009C50E8">
            <w:pPr>
              <w:spacing w:before="120" w:after="120"/>
              <w:jc w:val="both"/>
            </w:pPr>
            <w:r w:rsidRPr="00C3632B">
              <w:t>Cenové ponuky nesmú byť staršie ako 6</w:t>
            </w:r>
            <w:r w:rsidR="00083E3B" w:rsidRPr="00C3632B">
              <w:t> </w:t>
            </w:r>
            <w:r w:rsidRPr="00C3632B">
              <w:t xml:space="preserve"> mesiacov ku dňu predloženia </w:t>
            </w:r>
            <w:proofErr w:type="spellStart"/>
            <w:r w:rsidRPr="00C3632B">
              <w:t>ŽoNFP</w:t>
            </w:r>
            <w:proofErr w:type="spellEnd"/>
            <w:r w:rsidRPr="00C3632B">
              <w:t>. Ak ceny služieb nezaznamenali na trhu zmenu, je možné pre účely prieskumu trhu použiť aj ponuky staršie ako 6 mesiacov, avšak zdôvodnenie tejto skutočnosti musí byť súčasťou dokumentácie k prieskumu trhu.</w:t>
            </w:r>
          </w:p>
          <w:p w14:paraId="3DF72B2A" w14:textId="5CD70829" w:rsidR="001D21E7" w:rsidRPr="00C3632B" w:rsidRDefault="001D21E7" w:rsidP="009C50E8">
            <w:pPr>
              <w:spacing w:before="120" w:after="120"/>
              <w:jc w:val="both"/>
            </w:pPr>
            <w:r w:rsidRPr="00C3632B">
              <w:t>Pre účely vykonania prieskumu trhu sa za</w:t>
            </w:r>
            <w:r w:rsidR="00083E3B" w:rsidRPr="00C3632B">
              <w:t> </w:t>
            </w:r>
            <w:r w:rsidRPr="00C3632B">
              <w:t>cenovú ponuku považuje:</w:t>
            </w:r>
          </w:p>
          <w:p w14:paraId="4E3FB689" w14:textId="4060F496" w:rsidR="001D21E7" w:rsidRPr="00C3632B" w:rsidRDefault="001D21E7" w:rsidP="009C50E8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</w:pPr>
            <w:r w:rsidRPr="00C3632B">
              <w:t>cenová ponuka získaná od</w:t>
            </w:r>
            <w:r w:rsidR="00083E3B" w:rsidRPr="00C3632B">
              <w:t> </w:t>
            </w:r>
            <w:r w:rsidRPr="00C3632B">
              <w:t>potenciálneho dodávateľa (na základe jeho oslovenia),</w:t>
            </w:r>
          </w:p>
          <w:p w14:paraId="7D4A7C29" w14:textId="77777777" w:rsidR="001D21E7" w:rsidRPr="00C3632B" w:rsidRDefault="001D21E7" w:rsidP="009C50E8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</w:pPr>
            <w:r w:rsidRPr="00C3632B">
              <w:t>identifikácia cien zákaziek zverejnených na elektronickom trhovisku,</w:t>
            </w:r>
          </w:p>
          <w:p w14:paraId="2D8A1B4B" w14:textId="59388854" w:rsidR="001D21E7" w:rsidRPr="00C3632B" w:rsidRDefault="001D21E7" w:rsidP="009C50E8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</w:pPr>
            <w:r w:rsidRPr="00C3632B">
              <w:t>identifikácia cien zo zmlúv na</w:t>
            </w:r>
            <w:r w:rsidR="00083E3B" w:rsidRPr="00C3632B">
              <w:t> </w:t>
            </w:r>
            <w:r w:rsidRPr="00C3632B">
              <w:t>rovnaký alebo porovnateľný predmet zmluvy zistený v</w:t>
            </w:r>
            <w:r w:rsidR="00083E3B" w:rsidRPr="00C3632B">
              <w:t> </w:t>
            </w:r>
            <w:r w:rsidRPr="00C3632B">
              <w:t>Centrálnom registri zmlúv, n</w:t>
            </w:r>
            <w:r w:rsidR="00AD52D8" w:rsidRPr="00C3632B">
              <w:t>a</w:t>
            </w:r>
            <w:r w:rsidR="00083E3B" w:rsidRPr="00C3632B">
              <w:t> </w:t>
            </w:r>
            <w:r w:rsidRPr="00C3632B">
              <w:t xml:space="preserve"> webovom sídle povinnej osoby alebo v Obchodnom vestníku,</w:t>
            </w:r>
          </w:p>
          <w:p w14:paraId="2645E364" w14:textId="77777777" w:rsidR="001D21E7" w:rsidRPr="00C3632B" w:rsidRDefault="001D21E7" w:rsidP="009C50E8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</w:pPr>
            <w:r w:rsidRPr="00C3632B">
              <w:t xml:space="preserve">iný spôsob získania ceny, ktorý je </w:t>
            </w:r>
            <w:r w:rsidRPr="00C3632B">
              <w:lastRenderedPageBreak/>
              <w:t>zachytený písomne/preukázateľne.</w:t>
            </w:r>
          </w:p>
          <w:p w14:paraId="01ACD4FC" w14:textId="77777777" w:rsidR="001D21E7" w:rsidRPr="00C3632B" w:rsidRDefault="001D21E7" w:rsidP="009C50E8">
            <w:pPr>
              <w:pStyle w:val="Defaul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3632B">
              <w:rPr>
                <w:rFonts w:asciiTheme="minorHAnsi" w:hAnsiTheme="minorHAnsi"/>
                <w:sz w:val="22"/>
                <w:szCs w:val="22"/>
              </w:rPr>
              <w:t xml:space="preserve">Žiadateľ v rámci tejto prílohy </w:t>
            </w:r>
            <w:proofErr w:type="spellStart"/>
            <w:r w:rsidRPr="00C3632B">
              <w:rPr>
                <w:rFonts w:asciiTheme="minorHAnsi" w:hAnsiTheme="minorHAnsi"/>
                <w:sz w:val="22"/>
                <w:szCs w:val="22"/>
              </w:rPr>
              <w:t>ŽoNFP</w:t>
            </w:r>
            <w:proofErr w:type="spellEnd"/>
            <w:r w:rsidRPr="00C3632B">
              <w:rPr>
                <w:rFonts w:asciiTheme="minorHAnsi" w:hAnsiTheme="minorHAnsi"/>
                <w:sz w:val="22"/>
                <w:szCs w:val="22"/>
              </w:rPr>
              <w:t xml:space="preserve"> zároveň predkladá dokumenty/podklady preukazujúce spôsob stanovenia výšky jednotlivých oprávnených výdavkov uvedených v hárku </w:t>
            </w:r>
            <w:r w:rsidR="00392EB5" w:rsidRPr="00C3632B">
              <w:rPr>
                <w:rFonts w:asciiTheme="minorHAnsi" w:hAnsiTheme="minorHAnsi"/>
                <w:b/>
                <w:bCs/>
                <w:sz w:val="22"/>
                <w:szCs w:val="22"/>
              </w:rPr>
              <w:t>Podrobný r</w:t>
            </w:r>
            <w:r w:rsidRPr="00C3632B">
              <w:rPr>
                <w:rFonts w:asciiTheme="minorHAnsi" w:hAnsiTheme="minorHAnsi"/>
                <w:b/>
                <w:bCs/>
                <w:sz w:val="22"/>
                <w:szCs w:val="22"/>
              </w:rPr>
              <w:t>ozpočet</w:t>
            </w:r>
            <w:r w:rsidRPr="00C3632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3632B">
              <w:rPr>
                <w:rFonts w:asciiTheme="minorHAnsi" w:hAnsiTheme="minorHAnsi"/>
                <w:b/>
                <w:bCs/>
                <w:sz w:val="22"/>
                <w:szCs w:val="22"/>
              </w:rPr>
              <w:t>projektu.</w:t>
            </w:r>
          </w:p>
          <w:p w14:paraId="0FF2812F" w14:textId="3BEA22B2" w:rsidR="00BA728D" w:rsidRPr="00C3632B" w:rsidRDefault="006F26DE" w:rsidP="009C50E8">
            <w:pPr>
              <w:pStyle w:val="Default"/>
              <w:jc w:val="both"/>
              <w:rPr>
                <w:sz w:val="22"/>
                <w:szCs w:val="22"/>
              </w:rPr>
            </w:pPr>
            <w:r w:rsidRPr="00C3632B">
              <w:rPr>
                <w:sz w:val="22"/>
                <w:szCs w:val="22"/>
              </w:rPr>
              <w:t xml:space="preserve">Hárok </w:t>
            </w:r>
            <w:r w:rsidRPr="00C3632B">
              <w:rPr>
                <w:b/>
                <w:bCs/>
                <w:sz w:val="22"/>
                <w:szCs w:val="22"/>
              </w:rPr>
              <w:t>Hodnota za peniaze</w:t>
            </w:r>
            <w:r w:rsidR="00FF5E64" w:rsidRPr="00C3632B">
              <w:rPr>
                <w:b/>
                <w:bCs/>
                <w:sz w:val="22"/>
                <w:szCs w:val="22"/>
              </w:rPr>
              <w:t xml:space="preserve"> – </w:t>
            </w:r>
            <w:r w:rsidR="00BA728D" w:rsidRPr="00C3632B">
              <w:rPr>
                <w:sz w:val="22"/>
                <w:szCs w:val="22"/>
              </w:rPr>
              <w:t xml:space="preserve">Žiadateľ v tomto pracovnom hárku doplní cieľovú hodnotu vybraného ukazovateľa, ktorú uviedol aj vo Formulári </w:t>
            </w:r>
            <w:proofErr w:type="spellStart"/>
            <w:r w:rsidR="00BA728D" w:rsidRPr="00C3632B">
              <w:rPr>
                <w:sz w:val="22"/>
                <w:szCs w:val="22"/>
              </w:rPr>
              <w:t>ŽoNFP</w:t>
            </w:r>
            <w:proofErr w:type="spellEnd"/>
            <w:r w:rsidR="00BA728D" w:rsidRPr="00C3632B">
              <w:rPr>
                <w:sz w:val="22"/>
                <w:szCs w:val="22"/>
              </w:rPr>
              <w:t xml:space="preserve"> podľa  inštrukcií</w:t>
            </w:r>
            <w:r w:rsidR="00224642" w:rsidRPr="00C3632B">
              <w:rPr>
                <w:sz w:val="22"/>
                <w:szCs w:val="22"/>
              </w:rPr>
              <w:t>.</w:t>
            </w:r>
          </w:p>
          <w:p w14:paraId="1C9AE7F7" w14:textId="36A8E19E" w:rsidR="006F26DE" w:rsidRPr="00C3632B" w:rsidRDefault="00BA728D" w:rsidP="009C50E8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C3632B">
              <w:rPr>
                <w:sz w:val="22"/>
                <w:szCs w:val="22"/>
              </w:rPr>
              <w:t>Hodnota miery príspevku projektu k</w:t>
            </w:r>
            <w:r w:rsidR="00083E3B" w:rsidRPr="00C3632B">
              <w:rPr>
                <w:b/>
                <w:bCs/>
                <w:sz w:val="22"/>
                <w:szCs w:val="22"/>
              </w:rPr>
              <w:t> </w:t>
            </w:r>
            <w:r w:rsidRPr="00C3632B">
              <w:rPr>
                <w:sz w:val="22"/>
                <w:szCs w:val="22"/>
              </w:rPr>
              <w:t>príslušnému špecifickému cieľu/opatreniu  prostredníctvom princípu Hodnota za</w:t>
            </w:r>
            <w:r w:rsidR="00083E3B" w:rsidRPr="00C3632B">
              <w:rPr>
                <w:sz w:val="22"/>
                <w:szCs w:val="22"/>
              </w:rPr>
              <w:t> </w:t>
            </w:r>
            <w:r w:rsidRPr="00C3632B">
              <w:rPr>
                <w:sz w:val="22"/>
                <w:szCs w:val="22"/>
              </w:rPr>
              <w:t>peniaze</w:t>
            </w:r>
            <w:r w:rsidR="00E238DB" w:rsidRPr="00C3632B">
              <w:rPr>
                <w:sz w:val="22"/>
                <w:szCs w:val="22"/>
              </w:rPr>
              <w:t xml:space="preserve"> sa následne vypočíta automaticky.</w:t>
            </w:r>
          </w:p>
        </w:tc>
      </w:tr>
      <w:tr w:rsidR="007746AD" w14:paraId="67BDB009" w14:textId="77777777" w:rsidTr="00867C2F">
        <w:trPr>
          <w:jc w:val="center"/>
        </w:trPr>
        <w:tc>
          <w:tcPr>
            <w:tcW w:w="687" w:type="dxa"/>
            <w:vAlign w:val="center"/>
          </w:tcPr>
          <w:p w14:paraId="0B051F93" w14:textId="1D9581D9" w:rsidR="007746AD" w:rsidRPr="007746AD" w:rsidRDefault="00D50F53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3.</w:t>
            </w:r>
          </w:p>
        </w:tc>
        <w:tc>
          <w:tcPr>
            <w:tcW w:w="2775" w:type="dxa"/>
            <w:vAlign w:val="center"/>
          </w:tcPr>
          <w:p w14:paraId="5E98EEBE" w14:textId="2E63B6A9" w:rsidR="007746AD" w:rsidRPr="002161C2" w:rsidRDefault="002161C2">
            <w:pPr>
              <w:rPr>
                <w:rFonts w:cstheme="minorHAnsi"/>
                <w:b/>
                <w:bCs/>
              </w:rPr>
            </w:pPr>
            <w:r w:rsidRPr="002161C2">
              <w:rPr>
                <w:rFonts w:cstheme="minorHAnsi"/>
                <w:b/>
                <w:bCs/>
              </w:rPr>
              <w:t>Podmienka, že subjekt nesmie byť evidovaný v Systéme včasného odhaľovania rizika a vylúčenia (ďalej len „EDES“) v zmysle článku 137 nariadenia č. 2024/2509</w:t>
            </w:r>
          </w:p>
        </w:tc>
        <w:tc>
          <w:tcPr>
            <w:tcW w:w="6483" w:type="dxa"/>
          </w:tcPr>
          <w:p w14:paraId="09B6D2B9" w14:textId="77777777" w:rsidR="00D50F53" w:rsidRDefault="00D50F53" w:rsidP="00D50F53">
            <w:pPr>
              <w:rPr>
                <w:rFonts w:cstheme="minorHAnsi"/>
              </w:rPr>
            </w:pPr>
          </w:p>
          <w:p w14:paraId="45BEB748" w14:textId="77777777" w:rsidR="00D50F53" w:rsidRDefault="00D50F53" w:rsidP="00D50F53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E715A">
              <w:rPr>
                <w:b/>
                <w:u w:val="single"/>
              </w:rPr>
              <w:t>Forma preukázania splnenia PPP zo strany žiadateľa</w:t>
            </w:r>
          </w:p>
          <w:p w14:paraId="0BA3128A" w14:textId="77777777" w:rsidR="00D50F53" w:rsidRPr="00C068F8" w:rsidRDefault="00D50F53" w:rsidP="00D50F53">
            <w:pPr>
              <w:tabs>
                <w:tab w:val="left" w:pos="1695"/>
              </w:tabs>
              <w:jc w:val="both"/>
              <w:rPr>
                <w:rFonts w:cstheme="minorHAnsi"/>
                <w:bCs/>
              </w:rPr>
            </w:pPr>
            <w:r w:rsidRPr="00C068F8">
              <w:rPr>
                <w:rFonts w:cstheme="minorHAnsi"/>
                <w:bCs/>
              </w:rPr>
              <w:t xml:space="preserve">Nie je potrebné preukazovať splnenie PPP zo strany žiadateľa samostatnou prílohou. </w:t>
            </w:r>
          </w:p>
          <w:p w14:paraId="16EE9786" w14:textId="77777777" w:rsidR="00D50F53" w:rsidRPr="00D8619B" w:rsidRDefault="00D50F53" w:rsidP="00D50F53">
            <w:pPr>
              <w:tabs>
                <w:tab w:val="left" w:pos="1695"/>
              </w:tabs>
              <w:jc w:val="both"/>
              <w:rPr>
                <w:b/>
                <w:bCs/>
                <w:u w:val="single"/>
              </w:rPr>
            </w:pPr>
          </w:p>
          <w:p w14:paraId="5A37B044" w14:textId="77777777" w:rsidR="00D50F53" w:rsidRPr="00736812" w:rsidRDefault="00D50F53" w:rsidP="00D50F53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36812">
              <w:rPr>
                <w:b/>
                <w:u w:val="single"/>
              </w:rPr>
              <w:t>Spôsob overenia splnenia PPP zo strany poskytovateľa</w:t>
            </w:r>
          </w:p>
          <w:p w14:paraId="2716572B" w14:textId="77777777" w:rsidR="00D50F53" w:rsidRDefault="00D50F53" w:rsidP="00D50F53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Poskytovateľ</w:t>
            </w:r>
            <w:r w:rsidRPr="00D10231">
              <w:rPr>
                <w:rFonts w:cstheme="minorHAnsi"/>
              </w:rPr>
              <w:t xml:space="preserve"> overuje splnenie PPP prostredníctvom</w:t>
            </w:r>
            <w:r>
              <w:rPr>
                <w:rFonts w:cstheme="minorHAnsi"/>
              </w:rPr>
              <w:t>:</w:t>
            </w:r>
          </w:p>
          <w:p w14:paraId="1F1AD18F" w14:textId="64B60B39" w:rsidR="00D50F53" w:rsidRDefault="00D50F53" w:rsidP="000A103A">
            <w:pPr>
              <w:pStyle w:val="Odsekzoznamu"/>
              <w:numPr>
                <w:ilvl w:val="0"/>
                <w:numId w:val="4"/>
              </w:numPr>
              <w:tabs>
                <w:tab w:val="left" w:pos="1695"/>
              </w:tabs>
              <w:rPr>
                <w:rFonts w:cstheme="minorHAnsi"/>
              </w:rPr>
            </w:pPr>
            <w:r w:rsidRPr="00346892">
              <w:rPr>
                <w:rFonts w:cstheme="minorHAnsi"/>
              </w:rPr>
              <w:t xml:space="preserve">údajov evidovaných v informačných systémoch verejnej správy, resp. údajov v Systéme včasného odhaľovania rizika </w:t>
            </w:r>
            <w:r w:rsidRPr="00346892">
              <w:rPr>
                <w:rFonts w:cstheme="minorHAnsi"/>
              </w:rPr>
              <w:lastRenderedPageBreak/>
              <w:t>a</w:t>
            </w:r>
            <w:r w:rsidR="000A103A">
              <w:rPr>
                <w:rFonts w:cstheme="minorHAnsi"/>
              </w:rPr>
              <w:t> </w:t>
            </w:r>
            <w:r w:rsidRPr="00346892">
              <w:rPr>
                <w:rFonts w:cstheme="minorHAnsi"/>
              </w:rPr>
              <w:t>vylúčenia</w:t>
            </w:r>
            <w:r w:rsidR="000A103A">
              <w:rPr>
                <w:rFonts w:cstheme="minorHAnsi"/>
              </w:rPr>
              <w:t xml:space="preserve"> </w:t>
            </w:r>
            <w:r w:rsidRPr="00346892">
              <w:rPr>
                <w:rFonts w:cstheme="minorHAnsi"/>
              </w:rPr>
              <w:t>(EDES)</w:t>
            </w:r>
            <w:r w:rsidR="00283941">
              <w:rPr>
                <w:rFonts w:cstheme="minorHAnsi"/>
              </w:rPr>
              <w:t xml:space="preserve">, </w:t>
            </w:r>
            <w:r w:rsidR="00283941" w:rsidRPr="00283941">
              <w:rPr>
                <w:rFonts w:cstheme="minorHAnsi"/>
              </w:rPr>
              <w:t xml:space="preserve">a to v jeho neverejnej časti </w:t>
            </w:r>
            <w:r w:rsidRPr="00346892">
              <w:rPr>
                <w:rFonts w:cstheme="minorHAnsi"/>
              </w:rPr>
              <w:t>(</w:t>
            </w:r>
            <w:hyperlink r:id="rId14" w:history="1">
              <w:r w:rsidRPr="00447C93">
                <w:rPr>
                  <w:rStyle w:val="Hypertextovprepojenie"/>
                  <w:rFonts w:cstheme="minorHAnsi"/>
                </w:rPr>
                <w:t>https://ec.europa.eu/budget/edes/index_en.cfm)</w:t>
              </w:r>
            </w:hyperlink>
          </w:p>
          <w:p w14:paraId="23F29226" w14:textId="77777777" w:rsidR="00D50F53" w:rsidRPr="006B17E5" w:rsidRDefault="00D50F53" w:rsidP="00D50F53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</w:p>
          <w:p w14:paraId="2BDD7EDE" w14:textId="64CC917B" w:rsidR="00D50F53" w:rsidRPr="00736812" w:rsidRDefault="00A36AFA" w:rsidP="00D50F53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>
              <w:rPr>
                <w:b/>
                <w:bCs/>
                <w:u w:val="single"/>
              </w:rPr>
              <w:t>O</w:t>
            </w:r>
            <w:r w:rsidRPr="00D23682">
              <w:rPr>
                <w:b/>
                <w:bCs/>
                <w:u w:val="single"/>
              </w:rPr>
              <w:t>vereni</w:t>
            </w:r>
            <w:r>
              <w:rPr>
                <w:b/>
                <w:bCs/>
                <w:u w:val="single"/>
              </w:rPr>
              <w:t>e PPP</w:t>
            </w:r>
            <w:r w:rsidR="00D50F53">
              <w:rPr>
                <w:b/>
                <w:bCs/>
                <w:u w:val="single"/>
              </w:rPr>
              <w:t xml:space="preserve">/ukončenie uplatniteľnosti </w:t>
            </w:r>
            <w:r w:rsidR="00D50F53">
              <w:rPr>
                <w:b/>
                <w:u w:val="single"/>
              </w:rPr>
              <w:t>PPP</w:t>
            </w:r>
          </w:p>
          <w:p w14:paraId="2C0BCC89" w14:textId="78B065D9" w:rsidR="00D50F53" w:rsidRPr="007746AD" w:rsidRDefault="00D50F53" w:rsidP="00D50F53">
            <w:pPr>
              <w:rPr>
                <w:rFonts w:cstheme="minorHAnsi"/>
              </w:rPr>
            </w:pPr>
            <w:r w:rsidRPr="00D10231">
              <w:rPr>
                <w:rFonts w:cstheme="minorHAnsi"/>
              </w:rPr>
              <w:t>PPP sa overuje v konaní o </w:t>
            </w:r>
            <w:proofErr w:type="spellStart"/>
            <w:r w:rsidR="00426D25">
              <w:rPr>
                <w:rFonts w:cstheme="minorHAnsi"/>
              </w:rPr>
              <w:t>ŽoNFP</w:t>
            </w:r>
            <w:proofErr w:type="spellEnd"/>
            <w:r>
              <w:rPr>
                <w:rFonts w:cstheme="minorHAnsi"/>
              </w:rPr>
              <w:t>. Ukončenie uplatniteľnosti PPP je do skončenia konania o </w:t>
            </w:r>
            <w:proofErr w:type="spellStart"/>
            <w:r w:rsidR="00426D25">
              <w:rPr>
                <w:rFonts w:cstheme="minorHAnsi"/>
              </w:rPr>
              <w:t>ŽoNFP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4049" w:type="dxa"/>
          </w:tcPr>
          <w:p w14:paraId="5BB2719E" w14:textId="62B47428" w:rsidR="007746AD" w:rsidRPr="007746AD" w:rsidRDefault="00D45BFA">
            <w:pPr>
              <w:rPr>
                <w:rFonts w:cstheme="minorHAnsi"/>
              </w:rPr>
            </w:pPr>
            <w:r w:rsidRPr="00D45BFA">
              <w:rPr>
                <w:b/>
                <w:u w:val="single"/>
              </w:rPr>
              <w:lastRenderedPageBreak/>
              <w:t>Bez osobitnej prílohy</w:t>
            </w:r>
          </w:p>
        </w:tc>
      </w:tr>
      <w:tr w:rsidR="007746AD" w14:paraId="4B63F3C4" w14:textId="77777777" w:rsidTr="00867C2F">
        <w:trPr>
          <w:jc w:val="center"/>
        </w:trPr>
        <w:tc>
          <w:tcPr>
            <w:tcW w:w="687" w:type="dxa"/>
            <w:vAlign w:val="center"/>
          </w:tcPr>
          <w:p w14:paraId="731729D9" w14:textId="3A175FAA" w:rsidR="007746AD" w:rsidRPr="007746AD" w:rsidRDefault="00D50F53">
            <w:pPr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2775" w:type="dxa"/>
            <w:vAlign w:val="center"/>
          </w:tcPr>
          <w:p w14:paraId="5AAD6F34" w14:textId="322C5209" w:rsidR="007746AD" w:rsidRPr="00584AA6" w:rsidRDefault="00584AA6">
            <w:pPr>
              <w:rPr>
                <w:b/>
              </w:rPr>
            </w:pPr>
            <w:r w:rsidRPr="00584AA6">
              <w:rPr>
                <w:b/>
              </w:rPr>
              <w:t>Podmienka dodržiavania zásady „nespôsobovať významnú škodu“</w:t>
            </w:r>
          </w:p>
        </w:tc>
        <w:tc>
          <w:tcPr>
            <w:tcW w:w="6483" w:type="dxa"/>
            <w:shd w:val="clear" w:color="auto" w:fill="auto"/>
          </w:tcPr>
          <w:p w14:paraId="6CAE57DA" w14:textId="77777777" w:rsidR="00584AA6" w:rsidRDefault="00584AA6" w:rsidP="00584AA6">
            <w:pPr>
              <w:rPr>
                <w:rFonts w:cstheme="minorHAnsi"/>
              </w:rPr>
            </w:pPr>
          </w:p>
          <w:p w14:paraId="776D3B01" w14:textId="77777777" w:rsidR="00584AA6" w:rsidRDefault="00584AA6" w:rsidP="00584AA6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E715A">
              <w:rPr>
                <w:b/>
                <w:u w:val="single"/>
              </w:rPr>
              <w:t>Forma preukázania splnenia PPP zo strany žiadateľa</w:t>
            </w:r>
          </w:p>
          <w:p w14:paraId="24FCD916" w14:textId="77777777" w:rsidR="00063C49" w:rsidRDefault="00063C49" w:rsidP="00063C49">
            <w:pPr>
              <w:tabs>
                <w:tab w:val="left" w:pos="1695"/>
              </w:tabs>
              <w:jc w:val="both"/>
              <w:rPr>
                <w:rFonts w:cstheme="minorHAnsi"/>
                <w:bCs/>
              </w:rPr>
            </w:pPr>
            <w:r w:rsidRPr="00C068F8">
              <w:rPr>
                <w:rFonts w:cstheme="minorHAnsi"/>
                <w:bCs/>
              </w:rPr>
              <w:t>Žiadateľ za účelom posúdenia splnenia tejto PPP predkladá</w:t>
            </w:r>
            <w:r>
              <w:rPr>
                <w:rFonts w:cstheme="minorHAnsi"/>
                <w:bCs/>
              </w:rPr>
              <w:t>:</w:t>
            </w:r>
          </w:p>
          <w:p w14:paraId="464F177F" w14:textId="77777777" w:rsidR="00063C49" w:rsidRPr="009C50E8" w:rsidRDefault="00063C49" w:rsidP="00063C49">
            <w:pPr>
              <w:pStyle w:val="Odsekzoznamu"/>
              <w:numPr>
                <w:ilvl w:val="0"/>
                <w:numId w:val="4"/>
              </w:numPr>
              <w:tabs>
                <w:tab w:val="left" w:pos="1695"/>
              </w:tabs>
              <w:jc w:val="both"/>
              <w:rPr>
                <w:rFonts w:cstheme="minorHAnsi"/>
                <w:b/>
                <w:bCs/>
              </w:rPr>
            </w:pPr>
            <w:r w:rsidRPr="00DE7957">
              <w:rPr>
                <w:rFonts w:cstheme="minorHAnsi"/>
                <w:b/>
                <w:bCs/>
              </w:rPr>
              <w:t xml:space="preserve">Formulár </w:t>
            </w:r>
            <w:proofErr w:type="spellStart"/>
            <w:r w:rsidRPr="00DE7957">
              <w:rPr>
                <w:rFonts w:cstheme="minorHAnsi"/>
                <w:b/>
                <w:bCs/>
              </w:rPr>
              <w:t>ŽoNFP</w:t>
            </w:r>
            <w:proofErr w:type="spellEnd"/>
            <w:r w:rsidRPr="00DE7957">
              <w:rPr>
                <w:rFonts w:cstheme="minorHAnsi"/>
                <w:b/>
                <w:bCs/>
              </w:rPr>
              <w:t>;</w:t>
            </w:r>
          </w:p>
          <w:p w14:paraId="3369C750" w14:textId="104F1051" w:rsidR="00063C49" w:rsidRPr="00063C49" w:rsidRDefault="00DE7957" w:rsidP="00063C49">
            <w:pPr>
              <w:pStyle w:val="Odsekzoznamu"/>
              <w:numPr>
                <w:ilvl w:val="0"/>
                <w:numId w:val="4"/>
              </w:numPr>
              <w:tabs>
                <w:tab w:val="left" w:pos="1695"/>
              </w:tabs>
              <w:jc w:val="both"/>
              <w:rPr>
                <w:rFonts w:cstheme="minorHAnsi"/>
                <w:bCs/>
              </w:rPr>
            </w:pPr>
            <w:r w:rsidRPr="00DE7957">
              <w:rPr>
                <w:rFonts w:cstheme="minorHAnsi"/>
                <w:b/>
                <w:bCs/>
              </w:rPr>
              <w:t>Príloh</w:t>
            </w:r>
            <w:r>
              <w:rPr>
                <w:rFonts w:cstheme="minorHAnsi"/>
                <w:b/>
                <w:bCs/>
              </w:rPr>
              <w:t>u</w:t>
            </w:r>
            <w:r w:rsidRPr="009C50E8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9C50E8">
              <w:rPr>
                <w:rFonts w:cstheme="minorHAnsi"/>
                <w:b/>
                <w:bCs/>
              </w:rPr>
              <w:t>ŽoNFP</w:t>
            </w:r>
            <w:proofErr w:type="spellEnd"/>
            <w:r>
              <w:rPr>
                <w:rFonts w:cstheme="minorHAnsi"/>
                <w:bCs/>
              </w:rPr>
              <w:t xml:space="preserve"> </w:t>
            </w:r>
            <w:r w:rsidR="00063C49" w:rsidRPr="00063C49">
              <w:rPr>
                <w:rFonts w:cstheme="minorHAnsi"/>
                <w:bCs/>
              </w:rPr>
              <w:t xml:space="preserve">v závislosti od charakteru projektu v zmysle </w:t>
            </w:r>
            <w:r w:rsidR="00063C49" w:rsidRPr="00030B3B">
              <w:rPr>
                <w:rFonts w:cstheme="minorHAnsi"/>
                <w:bCs/>
              </w:rPr>
              <w:t xml:space="preserve">prílohy č. </w:t>
            </w:r>
            <w:r w:rsidR="007A7CF3">
              <w:rPr>
                <w:rFonts w:cstheme="minorHAnsi"/>
                <w:bCs/>
              </w:rPr>
              <w:t>8</w:t>
            </w:r>
            <w:r w:rsidR="00392EB5" w:rsidRPr="00030B3B">
              <w:rPr>
                <w:rFonts w:cstheme="minorHAnsi"/>
                <w:bCs/>
              </w:rPr>
              <w:t xml:space="preserve"> </w:t>
            </w:r>
            <w:r w:rsidR="00063C49" w:rsidRPr="00030B3B">
              <w:rPr>
                <w:rFonts w:cstheme="minorHAnsi"/>
                <w:bCs/>
              </w:rPr>
              <w:t>výzvy</w:t>
            </w:r>
            <w:r w:rsidR="00063C49" w:rsidRPr="00063C49">
              <w:rPr>
                <w:rFonts w:cstheme="minorHAnsi"/>
                <w:bCs/>
              </w:rPr>
              <w:t xml:space="preserve"> </w:t>
            </w:r>
            <w:r w:rsidR="00030B3B">
              <w:rPr>
                <w:rFonts w:cstheme="minorHAnsi"/>
                <w:bCs/>
              </w:rPr>
              <w:t xml:space="preserve">- </w:t>
            </w:r>
            <w:r w:rsidR="00063C49" w:rsidRPr="00030B3B">
              <w:rPr>
                <w:rFonts w:cstheme="minorHAnsi"/>
                <w:b/>
              </w:rPr>
              <w:t xml:space="preserve">Podmienky súladu </w:t>
            </w:r>
            <w:r w:rsidR="004230CB">
              <w:rPr>
                <w:rFonts w:cstheme="minorHAnsi"/>
                <w:b/>
              </w:rPr>
              <w:t>s DNSH</w:t>
            </w:r>
            <w:r w:rsidR="00063C49" w:rsidRPr="00030B3B">
              <w:rPr>
                <w:rFonts w:cstheme="minorHAnsi"/>
                <w:bCs/>
              </w:rPr>
              <w:t>:</w:t>
            </w:r>
          </w:p>
          <w:p w14:paraId="1F66487B" w14:textId="1D50EA37" w:rsidR="00063C49" w:rsidRDefault="00063C49" w:rsidP="00063C49">
            <w:pPr>
              <w:pStyle w:val="Odsekzoznamu"/>
              <w:numPr>
                <w:ilvl w:val="0"/>
                <w:numId w:val="8"/>
              </w:numPr>
              <w:tabs>
                <w:tab w:val="left" w:pos="1695"/>
              </w:tabs>
              <w:jc w:val="both"/>
              <w:rPr>
                <w:rFonts w:cstheme="minorHAnsi"/>
                <w:bCs/>
              </w:rPr>
            </w:pPr>
            <w:r w:rsidRPr="00063C49">
              <w:rPr>
                <w:rFonts w:cstheme="minorHAnsi"/>
                <w:bCs/>
              </w:rPr>
              <w:t>Dokument preukazujúci oprávnenosť z hľadiska plnenia požiadaviek v oblasti posudzovania vplyvov na životné prostredie (ak relevantné)</w:t>
            </w:r>
          </w:p>
          <w:p w14:paraId="49CB7F73" w14:textId="6CA9FA30" w:rsidR="00D67ADC" w:rsidRPr="004230CB" w:rsidRDefault="00D67ADC" w:rsidP="00063C49">
            <w:pPr>
              <w:pStyle w:val="Odsekzoznamu"/>
              <w:numPr>
                <w:ilvl w:val="0"/>
                <w:numId w:val="8"/>
              </w:numPr>
              <w:tabs>
                <w:tab w:val="left" w:pos="1695"/>
              </w:tabs>
              <w:jc w:val="both"/>
              <w:rPr>
                <w:rFonts w:cstheme="minorHAnsi"/>
                <w:bCs/>
              </w:rPr>
            </w:pPr>
            <w:r w:rsidRPr="00D67ADC">
              <w:rPr>
                <w:rFonts w:cstheme="minorHAnsi"/>
                <w:bCs/>
              </w:rPr>
              <w:t xml:space="preserve">Povolenie na realizáciu projektu, vrátane projektovej dokumentácie, účelom je overenie zohľadnenia </w:t>
            </w:r>
            <w:r w:rsidRPr="004230CB">
              <w:rPr>
                <w:rFonts w:cstheme="minorHAnsi"/>
                <w:bCs/>
              </w:rPr>
              <w:t>záverov/podmienok určených v záverečnom stanovisku/rozhodnutí zo zisťovacieho konania</w:t>
            </w:r>
          </w:p>
          <w:p w14:paraId="33C42203" w14:textId="050BE60A" w:rsidR="00B26E18" w:rsidRPr="00107794" w:rsidRDefault="00B26E18" w:rsidP="00063C49">
            <w:pPr>
              <w:pStyle w:val="Odsekzoznamu"/>
              <w:numPr>
                <w:ilvl w:val="0"/>
                <w:numId w:val="8"/>
              </w:numPr>
              <w:tabs>
                <w:tab w:val="left" w:pos="1695"/>
              </w:tabs>
              <w:jc w:val="both"/>
              <w:rPr>
                <w:bCs/>
                <w:u w:val="single"/>
              </w:rPr>
            </w:pPr>
            <w:r w:rsidRPr="00B26E18">
              <w:rPr>
                <w:bCs/>
                <w:u w:val="single"/>
              </w:rPr>
              <w:t>Dokument preukazujúci súlad s požiadavkami v oblasti vplyvu návrhu plánu, programu alebo projektu na územia patriace do európskej sústavy chránených území NATURA 2000</w:t>
            </w:r>
            <w:r w:rsidR="00012108">
              <w:rPr>
                <w:bCs/>
                <w:u w:val="single"/>
              </w:rPr>
              <w:t xml:space="preserve"> </w:t>
            </w:r>
            <w:r w:rsidR="00012108" w:rsidRPr="00012108">
              <w:rPr>
                <w:bCs/>
                <w:u w:val="single"/>
              </w:rPr>
              <w:t>(ak relevantné)</w:t>
            </w:r>
          </w:p>
          <w:p w14:paraId="785E6C16" w14:textId="4436048A" w:rsidR="000536CE" w:rsidRPr="00FE7055" w:rsidRDefault="000536CE" w:rsidP="000536CE">
            <w:pPr>
              <w:tabs>
                <w:tab w:val="left" w:pos="1695"/>
              </w:tabs>
              <w:jc w:val="both"/>
            </w:pPr>
            <w:r w:rsidRPr="00FE7055">
              <w:t xml:space="preserve">Dokumenty môžu byť predložené aj po termíne predloženia </w:t>
            </w:r>
            <w:proofErr w:type="spellStart"/>
            <w:r w:rsidRPr="00FE7055">
              <w:t>ŽoNFP</w:t>
            </w:r>
            <w:proofErr w:type="spellEnd"/>
            <w:r w:rsidRPr="00FE7055">
              <w:t xml:space="preserve">, avšak najneskôr ku dňu predloženia doplnenia chýbajúcich náležitostí </w:t>
            </w:r>
            <w:proofErr w:type="spellStart"/>
            <w:r w:rsidRPr="00FE7055">
              <w:t>ŽoNFP</w:t>
            </w:r>
            <w:proofErr w:type="spellEnd"/>
            <w:r w:rsidRPr="00FE7055">
              <w:t xml:space="preserve"> v</w:t>
            </w:r>
            <w:r w:rsidR="0048535A">
              <w:t> </w:t>
            </w:r>
            <w:r w:rsidRPr="00FE7055">
              <w:t xml:space="preserve">rámci administratívneho overovania </w:t>
            </w:r>
            <w:proofErr w:type="spellStart"/>
            <w:r w:rsidRPr="00FE7055">
              <w:t>ŽoNFP</w:t>
            </w:r>
            <w:proofErr w:type="spellEnd"/>
            <w:r w:rsidRPr="00FE7055">
              <w:t>.</w:t>
            </w:r>
          </w:p>
          <w:p w14:paraId="575B4EFA" w14:textId="77777777" w:rsidR="000536CE" w:rsidRPr="00FE7055" w:rsidRDefault="000536CE" w:rsidP="00FE7055">
            <w:pPr>
              <w:tabs>
                <w:tab w:val="left" w:pos="1695"/>
              </w:tabs>
              <w:jc w:val="both"/>
              <w:rPr>
                <w:b/>
                <w:bCs/>
                <w:u w:val="single"/>
              </w:rPr>
            </w:pPr>
          </w:p>
          <w:p w14:paraId="515AF688" w14:textId="77777777" w:rsidR="00584AA6" w:rsidRPr="00736812" w:rsidRDefault="00584AA6" w:rsidP="00584AA6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36812">
              <w:rPr>
                <w:b/>
                <w:u w:val="single"/>
              </w:rPr>
              <w:lastRenderedPageBreak/>
              <w:t>Spôsob overenia splnenia PPP zo strany poskytovateľa</w:t>
            </w:r>
          </w:p>
          <w:p w14:paraId="3464CB01" w14:textId="28BC654C" w:rsidR="00584AA6" w:rsidRDefault="00063C49" w:rsidP="00584AA6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  <w:r w:rsidRPr="00063C49">
              <w:rPr>
                <w:rFonts w:cstheme="minorHAnsi"/>
              </w:rPr>
              <w:t xml:space="preserve">Poskytovateľ overuje splnenie PPP prostredníctvom informácií uvedených vo Formulári </w:t>
            </w:r>
            <w:proofErr w:type="spellStart"/>
            <w:r w:rsidRPr="00063C49">
              <w:rPr>
                <w:rFonts w:cstheme="minorHAnsi"/>
              </w:rPr>
              <w:t>ŽoNFP</w:t>
            </w:r>
            <w:proofErr w:type="spellEnd"/>
            <w:r w:rsidRPr="00063C49">
              <w:rPr>
                <w:rFonts w:cstheme="minorHAnsi"/>
              </w:rPr>
              <w:t xml:space="preserve"> a</w:t>
            </w:r>
            <w:r w:rsidR="00240C5E">
              <w:t xml:space="preserve"> vo </w:t>
            </w:r>
            <w:r w:rsidR="00240C5E" w:rsidRPr="00240C5E">
              <w:rPr>
                <w:rFonts w:cstheme="minorHAnsi"/>
              </w:rPr>
              <w:t>všetk</w:t>
            </w:r>
            <w:r w:rsidR="00240C5E">
              <w:rPr>
                <w:rFonts w:cstheme="minorHAnsi"/>
              </w:rPr>
              <w:t>ých</w:t>
            </w:r>
            <w:r w:rsidR="00240C5E" w:rsidRPr="00240C5E">
              <w:rPr>
                <w:rFonts w:cstheme="minorHAnsi"/>
              </w:rPr>
              <w:t xml:space="preserve"> žiadateľom poskytnut</w:t>
            </w:r>
            <w:r w:rsidR="00240C5E">
              <w:rPr>
                <w:rFonts w:cstheme="minorHAnsi"/>
              </w:rPr>
              <w:t>ých</w:t>
            </w:r>
            <w:r w:rsidR="00240C5E" w:rsidRPr="00240C5E">
              <w:rPr>
                <w:rFonts w:cstheme="minorHAnsi"/>
              </w:rPr>
              <w:t xml:space="preserve"> príloh</w:t>
            </w:r>
            <w:r w:rsidR="00240C5E">
              <w:rPr>
                <w:rFonts w:cstheme="minorHAnsi"/>
              </w:rPr>
              <w:t>ách.</w:t>
            </w:r>
          </w:p>
          <w:p w14:paraId="5F4540B1" w14:textId="77777777" w:rsidR="00063C49" w:rsidRPr="006B17E5" w:rsidRDefault="00063C49" w:rsidP="00584AA6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</w:p>
          <w:p w14:paraId="19CCC49A" w14:textId="5CEF63CF" w:rsidR="00584AA6" w:rsidRPr="00736812" w:rsidRDefault="00A36AFA" w:rsidP="00584AA6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>
              <w:rPr>
                <w:b/>
                <w:bCs/>
                <w:u w:val="single"/>
              </w:rPr>
              <w:t>O</w:t>
            </w:r>
            <w:r w:rsidRPr="00D23682">
              <w:rPr>
                <w:b/>
                <w:bCs/>
                <w:u w:val="single"/>
              </w:rPr>
              <w:t>vereni</w:t>
            </w:r>
            <w:r>
              <w:rPr>
                <w:b/>
                <w:bCs/>
                <w:u w:val="single"/>
              </w:rPr>
              <w:t>e PPP</w:t>
            </w:r>
            <w:r w:rsidR="00584AA6">
              <w:rPr>
                <w:b/>
                <w:bCs/>
                <w:u w:val="single"/>
              </w:rPr>
              <w:t xml:space="preserve">/ukončenie uplatniteľnosti </w:t>
            </w:r>
            <w:r w:rsidR="00584AA6">
              <w:rPr>
                <w:b/>
                <w:u w:val="single"/>
              </w:rPr>
              <w:t>PPP</w:t>
            </w:r>
          </w:p>
          <w:p w14:paraId="4B66200D" w14:textId="77777777" w:rsidR="003C2490" w:rsidRDefault="003C2490" w:rsidP="003C2490">
            <w:pPr>
              <w:tabs>
                <w:tab w:val="left" w:pos="1695"/>
              </w:tabs>
              <w:jc w:val="both"/>
            </w:pPr>
            <w:r w:rsidRPr="00D10231">
              <w:rPr>
                <w:rFonts w:cstheme="minorHAnsi"/>
              </w:rPr>
              <w:t>PPP sa overuje v konaní o </w:t>
            </w:r>
            <w:proofErr w:type="spellStart"/>
            <w:r>
              <w:rPr>
                <w:rFonts w:cstheme="minorHAnsi"/>
              </w:rPr>
              <w:t>ŽoNFP</w:t>
            </w:r>
            <w:proofErr w:type="spellEnd"/>
            <w:r w:rsidRPr="00D10231">
              <w:rPr>
                <w:rFonts w:cstheme="minorHAnsi"/>
              </w:rPr>
              <w:t xml:space="preserve"> </w:t>
            </w:r>
            <w:r>
              <w:t>v procese administratívneho overovania v reálnom čase (v okamihu výkonu overenia)</w:t>
            </w:r>
            <w:r w:rsidRPr="00900C27">
              <w:t xml:space="preserve"> a je potrebné ju plniť až do skončenia doby udržateľnosti projektu v zmysle čl. 65 NSU</w:t>
            </w:r>
            <w:r>
              <w:t>.</w:t>
            </w:r>
          </w:p>
          <w:p w14:paraId="4A900404" w14:textId="27E864EC" w:rsidR="007746AD" w:rsidRPr="007746AD" w:rsidRDefault="003C2490" w:rsidP="003C2490">
            <w:pPr>
              <w:jc w:val="both"/>
              <w:rPr>
                <w:rFonts w:cstheme="minorHAnsi"/>
              </w:rPr>
            </w:pPr>
            <w:r>
              <w:t>V neskorších fázach projektového cyklu sa táto PPP overí v prípade, ak vznikne potreba takých zmien projektu (zo strany poskytovateľa akceptované), ktoré by viedli k opätovnému posúdeniu.</w:t>
            </w:r>
          </w:p>
        </w:tc>
        <w:tc>
          <w:tcPr>
            <w:tcW w:w="4049" w:type="dxa"/>
            <w:shd w:val="clear" w:color="auto" w:fill="auto"/>
          </w:tcPr>
          <w:p w14:paraId="0A9734C2" w14:textId="4C618AED" w:rsidR="005A670A" w:rsidRPr="001D21E7" w:rsidRDefault="005A670A" w:rsidP="009C50E8">
            <w:pPr>
              <w:jc w:val="both"/>
              <w:rPr>
                <w:b/>
                <w:bCs/>
                <w:i/>
              </w:rPr>
            </w:pPr>
            <w:r w:rsidRPr="001D21E7">
              <w:rPr>
                <w:b/>
                <w:u w:val="single"/>
              </w:rPr>
              <w:lastRenderedPageBreak/>
              <w:t xml:space="preserve">Príloha </w:t>
            </w:r>
            <w:proofErr w:type="spellStart"/>
            <w:r w:rsidRPr="001D21E7">
              <w:rPr>
                <w:b/>
                <w:u w:val="single"/>
              </w:rPr>
              <w:t>ŽoNFP</w:t>
            </w:r>
            <w:proofErr w:type="spellEnd"/>
            <w:r w:rsidRPr="001D21E7">
              <w:rPr>
                <w:b/>
                <w:u w:val="single"/>
              </w:rPr>
              <w:t>:</w:t>
            </w:r>
            <w:r w:rsidRPr="001D21E7">
              <w:t xml:space="preserve"> </w:t>
            </w:r>
            <w:r w:rsidRPr="001D21E7">
              <w:rPr>
                <w:b/>
                <w:bCs/>
              </w:rPr>
              <w:t xml:space="preserve"> </w:t>
            </w:r>
            <w:r w:rsidRPr="001D21E7">
              <w:rPr>
                <w:b/>
                <w:bCs/>
                <w:i/>
              </w:rPr>
              <w:t xml:space="preserve"> </w:t>
            </w:r>
          </w:p>
          <w:p w14:paraId="65CF9BDD" w14:textId="090762E5" w:rsidR="005A670A" w:rsidRPr="001D21E7" w:rsidRDefault="005A670A" w:rsidP="009C50E8">
            <w:pPr>
              <w:jc w:val="both"/>
              <w:rPr>
                <w:bCs/>
              </w:rPr>
            </w:pPr>
            <w:r w:rsidRPr="00063C49">
              <w:rPr>
                <w:rFonts w:cstheme="minorHAnsi"/>
                <w:bCs/>
              </w:rPr>
              <w:t>Dokument preukazujúci oprávnenosť z</w:t>
            </w:r>
            <w:r w:rsidR="00083E3B">
              <w:rPr>
                <w:rFonts w:cstheme="minorHAnsi"/>
                <w:bCs/>
              </w:rPr>
              <w:t> </w:t>
            </w:r>
            <w:r w:rsidRPr="00063C49">
              <w:rPr>
                <w:rFonts w:cstheme="minorHAnsi"/>
                <w:bCs/>
              </w:rPr>
              <w:t>hľadiska plnenia požiadaviek v oblasti posudzovania vplyvov na životné prostredie</w:t>
            </w:r>
            <w:r w:rsidR="0048535A">
              <w:rPr>
                <w:rFonts w:cstheme="minorHAnsi"/>
                <w:bCs/>
              </w:rPr>
              <w:t xml:space="preserve"> </w:t>
            </w:r>
            <w:r w:rsidR="0048535A" w:rsidRPr="00063C49">
              <w:rPr>
                <w:rFonts w:cstheme="minorHAnsi"/>
                <w:bCs/>
              </w:rPr>
              <w:t>(ak relevantné)</w:t>
            </w:r>
          </w:p>
          <w:p w14:paraId="689B5FA0" w14:textId="7EABCC04" w:rsidR="005A670A" w:rsidRDefault="005A670A" w:rsidP="009C50E8">
            <w:pPr>
              <w:jc w:val="both"/>
              <w:rPr>
                <w:b/>
              </w:rPr>
            </w:pPr>
            <w:r w:rsidRPr="001D21E7">
              <w:rPr>
                <w:b/>
                <w:u w:val="single"/>
              </w:rPr>
              <w:t>Formát predloženia prílohy:</w:t>
            </w:r>
            <w:r w:rsidRPr="001D21E7">
              <w:rPr>
                <w:b/>
              </w:rPr>
              <w:t xml:space="preserve"> </w:t>
            </w:r>
          </w:p>
          <w:p w14:paraId="03B87AE6" w14:textId="40272991" w:rsidR="005A670A" w:rsidRPr="00107794" w:rsidRDefault="005A670A" w:rsidP="009C50E8">
            <w:pPr>
              <w:jc w:val="both"/>
              <w:rPr>
                <w:b/>
                <w:bCs/>
              </w:rPr>
            </w:pPr>
            <w:proofErr w:type="spellStart"/>
            <w:r w:rsidRPr="00107794">
              <w:rPr>
                <w:b/>
                <w:bCs/>
              </w:rPr>
              <w:t>Sken</w:t>
            </w:r>
            <w:proofErr w:type="spellEnd"/>
            <w:r w:rsidRPr="00107794">
              <w:rPr>
                <w:b/>
                <w:bCs/>
              </w:rPr>
              <w:t xml:space="preserve"> (vo formáte .</w:t>
            </w:r>
            <w:proofErr w:type="spellStart"/>
            <w:r w:rsidRPr="00107794">
              <w:rPr>
                <w:b/>
                <w:bCs/>
              </w:rPr>
              <w:t>pdf</w:t>
            </w:r>
            <w:proofErr w:type="spellEnd"/>
            <w:r w:rsidRPr="00107794">
              <w:rPr>
                <w:b/>
                <w:bCs/>
              </w:rPr>
              <w:t>) prostredníctvom ITMS</w:t>
            </w:r>
            <w:r w:rsidR="00D97D87">
              <w:rPr>
                <w:b/>
                <w:bCs/>
              </w:rPr>
              <w:t>21+</w:t>
            </w:r>
          </w:p>
          <w:p w14:paraId="5D0E5F56" w14:textId="49CF8F5A" w:rsidR="005A670A" w:rsidRDefault="005A670A" w:rsidP="009C50E8">
            <w:pPr>
              <w:tabs>
                <w:tab w:val="left" w:pos="1695"/>
              </w:tabs>
              <w:jc w:val="both"/>
            </w:pPr>
            <w:r>
              <w:t xml:space="preserve">Prílohu predkladá žiadateľ len v prípade, ak nie je zverejnená v rámci portálu </w:t>
            </w:r>
            <w:hyperlink r:id="rId15" w:history="1">
              <w:r w:rsidRPr="00533EBE">
                <w:rPr>
                  <w:rStyle w:val="Hypertextovprepojenie"/>
                </w:rPr>
                <w:t>www.enviroportal.sk</w:t>
              </w:r>
            </w:hyperlink>
            <w:r>
              <w:t>. V opačnom prípade v</w:t>
            </w:r>
            <w:r w:rsidR="00083E3B">
              <w:t> </w:t>
            </w:r>
            <w:r>
              <w:t xml:space="preserve">rámci formulára </w:t>
            </w:r>
            <w:proofErr w:type="spellStart"/>
            <w:r>
              <w:t>ŽoNFP</w:t>
            </w:r>
            <w:proofErr w:type="spellEnd"/>
            <w:r>
              <w:t xml:space="preserve"> v tabuľke č. 7.1 vyhlási, že predmetné dokumenty sú zverejnené na webovom sídle </w:t>
            </w:r>
            <w:hyperlink r:id="rId16" w:history="1">
              <w:r w:rsidR="00814280" w:rsidRPr="004D40F7">
                <w:rPr>
                  <w:rStyle w:val="Hypertextovprepojenie"/>
                </w:rPr>
                <w:t>www.enviroportal.sk</w:t>
              </w:r>
            </w:hyperlink>
            <w:r w:rsidR="00814280">
              <w:t xml:space="preserve"> </w:t>
            </w:r>
            <w:r>
              <w:t xml:space="preserve"> a uvedie funkčný a</w:t>
            </w:r>
            <w:r w:rsidR="00673BD0">
              <w:t> </w:t>
            </w:r>
            <w:r>
              <w:t xml:space="preserve">verejne prístupný </w:t>
            </w:r>
            <w:proofErr w:type="spellStart"/>
            <w:r>
              <w:t>link</w:t>
            </w:r>
            <w:proofErr w:type="spellEnd"/>
            <w:r>
              <w:t xml:space="preserve"> na konkrétny zverejnený dokument</w:t>
            </w:r>
            <w:r w:rsidR="004230CB">
              <w:t>.</w:t>
            </w:r>
          </w:p>
          <w:p w14:paraId="2A1CBABE" w14:textId="01E46324" w:rsidR="000D5926" w:rsidRDefault="000D5926" w:rsidP="009C50E8">
            <w:pPr>
              <w:tabs>
                <w:tab w:val="left" w:pos="1695"/>
              </w:tabs>
              <w:jc w:val="both"/>
            </w:pPr>
          </w:p>
          <w:p w14:paraId="52480316" w14:textId="77777777" w:rsidR="005A670A" w:rsidRDefault="005A670A" w:rsidP="00083E3B">
            <w:pPr>
              <w:tabs>
                <w:tab w:val="left" w:pos="1695"/>
              </w:tabs>
              <w:jc w:val="both"/>
            </w:pPr>
          </w:p>
          <w:p w14:paraId="1CE753DF" w14:textId="77777777" w:rsidR="00CD05C4" w:rsidRDefault="005A670A" w:rsidP="009C50E8">
            <w:pPr>
              <w:jc w:val="both"/>
              <w:rPr>
                <w:b/>
                <w:bCs/>
              </w:rPr>
            </w:pPr>
            <w:r w:rsidRPr="00D20218">
              <w:rPr>
                <w:b/>
                <w:u w:val="single"/>
              </w:rPr>
              <w:t xml:space="preserve">Príloha </w:t>
            </w:r>
            <w:proofErr w:type="spellStart"/>
            <w:r w:rsidRPr="00D20218">
              <w:rPr>
                <w:b/>
                <w:u w:val="single"/>
              </w:rPr>
              <w:t>ŽoNFP</w:t>
            </w:r>
            <w:proofErr w:type="spellEnd"/>
            <w:r w:rsidRPr="00D20218">
              <w:rPr>
                <w:b/>
                <w:u w:val="single"/>
              </w:rPr>
              <w:t>:</w:t>
            </w:r>
            <w:r w:rsidRPr="00D20218">
              <w:t xml:space="preserve"> </w:t>
            </w:r>
          </w:p>
          <w:p w14:paraId="1730BAA3" w14:textId="373E5223" w:rsidR="005A670A" w:rsidRPr="00436F08" w:rsidRDefault="005A670A" w:rsidP="009C50E8">
            <w:pPr>
              <w:jc w:val="both"/>
              <w:rPr>
                <w:rFonts w:cstheme="minorHAnsi"/>
              </w:rPr>
            </w:pPr>
            <w:r w:rsidRPr="00D20218">
              <w:rPr>
                <w:rFonts w:cstheme="minorHAnsi"/>
              </w:rPr>
              <w:t xml:space="preserve">Povolenie na realizáciu projektu, vrátane </w:t>
            </w:r>
            <w:r w:rsidRPr="00D20218">
              <w:rPr>
                <w:rFonts w:cstheme="minorHAnsi"/>
              </w:rPr>
              <w:lastRenderedPageBreak/>
              <w:t>projektovej dokumentácie, účelom je overenie zohľadnenia záverov/podmienok určených v záverečnom stanovisku/rozhodnutí zo zisťovacieho konania</w:t>
            </w:r>
            <w:r w:rsidR="00443248">
              <w:rPr>
                <w:rFonts w:cstheme="minorHAnsi"/>
              </w:rPr>
              <w:t xml:space="preserve"> </w:t>
            </w:r>
            <w:r w:rsidR="00443248">
              <w:rPr>
                <w:rFonts w:ascii="Calibri" w:hAnsi="Calibri" w:cs="Calibri"/>
              </w:rPr>
              <w:t>(ak relevantné)</w:t>
            </w:r>
          </w:p>
          <w:p w14:paraId="7280E6EB" w14:textId="6C930546" w:rsidR="005A670A" w:rsidRPr="001D21E7" w:rsidRDefault="005A670A" w:rsidP="005A670A">
            <w:pPr>
              <w:rPr>
                <w:b/>
              </w:rPr>
            </w:pPr>
            <w:r w:rsidRPr="001D21E7">
              <w:rPr>
                <w:b/>
                <w:u w:val="single"/>
              </w:rPr>
              <w:t>Formát predloženia prílohy:</w:t>
            </w:r>
            <w:r w:rsidRPr="001D21E7">
              <w:rPr>
                <w:b/>
              </w:rPr>
              <w:t xml:space="preserve">  </w:t>
            </w:r>
          </w:p>
          <w:p w14:paraId="790C5ECF" w14:textId="583972B2" w:rsidR="00436F08" w:rsidRDefault="00436F08" w:rsidP="00436F08">
            <w:pPr>
              <w:rPr>
                <w:b/>
              </w:rPr>
            </w:pPr>
            <w:proofErr w:type="spellStart"/>
            <w:r w:rsidRPr="006B17E5">
              <w:rPr>
                <w:b/>
              </w:rPr>
              <w:t>Sken</w:t>
            </w:r>
            <w:proofErr w:type="spellEnd"/>
            <w:r w:rsidRPr="006B17E5">
              <w:rPr>
                <w:b/>
              </w:rPr>
              <w:t xml:space="preserve"> (vo formáte .</w:t>
            </w:r>
            <w:proofErr w:type="spellStart"/>
            <w:r w:rsidRPr="006B17E5">
              <w:rPr>
                <w:b/>
              </w:rPr>
              <w:t>pdf</w:t>
            </w:r>
            <w:proofErr w:type="spellEnd"/>
            <w:r w:rsidRPr="006B17E5">
              <w:rPr>
                <w:b/>
              </w:rPr>
              <w:t>) prostredníctvom ITMS</w:t>
            </w:r>
            <w:r w:rsidR="000D1A18">
              <w:rPr>
                <w:b/>
              </w:rPr>
              <w:t>21+</w:t>
            </w:r>
          </w:p>
          <w:p w14:paraId="382B6B88" w14:textId="77777777" w:rsidR="00443248" w:rsidRPr="006B17E5" w:rsidRDefault="00443248" w:rsidP="00436F08">
            <w:pPr>
              <w:rPr>
                <w:b/>
              </w:rPr>
            </w:pPr>
          </w:p>
          <w:p w14:paraId="6D88CBC8" w14:textId="77777777" w:rsidR="00443248" w:rsidRDefault="00443248" w:rsidP="00443248">
            <w:pPr>
              <w:rPr>
                <w:b/>
                <w:bCs/>
              </w:rPr>
            </w:pPr>
          </w:p>
          <w:p w14:paraId="37E1F7D3" w14:textId="77777777" w:rsidR="00CD05C4" w:rsidRDefault="000E2A32" w:rsidP="000E2A32">
            <w:pPr>
              <w:tabs>
                <w:tab w:val="left" w:pos="1695"/>
              </w:tabs>
              <w:jc w:val="both"/>
              <w:rPr>
                <w:b/>
                <w:bCs/>
              </w:rPr>
            </w:pPr>
            <w:r w:rsidRPr="00436F08">
              <w:rPr>
                <w:b/>
                <w:u w:val="single"/>
              </w:rPr>
              <w:t xml:space="preserve">Príloha </w:t>
            </w:r>
            <w:proofErr w:type="spellStart"/>
            <w:r w:rsidRPr="00436F08">
              <w:rPr>
                <w:b/>
                <w:u w:val="single"/>
              </w:rPr>
              <w:t>ŽoNFP</w:t>
            </w:r>
            <w:proofErr w:type="spellEnd"/>
            <w:r w:rsidRPr="00436F08">
              <w:rPr>
                <w:b/>
                <w:u w:val="single"/>
              </w:rPr>
              <w:t>:</w:t>
            </w:r>
            <w:r w:rsidRPr="001D21E7">
              <w:t xml:space="preserve"> </w:t>
            </w:r>
          </w:p>
          <w:p w14:paraId="1088966D" w14:textId="217DCFA9" w:rsidR="00C80FD1" w:rsidRDefault="007241EF" w:rsidP="000E2A32">
            <w:r w:rsidRPr="007241EF">
              <w:t>Dokument preukazujúci súlad s požiadavkami v oblasti vplyvu návrhu plánu, programu alebo projektu na územia patriace do európskej sústavy chránených území NATURA 2000 v zmysle prílohy č. 5 metodického usmernenia</w:t>
            </w:r>
            <w:r w:rsidR="00C80FD1">
              <w:t xml:space="preserve"> </w:t>
            </w:r>
            <w:r w:rsidR="00C80FD1" w:rsidRPr="00C80FD1">
              <w:t>k uplatňovaniu zásady “nespôsobovať významnú škodu“</w:t>
            </w:r>
            <w:r w:rsidR="00DE26D1">
              <w:t>.</w:t>
            </w:r>
          </w:p>
          <w:p w14:paraId="4B28EAF2" w14:textId="62FF8653" w:rsidR="000E2A32" w:rsidRPr="001D21E7" w:rsidRDefault="000E2A32" w:rsidP="000E2A32">
            <w:pPr>
              <w:rPr>
                <w:b/>
              </w:rPr>
            </w:pPr>
            <w:r w:rsidRPr="001D21E7">
              <w:rPr>
                <w:b/>
                <w:u w:val="single"/>
              </w:rPr>
              <w:t>Formát predloženia prílohy:</w:t>
            </w:r>
            <w:r w:rsidRPr="001D21E7">
              <w:rPr>
                <w:b/>
              </w:rPr>
              <w:t xml:space="preserve">  </w:t>
            </w:r>
          </w:p>
          <w:p w14:paraId="7BCA1449" w14:textId="36586A21" w:rsidR="000E2A32" w:rsidRPr="006B17E5" w:rsidRDefault="000E2A32" w:rsidP="000E2A32">
            <w:pPr>
              <w:rPr>
                <w:b/>
              </w:rPr>
            </w:pPr>
            <w:proofErr w:type="spellStart"/>
            <w:r w:rsidRPr="006B17E5">
              <w:rPr>
                <w:b/>
              </w:rPr>
              <w:t>Sken</w:t>
            </w:r>
            <w:proofErr w:type="spellEnd"/>
            <w:r w:rsidRPr="006B17E5">
              <w:rPr>
                <w:b/>
              </w:rPr>
              <w:t xml:space="preserve"> (vo formáte .</w:t>
            </w:r>
            <w:proofErr w:type="spellStart"/>
            <w:r w:rsidRPr="006B17E5">
              <w:rPr>
                <w:b/>
              </w:rPr>
              <w:t>pdf</w:t>
            </w:r>
            <w:proofErr w:type="spellEnd"/>
            <w:r w:rsidRPr="006B17E5">
              <w:rPr>
                <w:b/>
              </w:rPr>
              <w:t>) prostredníctvom ITMS</w:t>
            </w:r>
            <w:r w:rsidR="00F01FD2">
              <w:rPr>
                <w:b/>
              </w:rPr>
              <w:t>21+</w:t>
            </w:r>
          </w:p>
          <w:p w14:paraId="65633690" w14:textId="77777777" w:rsidR="00CB5CA7" w:rsidRDefault="00CB5CA7"/>
          <w:p w14:paraId="11F6FD66" w14:textId="2F5341F1" w:rsidR="00CB5CA7" w:rsidRPr="000E2A32" w:rsidRDefault="00CB5CA7" w:rsidP="00107794"/>
        </w:tc>
      </w:tr>
      <w:tr w:rsidR="002309D7" w14:paraId="7BDCD859" w14:textId="77777777" w:rsidTr="00867C2F">
        <w:trPr>
          <w:jc w:val="center"/>
        </w:trPr>
        <w:tc>
          <w:tcPr>
            <w:tcW w:w="687" w:type="dxa"/>
            <w:vAlign w:val="center"/>
          </w:tcPr>
          <w:p w14:paraId="5B350700" w14:textId="2556F5B8" w:rsidR="002309D7" w:rsidRDefault="002309D7" w:rsidP="002309D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5.</w:t>
            </w:r>
          </w:p>
        </w:tc>
        <w:tc>
          <w:tcPr>
            <w:tcW w:w="2775" w:type="dxa"/>
            <w:vAlign w:val="center"/>
          </w:tcPr>
          <w:p w14:paraId="1C5A6391" w14:textId="70899E64" w:rsidR="002309D7" w:rsidRPr="00E33B28" w:rsidRDefault="002309D7" w:rsidP="002309D7">
            <w:pPr>
              <w:tabs>
                <w:tab w:val="left" w:pos="1695"/>
              </w:tabs>
              <w:rPr>
                <w:b/>
              </w:rPr>
            </w:pPr>
            <w:r w:rsidRPr="00423F6D">
              <w:rPr>
                <w:b/>
              </w:rPr>
              <w:t xml:space="preserve">Podmienka </w:t>
            </w:r>
            <w:r>
              <w:rPr>
                <w:b/>
              </w:rPr>
              <w:t>z</w:t>
            </w:r>
            <w:r w:rsidRPr="00423F6D">
              <w:rPr>
                <w:b/>
              </w:rPr>
              <w:t>ákazu vedenia výkonu rozhodnutia voči žiadateľovi</w:t>
            </w:r>
          </w:p>
        </w:tc>
        <w:tc>
          <w:tcPr>
            <w:tcW w:w="6483" w:type="dxa"/>
          </w:tcPr>
          <w:p w14:paraId="48D01F80" w14:textId="77777777" w:rsidR="002309D7" w:rsidRPr="00692D30" w:rsidRDefault="002309D7" w:rsidP="002309D7">
            <w:pPr>
              <w:rPr>
                <w:rFonts w:cstheme="minorHAnsi"/>
              </w:rPr>
            </w:pPr>
          </w:p>
          <w:p w14:paraId="73555A79" w14:textId="281586E8" w:rsidR="002309D7" w:rsidRPr="00692D30" w:rsidRDefault="002309D7" w:rsidP="002309D7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692D30">
              <w:rPr>
                <w:b/>
                <w:u w:val="single"/>
              </w:rPr>
              <w:t>Forma preukázania splnenia PPP zo strany žiadateľa</w:t>
            </w:r>
          </w:p>
          <w:p w14:paraId="7B6CA897" w14:textId="77777777" w:rsidR="002309D7" w:rsidRPr="00692D30" w:rsidRDefault="002309D7" w:rsidP="002309D7">
            <w:pPr>
              <w:tabs>
                <w:tab w:val="left" w:pos="1695"/>
              </w:tabs>
              <w:jc w:val="both"/>
              <w:rPr>
                <w:bCs/>
              </w:rPr>
            </w:pPr>
            <w:r w:rsidRPr="00692D30">
              <w:rPr>
                <w:bCs/>
              </w:rPr>
              <w:t>Žiadateľ preukazuje splnenie PPP prostredníctvom:</w:t>
            </w:r>
          </w:p>
          <w:p w14:paraId="128C95CE" w14:textId="77777777" w:rsidR="002309D7" w:rsidRPr="00692D30" w:rsidRDefault="002309D7" w:rsidP="002309D7">
            <w:pPr>
              <w:pStyle w:val="Odsekzoznamu"/>
              <w:numPr>
                <w:ilvl w:val="0"/>
                <w:numId w:val="2"/>
              </w:numPr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692D30">
              <w:rPr>
                <w:b/>
                <w:bCs/>
              </w:rPr>
              <w:t xml:space="preserve">Formulára </w:t>
            </w:r>
            <w:proofErr w:type="spellStart"/>
            <w:r w:rsidRPr="00692D30">
              <w:rPr>
                <w:b/>
                <w:bCs/>
              </w:rPr>
              <w:t>ŽoNFP</w:t>
            </w:r>
            <w:proofErr w:type="spellEnd"/>
            <w:r w:rsidRPr="00692D30">
              <w:rPr>
                <w:bCs/>
              </w:rPr>
              <w:t xml:space="preserve">, vyplnením časti 15 </w:t>
            </w:r>
            <w:r w:rsidRPr="00692D30">
              <w:rPr>
                <w:bCs/>
                <w:i/>
              </w:rPr>
              <w:t xml:space="preserve">Čestné vyhlásenie </w:t>
            </w:r>
            <w:r w:rsidRPr="00692D30">
              <w:rPr>
                <w:bCs/>
                <w:i/>
              </w:rPr>
              <w:lastRenderedPageBreak/>
              <w:t>žiadateľa</w:t>
            </w:r>
          </w:p>
          <w:p w14:paraId="779BCE7D" w14:textId="68A23D22" w:rsidR="002309D7" w:rsidRPr="00692D30" w:rsidRDefault="002309D7" w:rsidP="002309D7">
            <w:pPr>
              <w:pStyle w:val="Odsekzoznamu"/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92D30">
              <w:rPr>
                <w:b/>
                <w:bCs/>
              </w:rPr>
              <w:t xml:space="preserve">Prílohy </w:t>
            </w:r>
            <w:proofErr w:type="spellStart"/>
            <w:r w:rsidRPr="00692D30">
              <w:rPr>
                <w:b/>
                <w:bCs/>
              </w:rPr>
              <w:t>ŽoNFP</w:t>
            </w:r>
            <w:proofErr w:type="spellEnd"/>
            <w:r w:rsidRPr="00692D30">
              <w:rPr>
                <w:b/>
                <w:bCs/>
              </w:rPr>
              <w:t xml:space="preserve"> – Upovedomenie o odklade exekúcie  - </w:t>
            </w:r>
            <w:r w:rsidRPr="00692D30">
              <w:rPr>
                <w:bCs/>
              </w:rPr>
              <w:t xml:space="preserve">v prípade, ak je výkon exekúcie odložený zložením zábezpeky v celkovej výške vymáhaného nároku na osobitný účet exekútora (vydaný exekútorom) (ak relevantné). </w:t>
            </w:r>
          </w:p>
          <w:p w14:paraId="48E47D19" w14:textId="77777777" w:rsidR="002309D7" w:rsidRPr="00692D30" w:rsidRDefault="002309D7" w:rsidP="002309D7">
            <w:pPr>
              <w:tabs>
                <w:tab w:val="left" w:pos="1695"/>
              </w:tabs>
              <w:jc w:val="both"/>
              <w:rPr>
                <w:b/>
                <w:bCs/>
                <w:u w:val="single"/>
              </w:rPr>
            </w:pPr>
          </w:p>
          <w:p w14:paraId="009FF543" w14:textId="77777777" w:rsidR="002309D7" w:rsidRPr="00692D30" w:rsidRDefault="002309D7" w:rsidP="002309D7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692D30">
              <w:rPr>
                <w:b/>
                <w:u w:val="single"/>
              </w:rPr>
              <w:t>Spôsob overenia splnenia PPP zo strany poskytovateľa</w:t>
            </w:r>
          </w:p>
          <w:p w14:paraId="4316E3F5" w14:textId="77777777" w:rsidR="002309D7" w:rsidRPr="00692D30" w:rsidRDefault="002309D7" w:rsidP="002309D7">
            <w:pPr>
              <w:tabs>
                <w:tab w:val="left" w:pos="1695"/>
              </w:tabs>
              <w:jc w:val="both"/>
            </w:pPr>
            <w:r w:rsidRPr="00692D30">
              <w:t>Poskytovateľ overuje splnenie PPP prostredníctvom:</w:t>
            </w:r>
          </w:p>
          <w:p w14:paraId="6033F4E2" w14:textId="77777777" w:rsidR="002309D7" w:rsidRPr="00692D30" w:rsidRDefault="002309D7" w:rsidP="002309D7">
            <w:pPr>
              <w:numPr>
                <w:ilvl w:val="0"/>
                <w:numId w:val="4"/>
              </w:numPr>
              <w:jc w:val="both"/>
              <w:rPr>
                <w:rFonts w:ascii="Arial Narrow" w:eastAsia="Times New Roman" w:hAnsi="Arial Narrow" w:cs="Times New Roman"/>
              </w:rPr>
            </w:pPr>
            <w:r w:rsidRPr="00692D30">
              <w:rPr>
                <w:b/>
              </w:rPr>
              <w:t>Centrálneho registra exekúcií</w:t>
            </w:r>
            <w:r w:rsidRPr="00692D30">
              <w:t>, ktorý je verejne dostupný na</w:t>
            </w:r>
            <w:r w:rsidRPr="00692D30">
              <w:rPr>
                <w:rFonts w:ascii="Arial Narrow" w:eastAsia="Times New Roman" w:hAnsi="Arial Narrow" w:cs="Times New Roman"/>
              </w:rPr>
              <w:t xml:space="preserve"> </w:t>
            </w:r>
            <w:hyperlink r:id="rId17" w:history="1">
              <w:r w:rsidRPr="005260E4">
                <w:rPr>
                  <w:rFonts w:eastAsia="Times New Roman" w:cstheme="minorHAnsi"/>
                  <w:color w:val="0000FF"/>
                  <w:u w:val="single"/>
                </w:rPr>
                <w:t>https://cre.sk</w:t>
              </w:r>
            </w:hyperlink>
            <w:r w:rsidRPr="00692D30">
              <w:rPr>
                <w:rFonts w:ascii="Arial Narrow" w:eastAsia="Times New Roman" w:hAnsi="Arial Narrow" w:cs="Times New Roman"/>
                <w:color w:val="0000FF"/>
              </w:rPr>
              <w:t xml:space="preserve">, </w:t>
            </w:r>
            <w:r w:rsidRPr="00692D30">
              <w:rPr>
                <w:rFonts w:eastAsia="Times New Roman" w:cstheme="minorHAnsi"/>
              </w:rPr>
              <w:t xml:space="preserve">resp. prostredníctvom informačného systému verejnej správy </w:t>
            </w:r>
            <w:proofErr w:type="spellStart"/>
            <w:r w:rsidRPr="00692D30">
              <w:rPr>
                <w:rFonts w:eastAsia="Times New Roman" w:cstheme="minorHAnsi"/>
              </w:rPr>
              <w:t>OverSi</w:t>
            </w:r>
            <w:proofErr w:type="spellEnd"/>
            <w:r w:rsidRPr="00692D30">
              <w:rPr>
                <w:rFonts w:eastAsia="Times New Roman" w:cstheme="minorHAnsi"/>
              </w:rPr>
              <w:t xml:space="preserve"> na </w:t>
            </w:r>
            <w:hyperlink r:id="rId18" w:history="1">
              <w:r w:rsidRPr="00692D30">
                <w:rPr>
                  <w:rStyle w:val="Hypertextovprepojenie"/>
                  <w:rFonts w:eastAsia="Times New Roman" w:cstheme="minorHAnsi"/>
                </w:rPr>
                <w:t>www.oversi.gov.sk</w:t>
              </w:r>
            </w:hyperlink>
            <w:r w:rsidRPr="00692D30">
              <w:rPr>
                <w:rFonts w:eastAsia="Times New Roman" w:cstheme="minorHAnsi"/>
              </w:rPr>
              <w:t xml:space="preserve"> </w:t>
            </w:r>
          </w:p>
          <w:p w14:paraId="274869D2" w14:textId="1694DCC9" w:rsidR="001377F1" w:rsidRPr="00692D30" w:rsidRDefault="001377F1" w:rsidP="001377F1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  <w:r w:rsidRPr="00692D30">
              <w:rPr>
                <w:rFonts w:cstheme="minorHAnsi"/>
              </w:rPr>
              <w:t xml:space="preserve">Poskytovateľ overuje splnenie PPP aj prostredníctvom informácií uvedených vo Formulári </w:t>
            </w:r>
            <w:proofErr w:type="spellStart"/>
            <w:r w:rsidRPr="00692D30">
              <w:rPr>
                <w:rFonts w:cstheme="minorHAnsi"/>
              </w:rPr>
              <w:t>ŽoNFP</w:t>
            </w:r>
            <w:proofErr w:type="spellEnd"/>
            <w:r w:rsidRPr="00692D30">
              <w:rPr>
                <w:rFonts w:cstheme="minorHAnsi"/>
              </w:rPr>
              <w:t xml:space="preserve"> a</w:t>
            </w:r>
            <w:r w:rsidRPr="00692D30">
              <w:t xml:space="preserve"> vo </w:t>
            </w:r>
            <w:r w:rsidRPr="00692D30">
              <w:rPr>
                <w:rFonts w:cstheme="minorHAnsi"/>
              </w:rPr>
              <w:t>všetkých žiadateľom poskytnutých prílohách.</w:t>
            </w:r>
          </w:p>
          <w:p w14:paraId="52F0BE71" w14:textId="77777777" w:rsidR="002309D7" w:rsidRPr="00692D30" w:rsidRDefault="002309D7" w:rsidP="002309D7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</w:p>
          <w:p w14:paraId="78C6E328" w14:textId="672EE962" w:rsidR="002309D7" w:rsidRPr="00692D30" w:rsidRDefault="00A36AFA" w:rsidP="002309D7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>
              <w:rPr>
                <w:b/>
                <w:bCs/>
                <w:u w:val="single"/>
              </w:rPr>
              <w:t>O</w:t>
            </w:r>
            <w:r w:rsidRPr="00D23682">
              <w:rPr>
                <w:b/>
                <w:bCs/>
                <w:u w:val="single"/>
              </w:rPr>
              <w:t>vereni</w:t>
            </w:r>
            <w:r>
              <w:rPr>
                <w:b/>
                <w:bCs/>
                <w:u w:val="single"/>
              </w:rPr>
              <w:t>e PPP</w:t>
            </w:r>
            <w:r w:rsidR="002309D7" w:rsidRPr="00692D30">
              <w:rPr>
                <w:b/>
                <w:bCs/>
                <w:u w:val="single"/>
              </w:rPr>
              <w:t xml:space="preserve">/ukončenie uplatniteľnosti </w:t>
            </w:r>
            <w:r w:rsidR="002309D7" w:rsidRPr="00692D30">
              <w:rPr>
                <w:b/>
                <w:u w:val="single"/>
              </w:rPr>
              <w:t>PPP</w:t>
            </w:r>
          </w:p>
          <w:p w14:paraId="57E00920" w14:textId="331028D4" w:rsidR="002309D7" w:rsidRPr="00692D30" w:rsidRDefault="002309D7" w:rsidP="00C70BF4">
            <w:pPr>
              <w:tabs>
                <w:tab w:val="left" w:pos="1695"/>
              </w:tabs>
              <w:jc w:val="both"/>
            </w:pPr>
            <w:r w:rsidRPr="00692D30">
              <w:t xml:space="preserve">PPP sa overuje v konaní o </w:t>
            </w:r>
            <w:proofErr w:type="spellStart"/>
            <w:r w:rsidR="00426D25">
              <w:t>ŽoNFP</w:t>
            </w:r>
            <w:proofErr w:type="spellEnd"/>
            <w:r w:rsidRPr="00692D30">
              <w:t xml:space="preserve">  a je potrebné ju plniť až do skončenia doby udržateľnosti projektu v zmysle čl. 65 NSU.</w:t>
            </w:r>
          </w:p>
          <w:p w14:paraId="52AA7FFA" w14:textId="48CAE3F2" w:rsidR="002309D7" w:rsidRPr="00692D30" w:rsidRDefault="002309D7" w:rsidP="009C50E8">
            <w:pPr>
              <w:jc w:val="both"/>
              <w:rPr>
                <w:rFonts w:cstheme="minorHAnsi"/>
              </w:rPr>
            </w:pPr>
            <w:r w:rsidRPr="00692D30">
              <w:t>V čase implementácie projektu je možné uplatniť prerušenie plnenia danej podmienky s tým, že prijímateľ je povinný podmienku opäť začať plniť v termíne stanovenom poskytovateľom – ak k opätovnému plneniu podmienky dôjde tak, že dočasné neplnenie nespôsobí ohrozenie cieľov projektu, podmienka sa nepovažuje za porušenú (</w:t>
            </w:r>
            <w:proofErr w:type="spellStart"/>
            <w:r w:rsidRPr="00692D30">
              <w:t>t.j</w:t>
            </w:r>
            <w:proofErr w:type="spellEnd"/>
            <w:r w:rsidRPr="00692D30">
              <w:t>. nie je potrebné postupovať v zmysle čl. 65 NSU).</w:t>
            </w:r>
          </w:p>
        </w:tc>
        <w:tc>
          <w:tcPr>
            <w:tcW w:w="4049" w:type="dxa"/>
          </w:tcPr>
          <w:p w14:paraId="7601ECFE" w14:textId="6018F67F" w:rsidR="00CD05C4" w:rsidRDefault="00CD05C4" w:rsidP="009C50E8">
            <w:pPr>
              <w:jc w:val="both"/>
              <w:rPr>
                <w:b/>
                <w:u w:val="single"/>
              </w:rPr>
            </w:pPr>
            <w:r w:rsidRPr="00D45BFA">
              <w:rPr>
                <w:b/>
                <w:u w:val="single"/>
              </w:rPr>
              <w:lastRenderedPageBreak/>
              <w:t>Bez osobitnej prílohy</w:t>
            </w:r>
          </w:p>
          <w:p w14:paraId="48014A03" w14:textId="77777777" w:rsidR="00CD05C4" w:rsidRDefault="00CD05C4" w:rsidP="009C50E8">
            <w:pPr>
              <w:jc w:val="both"/>
              <w:rPr>
                <w:b/>
                <w:u w:val="single"/>
              </w:rPr>
            </w:pPr>
          </w:p>
          <w:p w14:paraId="208A7950" w14:textId="77777777" w:rsidR="009F4608" w:rsidRDefault="009F4608" w:rsidP="009C50E8">
            <w:pPr>
              <w:jc w:val="both"/>
              <w:rPr>
                <w:rFonts w:cstheme="minorHAnsi"/>
              </w:rPr>
            </w:pPr>
          </w:p>
          <w:p w14:paraId="33F2E1D8" w14:textId="77777777" w:rsidR="00536A0E" w:rsidRDefault="00536A0E" w:rsidP="009C50E8">
            <w:pPr>
              <w:jc w:val="both"/>
              <w:rPr>
                <w:b/>
                <w:u w:val="single"/>
              </w:rPr>
            </w:pPr>
          </w:p>
          <w:p w14:paraId="25477BAE" w14:textId="77777777" w:rsidR="00536A0E" w:rsidRDefault="00536A0E" w:rsidP="009C50E8">
            <w:pPr>
              <w:jc w:val="both"/>
              <w:rPr>
                <w:b/>
                <w:u w:val="single"/>
              </w:rPr>
            </w:pPr>
          </w:p>
          <w:p w14:paraId="5C568122" w14:textId="07CED82A" w:rsidR="00CD05C4" w:rsidRDefault="00692D30" w:rsidP="009C50E8">
            <w:pPr>
              <w:jc w:val="both"/>
              <w:rPr>
                <w:bCs/>
              </w:rPr>
            </w:pPr>
            <w:r w:rsidRPr="00436F08">
              <w:rPr>
                <w:b/>
                <w:u w:val="single"/>
              </w:rPr>
              <w:t xml:space="preserve">Príloha </w:t>
            </w:r>
            <w:proofErr w:type="spellStart"/>
            <w:r w:rsidRPr="00692D30">
              <w:rPr>
                <w:b/>
                <w:u w:val="single"/>
              </w:rPr>
              <w:t>ŽoNFP</w:t>
            </w:r>
            <w:proofErr w:type="spellEnd"/>
            <w:r w:rsidR="00615F19">
              <w:rPr>
                <w:bCs/>
              </w:rPr>
              <w:t>:</w:t>
            </w:r>
          </w:p>
          <w:p w14:paraId="7B5CAE9A" w14:textId="7902229B" w:rsidR="00692D30" w:rsidRDefault="00692D30" w:rsidP="009C50E8">
            <w:pPr>
              <w:jc w:val="both"/>
              <w:rPr>
                <w:b/>
                <w:u w:val="single"/>
              </w:rPr>
            </w:pPr>
            <w:r w:rsidRPr="00692D30">
              <w:t>Upovedomenie o odklade exekúcie</w:t>
            </w:r>
            <w:r>
              <w:rPr>
                <w:bCs/>
              </w:rPr>
              <w:t xml:space="preserve"> (ak relevantné)</w:t>
            </w:r>
          </w:p>
          <w:p w14:paraId="2DA34128" w14:textId="77777777" w:rsidR="00692D30" w:rsidRPr="001D21E7" w:rsidRDefault="00692D30" w:rsidP="009C50E8">
            <w:pPr>
              <w:jc w:val="both"/>
              <w:rPr>
                <w:b/>
              </w:rPr>
            </w:pPr>
            <w:r w:rsidRPr="001D21E7">
              <w:rPr>
                <w:b/>
                <w:u w:val="single"/>
              </w:rPr>
              <w:t>Formát predloženia prílohy:</w:t>
            </w:r>
            <w:r w:rsidRPr="001D21E7">
              <w:rPr>
                <w:b/>
              </w:rPr>
              <w:t xml:space="preserve">  </w:t>
            </w:r>
          </w:p>
          <w:p w14:paraId="6B077511" w14:textId="438B6B2E" w:rsidR="00692D30" w:rsidRPr="006B17E5" w:rsidRDefault="00692D30" w:rsidP="009C50E8">
            <w:pPr>
              <w:jc w:val="both"/>
              <w:rPr>
                <w:b/>
              </w:rPr>
            </w:pPr>
            <w:proofErr w:type="spellStart"/>
            <w:r w:rsidRPr="006B17E5">
              <w:rPr>
                <w:b/>
              </w:rPr>
              <w:t>Sken</w:t>
            </w:r>
            <w:proofErr w:type="spellEnd"/>
            <w:r w:rsidRPr="006B17E5">
              <w:rPr>
                <w:b/>
              </w:rPr>
              <w:t xml:space="preserve"> (vo formáte .</w:t>
            </w:r>
            <w:proofErr w:type="spellStart"/>
            <w:r w:rsidRPr="006B17E5">
              <w:rPr>
                <w:b/>
              </w:rPr>
              <w:t>pdf</w:t>
            </w:r>
            <w:proofErr w:type="spellEnd"/>
            <w:r w:rsidRPr="006B17E5">
              <w:rPr>
                <w:b/>
              </w:rPr>
              <w:t>) prostredníctvom ITMS</w:t>
            </w:r>
            <w:r w:rsidR="00444A0F">
              <w:rPr>
                <w:b/>
              </w:rPr>
              <w:t>21+</w:t>
            </w:r>
          </w:p>
          <w:p w14:paraId="71FC6C8A" w14:textId="6B312CA8" w:rsidR="00692D30" w:rsidRPr="007746AD" w:rsidRDefault="00692D30" w:rsidP="002309D7">
            <w:pPr>
              <w:rPr>
                <w:rFonts w:cstheme="minorHAnsi"/>
              </w:rPr>
            </w:pPr>
          </w:p>
        </w:tc>
      </w:tr>
      <w:tr w:rsidR="00AB688D" w14:paraId="4D4ACF04" w14:textId="77777777" w:rsidTr="00867C2F">
        <w:trPr>
          <w:jc w:val="center"/>
        </w:trPr>
        <w:tc>
          <w:tcPr>
            <w:tcW w:w="687" w:type="dxa"/>
            <w:vAlign w:val="center"/>
          </w:tcPr>
          <w:p w14:paraId="29DC7A5A" w14:textId="7FF095C4" w:rsidR="00AB688D" w:rsidRDefault="002E1C98" w:rsidP="002309D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6.</w:t>
            </w:r>
          </w:p>
        </w:tc>
        <w:tc>
          <w:tcPr>
            <w:tcW w:w="2775" w:type="dxa"/>
            <w:vAlign w:val="center"/>
          </w:tcPr>
          <w:p w14:paraId="0A4E9129" w14:textId="3C7C8CD4" w:rsidR="00AB688D" w:rsidRPr="00E33B28" w:rsidRDefault="00AB688D" w:rsidP="002309D7">
            <w:pPr>
              <w:tabs>
                <w:tab w:val="left" w:pos="1695"/>
              </w:tabs>
              <w:rPr>
                <w:b/>
              </w:rPr>
            </w:pPr>
            <w:r w:rsidRPr="009E3D68">
              <w:rPr>
                <w:rFonts w:cstheme="minorHAnsi"/>
                <w:b/>
                <w:color w:val="FF0000"/>
                <w:rPrChange w:id="1" w:author="Hajdin Miloš" w:date="2025-04-24T11:32:00Z" w16du:dateUtc="2025-04-24T09:32:00Z">
                  <w:rPr>
                    <w:rFonts w:cstheme="minorHAnsi"/>
                    <w:b/>
                  </w:rPr>
                </w:rPrChange>
              </w:rPr>
              <w:t>Podmienka</w:t>
            </w:r>
            <w:r w:rsidRPr="00423F6D">
              <w:rPr>
                <w:rFonts w:cstheme="minorHAnsi"/>
                <w:b/>
              </w:rPr>
              <w:t xml:space="preserve">, že žiadateľ má schválený program rozvoja a príslušnú </w:t>
            </w:r>
            <w:r w:rsidRPr="00423F6D">
              <w:rPr>
                <w:rFonts w:cstheme="minorHAnsi"/>
                <w:b/>
              </w:rPr>
              <w:lastRenderedPageBreak/>
              <w:t xml:space="preserve">územnoplánovaciu dokumentáciu v súlade s ustanovením § 8 ods. 6/ § 8a ods. </w:t>
            </w:r>
            <w:r w:rsidR="008C371D">
              <w:rPr>
                <w:rFonts w:cstheme="minorHAnsi"/>
                <w:b/>
              </w:rPr>
              <w:t>7</w:t>
            </w:r>
            <w:r w:rsidR="008C371D" w:rsidRPr="00423F6D">
              <w:rPr>
                <w:rFonts w:cstheme="minorHAnsi"/>
                <w:b/>
              </w:rPr>
              <w:t xml:space="preserve"> </w:t>
            </w:r>
            <w:r w:rsidRPr="00423F6D">
              <w:rPr>
                <w:rFonts w:cstheme="minorHAnsi"/>
                <w:b/>
              </w:rPr>
              <w:t xml:space="preserve">zákona č. 539/2008 </w:t>
            </w:r>
            <w:ins w:id="2" w:author="Hajdin Miloš" w:date="2025-04-24T11:35:00Z" w16du:dateUtc="2025-04-24T09:35:00Z">
              <w:r w:rsidR="009E3D68">
                <w:rPr>
                  <w:rFonts w:cstheme="minorHAnsi"/>
                  <w:b/>
                </w:rPr>
                <w:t xml:space="preserve">Z. z. </w:t>
              </w:r>
            </w:ins>
            <w:r w:rsidRPr="00423F6D">
              <w:rPr>
                <w:rFonts w:cstheme="minorHAnsi"/>
                <w:b/>
              </w:rPr>
              <w:t>o podpore regionálneho rozvoja</w:t>
            </w:r>
          </w:p>
        </w:tc>
        <w:tc>
          <w:tcPr>
            <w:tcW w:w="6483" w:type="dxa"/>
          </w:tcPr>
          <w:p w14:paraId="43E44383" w14:textId="77777777" w:rsidR="00AB688D" w:rsidRDefault="00AB688D" w:rsidP="00AB688D">
            <w:pPr>
              <w:rPr>
                <w:rFonts w:cstheme="minorHAnsi"/>
              </w:rPr>
            </w:pPr>
          </w:p>
          <w:p w14:paraId="26FED2F5" w14:textId="77777777" w:rsidR="00AB688D" w:rsidRDefault="00AB688D" w:rsidP="00AB688D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E715A">
              <w:rPr>
                <w:b/>
                <w:u w:val="single"/>
              </w:rPr>
              <w:t>Forma preukázania splnenia PPP zo strany žiadateľa</w:t>
            </w:r>
          </w:p>
          <w:p w14:paraId="74DFC26F" w14:textId="7E0F41EA" w:rsidR="00AB688D" w:rsidRDefault="00AB688D" w:rsidP="00AB688D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  <w:r w:rsidRPr="00423F6D">
              <w:rPr>
                <w:rFonts w:cstheme="minorHAnsi"/>
              </w:rPr>
              <w:t xml:space="preserve">Žiadateľ </w:t>
            </w:r>
            <w:r w:rsidRPr="00022654">
              <w:rPr>
                <w:rFonts w:cstheme="minorHAnsi"/>
              </w:rPr>
              <w:t>preukáže splnenie PPP prostredníctvom:</w:t>
            </w:r>
          </w:p>
          <w:p w14:paraId="473318B4" w14:textId="51D473CB" w:rsidR="00AB688D" w:rsidRPr="00022654" w:rsidRDefault="00AB688D" w:rsidP="00AB688D">
            <w:pPr>
              <w:pStyle w:val="Odsekzoznamu"/>
              <w:numPr>
                <w:ilvl w:val="0"/>
                <w:numId w:val="10"/>
              </w:numPr>
              <w:tabs>
                <w:tab w:val="left" w:pos="1695"/>
              </w:tabs>
              <w:jc w:val="both"/>
              <w:rPr>
                <w:rFonts w:cstheme="minorHAnsi"/>
              </w:rPr>
            </w:pPr>
            <w:r w:rsidRPr="00022654">
              <w:rPr>
                <w:rFonts w:cstheme="minorHAnsi"/>
                <w:b/>
                <w:bCs/>
              </w:rPr>
              <w:lastRenderedPageBreak/>
              <w:t xml:space="preserve">Formulára </w:t>
            </w:r>
            <w:proofErr w:type="spellStart"/>
            <w:r w:rsidRPr="00022654">
              <w:rPr>
                <w:rFonts w:cstheme="minorHAnsi"/>
                <w:b/>
                <w:bCs/>
              </w:rPr>
              <w:t>ŽoNFP</w:t>
            </w:r>
            <w:proofErr w:type="spellEnd"/>
            <w:r w:rsidRPr="00022654">
              <w:rPr>
                <w:rFonts w:cstheme="minorHAnsi"/>
                <w:b/>
                <w:bCs/>
              </w:rPr>
              <w:t xml:space="preserve">, </w:t>
            </w:r>
            <w:r>
              <w:rPr>
                <w:rFonts w:cstheme="minorHAnsi"/>
                <w:b/>
                <w:bCs/>
              </w:rPr>
              <w:t>časť</w:t>
            </w:r>
            <w:r w:rsidRPr="00022654">
              <w:rPr>
                <w:rFonts w:cstheme="minorHAnsi"/>
                <w:b/>
                <w:bCs/>
              </w:rPr>
              <w:t xml:space="preserve"> č. 7.</w:t>
            </w:r>
            <w:r w:rsidR="00B159C5">
              <w:rPr>
                <w:rFonts w:cstheme="minorHAnsi"/>
                <w:b/>
                <w:bCs/>
              </w:rPr>
              <w:t>2</w:t>
            </w:r>
            <w:r w:rsidRPr="00022654">
              <w:rPr>
                <w:rFonts w:cstheme="minorHAnsi"/>
                <w:b/>
                <w:bCs/>
              </w:rPr>
              <w:t xml:space="preserve"> </w:t>
            </w:r>
            <w:r w:rsidRPr="00022654">
              <w:rPr>
                <w:rFonts w:cstheme="minorHAnsi"/>
              </w:rPr>
              <w:t>– kde uvedie funkčný odkaz na webové sídlo obce</w:t>
            </w:r>
            <w:ins w:id="3" w:author="Hajdin Miloš" w:date="2025-04-24T11:36:00Z" w16du:dateUtc="2025-04-24T09:36:00Z">
              <w:r w:rsidR="009E3D68">
                <w:rPr>
                  <w:rFonts w:cstheme="minorHAnsi"/>
                </w:rPr>
                <w:t>/samosprávneho kraja</w:t>
              </w:r>
            </w:ins>
            <w:r w:rsidRPr="00022654">
              <w:rPr>
                <w:rFonts w:cstheme="minorHAnsi"/>
              </w:rPr>
              <w:t>, kde je zverejnené:</w:t>
            </w:r>
          </w:p>
          <w:p w14:paraId="0E479F50" w14:textId="77777777" w:rsidR="00AB688D" w:rsidRPr="00022654" w:rsidRDefault="00AB688D" w:rsidP="00AB688D">
            <w:pPr>
              <w:pStyle w:val="Odsekzoznamu"/>
              <w:tabs>
                <w:tab w:val="left" w:pos="1695"/>
              </w:tabs>
              <w:jc w:val="both"/>
              <w:rPr>
                <w:rFonts w:cstheme="minorHAnsi"/>
              </w:rPr>
            </w:pPr>
            <w:r w:rsidRPr="00022654">
              <w:rPr>
                <w:rFonts w:cstheme="minorHAnsi"/>
              </w:rPr>
              <w:t>- Uznesenie (výpis uznesenia) o schválení programu rozvoja,</w:t>
            </w:r>
          </w:p>
          <w:p w14:paraId="6CB78572" w14:textId="35901547" w:rsidR="00AB688D" w:rsidRPr="00022654" w:rsidRDefault="00AB688D" w:rsidP="00AB688D">
            <w:pPr>
              <w:pStyle w:val="Odsekzoznamu"/>
              <w:tabs>
                <w:tab w:val="left" w:pos="1695"/>
              </w:tabs>
              <w:jc w:val="both"/>
              <w:rPr>
                <w:rFonts w:cstheme="minorHAnsi"/>
              </w:rPr>
            </w:pPr>
            <w:r w:rsidRPr="00022654">
              <w:rPr>
                <w:rFonts w:cstheme="minorHAnsi"/>
              </w:rPr>
              <w:t>-Uznesenie (výpis uznesenia) o schválení príslušnej územnoplánovacej dokumentácie (ak relevantné),</w:t>
            </w:r>
          </w:p>
          <w:p w14:paraId="4EDD4917" w14:textId="77777777" w:rsidR="009E3D68" w:rsidRDefault="009E3D68" w:rsidP="00AB688D">
            <w:pPr>
              <w:tabs>
                <w:tab w:val="left" w:pos="1695"/>
              </w:tabs>
              <w:jc w:val="both"/>
              <w:rPr>
                <w:ins w:id="4" w:author="Hajdin Miloš" w:date="2025-04-24T11:36:00Z" w16du:dateUtc="2025-04-24T09:36:00Z"/>
                <w:rFonts w:cstheme="minorHAnsi"/>
              </w:rPr>
            </w:pPr>
          </w:p>
          <w:p w14:paraId="578747E5" w14:textId="70166B45" w:rsidR="00AB688D" w:rsidRPr="00022654" w:rsidRDefault="00AB688D" w:rsidP="00AB688D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Pr="00022654">
              <w:rPr>
                <w:rFonts w:cstheme="minorHAnsi"/>
              </w:rPr>
              <w:t>k tieto uznesenia nie sú zverejnené na webovom sídle obce</w:t>
            </w:r>
            <w:ins w:id="5" w:author="Hajdin Miloš" w:date="2025-04-24T11:36:00Z" w16du:dateUtc="2025-04-24T09:36:00Z">
              <w:r w:rsidR="009E3D68">
                <w:rPr>
                  <w:rFonts w:cstheme="minorHAnsi"/>
                </w:rPr>
                <w:t>/samosprávneho kraja</w:t>
              </w:r>
            </w:ins>
            <w:r w:rsidRPr="00022654">
              <w:rPr>
                <w:rFonts w:cstheme="minorHAnsi"/>
              </w:rPr>
              <w:t>, preukáže žiadateľ splnenie PPP prostredníctvom predloženia:</w:t>
            </w:r>
          </w:p>
          <w:p w14:paraId="620742C4" w14:textId="638EB85B" w:rsidR="009E3D68" w:rsidRPr="009E3D68" w:rsidRDefault="00DE7957" w:rsidP="009E3D68">
            <w:pPr>
              <w:pStyle w:val="Odsekzoznamu"/>
              <w:numPr>
                <w:ilvl w:val="0"/>
                <w:numId w:val="10"/>
              </w:numPr>
              <w:tabs>
                <w:tab w:val="left" w:pos="1695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P</w:t>
            </w:r>
            <w:r w:rsidR="00AB688D" w:rsidRPr="00160FFF">
              <w:rPr>
                <w:rFonts w:cstheme="minorHAnsi"/>
                <w:b/>
                <w:bCs/>
              </w:rPr>
              <w:t xml:space="preserve">rílohy </w:t>
            </w:r>
            <w:proofErr w:type="spellStart"/>
            <w:r w:rsidR="00AB688D" w:rsidRPr="00160FFF">
              <w:rPr>
                <w:rFonts w:cstheme="minorHAnsi"/>
                <w:b/>
                <w:bCs/>
              </w:rPr>
              <w:t>ŽoNFP</w:t>
            </w:r>
            <w:proofErr w:type="spellEnd"/>
            <w:r w:rsidR="00AB688D" w:rsidRPr="00022654">
              <w:rPr>
                <w:rFonts w:cstheme="minorHAnsi"/>
              </w:rPr>
              <w:t xml:space="preserve"> – </w:t>
            </w:r>
            <w:r w:rsidR="00AB688D" w:rsidRPr="00022654">
              <w:rPr>
                <w:rFonts w:cstheme="minorHAnsi"/>
                <w:b/>
                <w:bCs/>
              </w:rPr>
              <w:t>Uznesenie (výpis uznesenia) o schválení programu rozvoja a príslušnej územnoplánovacej dokumentácie</w:t>
            </w:r>
            <w:r w:rsidR="00AB688D" w:rsidRPr="00022654">
              <w:rPr>
                <w:rFonts w:cstheme="minorHAnsi"/>
              </w:rPr>
              <w:t xml:space="preserve"> (ak relevantné), </w:t>
            </w:r>
          </w:p>
          <w:p w14:paraId="3352407F" w14:textId="77777777" w:rsidR="009E3D68" w:rsidRDefault="009E3D68" w:rsidP="00AB688D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</w:p>
          <w:p w14:paraId="76574D1D" w14:textId="55D47937" w:rsidR="00B55DB3" w:rsidRPr="00A63038" w:rsidRDefault="00B55DB3" w:rsidP="00B55DB3">
            <w:pPr>
              <w:tabs>
                <w:tab w:val="left" w:pos="1695"/>
              </w:tabs>
              <w:jc w:val="both"/>
              <w:rPr>
                <w:ins w:id="6" w:author="Hajdin Miloš" w:date="2025-04-24T11:41:00Z" w16du:dateUtc="2025-04-24T09:41:00Z"/>
                <w:rFonts w:cstheme="minorHAnsi"/>
              </w:rPr>
            </w:pPr>
            <w:ins w:id="7" w:author="Hajdin Miloš" w:date="2025-04-24T11:41:00Z" w16du:dateUtc="2025-04-24T09:41:00Z">
              <w:r w:rsidRPr="00A63038">
                <w:rPr>
                  <w:rFonts w:cstheme="minorHAnsi"/>
                </w:rPr>
                <w:t xml:space="preserve">Ak obec na území, ktorej  sa projekt fyzicky realizuje nemá schválený územný plán obce </w:t>
              </w:r>
            </w:ins>
            <w:ins w:id="8" w:author="Mikuška Matej" w:date="2025-04-25T16:03:00Z" w16du:dateUtc="2025-04-25T14:03:00Z">
              <w:r w:rsidR="00EF6DC4">
                <w:rPr>
                  <w:rFonts w:cstheme="minorHAnsi"/>
                </w:rPr>
                <w:t xml:space="preserve">a zároveň je splnený </w:t>
              </w:r>
            </w:ins>
            <w:ins w:id="9" w:author="Hajdin Miloš" w:date="2025-04-24T11:41:00Z" w16du:dateUtc="2025-04-24T09:41:00Z">
              <w:r w:rsidRPr="00A63038">
                <w:rPr>
                  <w:rFonts w:cstheme="minorHAnsi"/>
                </w:rPr>
                <w:t>jed</w:t>
              </w:r>
            </w:ins>
            <w:r w:rsidR="00EF6DC4">
              <w:rPr>
                <w:rFonts w:cstheme="minorHAnsi"/>
              </w:rPr>
              <w:t>e</w:t>
            </w:r>
            <w:ins w:id="10" w:author="Mikuška Matej" w:date="2025-04-25T16:03:00Z" w16du:dateUtc="2025-04-25T14:03:00Z">
              <w:r w:rsidR="00EF6DC4">
                <w:rPr>
                  <w:rFonts w:cstheme="minorHAnsi"/>
                </w:rPr>
                <w:t>n</w:t>
              </w:r>
            </w:ins>
            <w:ins w:id="11" w:author="Hajdin Miloš" w:date="2025-04-24T11:41:00Z" w16du:dateUtc="2025-04-24T09:41:00Z">
              <w:r w:rsidRPr="00A63038">
                <w:rPr>
                  <w:rFonts w:cstheme="minorHAnsi"/>
                </w:rPr>
                <w:t xml:space="preserve"> z nasledujúcich dôvodov:</w:t>
              </w:r>
            </w:ins>
          </w:p>
          <w:p w14:paraId="0E363D36" w14:textId="77777777" w:rsidR="00B55DB3" w:rsidRPr="00A63038" w:rsidRDefault="00B55DB3" w:rsidP="00B55DB3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jc w:val="both"/>
              <w:rPr>
                <w:ins w:id="12" w:author="Hajdin Miloš" w:date="2025-04-24T11:41:00Z" w16du:dateUtc="2025-04-24T09:41:00Z"/>
                <w:rFonts w:cstheme="minorHAnsi"/>
              </w:rPr>
            </w:pPr>
            <w:ins w:id="13" w:author="Hajdin Miloš" w:date="2025-04-24T11:41:00Z" w16du:dateUtc="2025-04-24T09:41:00Z">
              <w:r w:rsidRPr="00A63038">
                <w:rPr>
                  <w:rFonts w:cstheme="minorHAnsi"/>
                </w:rPr>
                <w:t>celé územie obce je súčasťou územného plánu mikroregiónu podľa § 22 ods. 1 zákona o územnom plánovaní</w:t>
              </w:r>
              <w:r w:rsidRPr="00A63038">
                <w:rPr>
                  <w:rStyle w:val="Odkaznapoznmkupodiarou"/>
                  <w:rFonts w:cstheme="minorHAnsi"/>
                </w:rPr>
                <w:footnoteReference w:id="2"/>
              </w:r>
              <w:r w:rsidRPr="00A63038">
                <w:rPr>
                  <w:rFonts w:cstheme="minorHAnsi"/>
                </w:rPr>
                <w:t>;</w:t>
              </w:r>
            </w:ins>
          </w:p>
          <w:p w14:paraId="51D6F4D7" w14:textId="77777777" w:rsidR="00B55DB3" w:rsidRPr="00A63038" w:rsidRDefault="00B55DB3" w:rsidP="00B55DB3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jc w:val="both"/>
              <w:rPr>
                <w:ins w:id="16" w:author="Hajdin Miloš" w:date="2025-04-24T11:41:00Z" w16du:dateUtc="2025-04-24T09:41:00Z"/>
                <w:rFonts w:cstheme="minorHAnsi"/>
              </w:rPr>
            </w:pPr>
            <w:ins w:id="17" w:author="Hajdin Miloš" w:date="2025-04-24T11:41:00Z" w16du:dateUtc="2025-04-24T09:41:00Z">
              <w:r w:rsidRPr="00A63038">
                <w:rPr>
                  <w:rFonts w:cstheme="minorHAnsi"/>
                </w:rPr>
                <w:t xml:space="preserve">obec postupuje podľa ustanovenia § 40 ods. 2 zákona o územnom plánovaní (relevantné pre </w:t>
              </w:r>
              <w:proofErr w:type="spellStart"/>
              <w:r w:rsidRPr="00A63038">
                <w:rPr>
                  <w:rFonts w:cstheme="minorHAnsi"/>
                </w:rPr>
                <w:t>ŽoNFP</w:t>
              </w:r>
              <w:proofErr w:type="spellEnd"/>
              <w:r w:rsidRPr="00A63038">
                <w:rPr>
                  <w:rFonts w:cstheme="minorHAnsi"/>
                </w:rPr>
                <w:t xml:space="preserve"> predložené od 1.4.2025);</w:t>
              </w:r>
            </w:ins>
          </w:p>
          <w:p w14:paraId="3E7BCD19" w14:textId="0DD158C6" w:rsidR="00B55DB3" w:rsidRPr="00A63038" w:rsidRDefault="00B55DB3" w:rsidP="00B55DB3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jc w:val="both"/>
              <w:rPr>
                <w:ins w:id="18" w:author="Hajdin Miloš" w:date="2025-04-24T11:41:00Z" w16du:dateUtc="2025-04-24T09:41:00Z"/>
                <w:rFonts w:cstheme="minorHAnsi"/>
              </w:rPr>
            </w:pPr>
            <w:ins w:id="19" w:author="Hajdin Miloš" w:date="2025-04-24T11:41:00Z" w16du:dateUtc="2025-04-24T09:41:00Z">
              <w:r w:rsidRPr="00A63038">
                <w:rPr>
                  <w:rFonts w:cstheme="minorHAnsi"/>
                </w:rPr>
                <w:t>obec nebola povinná mať vypracovanú územnoplánovaciu dokumentáciu podľa § 11 Stavebného zákona</w:t>
              </w:r>
              <w:r w:rsidRPr="00A63038">
                <w:rPr>
                  <w:rStyle w:val="Odkaznapoznmkupodiarou"/>
                  <w:rFonts w:cstheme="minorHAnsi"/>
                </w:rPr>
                <w:footnoteReference w:id="3"/>
              </w:r>
              <w:r w:rsidRPr="00A63038">
                <w:rPr>
                  <w:rFonts w:cstheme="minorHAnsi"/>
                </w:rPr>
                <w:t xml:space="preserve"> (relevantné pre </w:t>
              </w:r>
              <w:proofErr w:type="spellStart"/>
              <w:r w:rsidRPr="00A63038">
                <w:rPr>
                  <w:rFonts w:cstheme="minorHAnsi"/>
                </w:rPr>
                <w:t>ŽoNFP</w:t>
              </w:r>
              <w:proofErr w:type="spellEnd"/>
              <w:r w:rsidRPr="00A63038">
                <w:rPr>
                  <w:rFonts w:cstheme="minorHAnsi"/>
                </w:rPr>
                <w:t xml:space="preserve"> predložené do 31.3.2025); </w:t>
              </w:r>
            </w:ins>
          </w:p>
          <w:p w14:paraId="68CE2F1F" w14:textId="502353EB" w:rsidR="009E3D68" w:rsidRDefault="00AB688D" w:rsidP="00AB688D">
            <w:pPr>
              <w:tabs>
                <w:tab w:val="left" w:pos="1695"/>
              </w:tabs>
              <w:jc w:val="both"/>
              <w:rPr>
                <w:ins w:id="22" w:author="Hajdin Miloš" w:date="2025-04-24T11:38:00Z" w16du:dateUtc="2025-04-24T09:38:00Z"/>
                <w:rFonts w:cstheme="minorHAnsi"/>
              </w:rPr>
            </w:pPr>
            <w:del w:id="23" w:author="Hajdin Miloš" w:date="2025-04-24T11:41:00Z" w16du:dateUtc="2025-04-24T09:41:00Z">
              <w:r w:rsidRPr="00022654" w:rsidDel="00B55DB3">
                <w:rPr>
                  <w:rFonts w:cstheme="minorHAnsi"/>
                </w:rPr>
                <w:lastRenderedPageBreak/>
                <w:delText xml:space="preserve">Ak niektorá z obcí, kde sa projekt fyzicky realizuje </w:delText>
              </w:r>
              <w:r w:rsidR="0044232C" w:rsidDel="00B55DB3">
                <w:rPr>
                  <w:rFonts w:cstheme="minorHAnsi"/>
                </w:rPr>
                <w:delText>nebola</w:delText>
              </w:r>
              <w:r w:rsidRPr="00022654" w:rsidDel="00B55DB3">
                <w:rPr>
                  <w:rFonts w:cstheme="minorHAnsi"/>
                </w:rPr>
                <w:delText xml:space="preserve"> povinná mať vypracovanú územnoplánovaciu dokumentáciu podľa § 11 Stavebného zákona</w:delText>
              </w:r>
              <w:r w:rsidDel="00B55DB3">
                <w:rPr>
                  <w:rStyle w:val="Odkaznapoznmkupodiarou"/>
                  <w:rFonts w:cstheme="minorHAnsi"/>
                </w:rPr>
                <w:footnoteReference w:id="4"/>
              </w:r>
              <w:r w:rsidRPr="00022654" w:rsidDel="00B55DB3">
                <w:rPr>
                  <w:rFonts w:cstheme="minorHAnsi"/>
                </w:rPr>
                <w:delText xml:space="preserve"> </w:delText>
              </w:r>
              <w:r w:rsidR="00501758" w:rsidRPr="00501758" w:rsidDel="00B55DB3">
                <w:rPr>
                  <w:rFonts w:cstheme="minorHAnsi"/>
                </w:rPr>
                <w:delText xml:space="preserve">v znení novely č. 195/2023 Z. z. </w:delText>
              </w:r>
              <w:r w:rsidR="0044232C" w:rsidDel="00B55DB3">
                <w:rPr>
                  <w:rFonts w:cstheme="minorHAnsi"/>
                </w:rPr>
                <w:delText>a nemá ju vypracovanú</w:delText>
              </w:r>
              <w:r w:rsidRPr="00022654" w:rsidDel="00B55DB3">
                <w:rPr>
                  <w:rFonts w:cstheme="minorHAnsi"/>
                </w:rPr>
                <w:delText xml:space="preserve">, </w:delText>
              </w:r>
            </w:del>
          </w:p>
          <w:p w14:paraId="0F060DA1" w14:textId="5C1D3D86" w:rsidR="00AB688D" w:rsidRDefault="00AB688D" w:rsidP="00AB688D">
            <w:pPr>
              <w:tabs>
                <w:tab w:val="left" w:pos="1695"/>
              </w:tabs>
              <w:jc w:val="both"/>
              <w:rPr>
                <w:ins w:id="26" w:author="Hajdin Miloš" w:date="2025-04-24T11:42:00Z" w16du:dateUtc="2025-04-24T09:42:00Z"/>
                <w:rFonts w:cstheme="minorHAnsi"/>
              </w:rPr>
            </w:pPr>
            <w:r w:rsidRPr="00022654">
              <w:rPr>
                <w:rFonts w:cstheme="minorHAnsi"/>
              </w:rPr>
              <w:t>žiadateľ preukáže splnenie PPP aj prostredníctvom:</w:t>
            </w:r>
          </w:p>
          <w:p w14:paraId="55CDD186" w14:textId="77777777" w:rsidR="00B55DB3" w:rsidRPr="00022654" w:rsidRDefault="00B55DB3" w:rsidP="00AB688D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</w:p>
          <w:p w14:paraId="79413CEF" w14:textId="77777777" w:rsidR="009E3D68" w:rsidRPr="00A63038" w:rsidRDefault="00AB688D" w:rsidP="009E3D68">
            <w:pPr>
              <w:tabs>
                <w:tab w:val="left" w:pos="1695"/>
              </w:tabs>
              <w:jc w:val="both"/>
              <w:rPr>
                <w:ins w:id="27" w:author="Hajdin Miloš" w:date="2025-04-24T11:40:00Z" w16du:dateUtc="2025-04-24T09:40:00Z"/>
                <w:rFonts w:cstheme="minorHAnsi"/>
              </w:rPr>
            </w:pPr>
            <w:r w:rsidRPr="009E3D68">
              <w:rPr>
                <w:rFonts w:cstheme="minorHAnsi"/>
                <w:b/>
                <w:bCs/>
              </w:rPr>
              <w:t xml:space="preserve">Formulára </w:t>
            </w:r>
            <w:proofErr w:type="spellStart"/>
            <w:r w:rsidRPr="009E3D68">
              <w:rPr>
                <w:rFonts w:cstheme="minorHAnsi"/>
                <w:b/>
                <w:bCs/>
              </w:rPr>
              <w:t>ŽoNFP</w:t>
            </w:r>
            <w:proofErr w:type="spellEnd"/>
            <w:r w:rsidRPr="009E3D68">
              <w:rPr>
                <w:rFonts w:cstheme="minorHAnsi"/>
                <w:b/>
                <w:bCs/>
              </w:rPr>
              <w:t xml:space="preserve"> časť  č. 7.</w:t>
            </w:r>
            <w:r w:rsidR="00DE2218" w:rsidRPr="009E3D68">
              <w:rPr>
                <w:rFonts w:cstheme="minorHAnsi"/>
                <w:b/>
                <w:bCs/>
              </w:rPr>
              <w:t>2</w:t>
            </w:r>
            <w:r w:rsidRPr="009E3D68">
              <w:rPr>
                <w:rFonts w:cstheme="minorHAnsi"/>
              </w:rPr>
              <w:t xml:space="preserve">, v rámci ktorého túto skutočnosť uvedie resp.  vymenuje </w:t>
            </w:r>
            <w:r w:rsidR="00815369" w:rsidRPr="009E3D68">
              <w:rPr>
                <w:rFonts w:cstheme="minorHAnsi"/>
              </w:rPr>
              <w:t>obec/obce, na ktorých území sa fyzicky realizuje projekt a ktoré n</w:t>
            </w:r>
            <w:ins w:id="28" w:author="Hajdin Miloš" w:date="2025-04-24T11:39:00Z" w16du:dateUtc="2025-04-24T09:39:00Z">
              <w:r w:rsidR="009E3D68" w:rsidRPr="009E3D68">
                <w:rPr>
                  <w:rFonts w:cstheme="minorHAnsi"/>
                </w:rPr>
                <w:t xml:space="preserve">ie sú </w:t>
              </w:r>
            </w:ins>
            <w:del w:id="29" w:author="Hajdin Miloš" w:date="2025-04-24T11:39:00Z" w16du:dateUtc="2025-04-24T09:39:00Z">
              <w:r w:rsidR="00815369" w:rsidRPr="009E3D68" w:rsidDel="009E3D68">
                <w:rPr>
                  <w:rFonts w:cstheme="minorHAnsi"/>
                </w:rPr>
                <w:delText xml:space="preserve">eboli </w:delText>
              </w:r>
            </w:del>
            <w:r w:rsidR="00815369" w:rsidRPr="009E3D68">
              <w:rPr>
                <w:rFonts w:cstheme="minorHAnsi"/>
              </w:rPr>
              <w:t xml:space="preserve">povinné mať </w:t>
            </w:r>
            <w:ins w:id="30" w:author="Hajdin Miloš" w:date="2025-04-24T11:39:00Z" w16du:dateUtc="2025-04-24T09:39:00Z">
              <w:r w:rsidR="009E3D68" w:rsidRPr="009E3D68">
                <w:rPr>
                  <w:rFonts w:cstheme="minorHAnsi"/>
                </w:rPr>
                <w:t xml:space="preserve">schválenú </w:t>
              </w:r>
            </w:ins>
            <w:del w:id="31" w:author="Hajdin Miloš" w:date="2025-04-24T11:39:00Z" w16du:dateUtc="2025-04-24T09:39:00Z">
              <w:r w:rsidR="00815369" w:rsidRPr="009E3D68" w:rsidDel="009E3D68">
                <w:rPr>
                  <w:rFonts w:cstheme="minorHAnsi"/>
                </w:rPr>
                <w:delText xml:space="preserve">vypracovanú </w:delText>
              </w:r>
            </w:del>
            <w:r w:rsidR="00815369" w:rsidRPr="009E3D68">
              <w:rPr>
                <w:rFonts w:cstheme="minorHAnsi"/>
              </w:rPr>
              <w:t>územnoplánovaciu dokumentáciu</w:t>
            </w:r>
            <w:ins w:id="32" w:author="Hajdin Miloš" w:date="2025-04-24T11:40:00Z" w16du:dateUtc="2025-04-24T09:40:00Z">
              <w:r w:rsidR="009E3D68">
                <w:rPr>
                  <w:rFonts w:cstheme="minorHAnsi"/>
                </w:rPr>
                <w:t xml:space="preserve"> </w:t>
              </w:r>
              <w:r w:rsidR="009E3D68" w:rsidRPr="00A63038">
                <w:rPr>
                  <w:rFonts w:cstheme="minorHAnsi"/>
                </w:rPr>
                <w:t xml:space="preserve">vrátane dôvodov pre ktoré sa povinnosť vypracovania územnoplánovacej dokumentácie na obec nevzťahuje. </w:t>
              </w:r>
            </w:ins>
          </w:p>
          <w:p w14:paraId="7645A371" w14:textId="5818A461" w:rsidR="00AB688D" w:rsidDel="009E3D68" w:rsidRDefault="00815369" w:rsidP="009E3D68">
            <w:pPr>
              <w:pStyle w:val="Odsekzoznamu"/>
              <w:numPr>
                <w:ilvl w:val="0"/>
                <w:numId w:val="10"/>
              </w:numPr>
              <w:tabs>
                <w:tab w:val="left" w:pos="1695"/>
              </w:tabs>
              <w:jc w:val="both"/>
              <w:rPr>
                <w:del w:id="33" w:author="Hajdin Miloš" w:date="2025-04-24T11:40:00Z" w16du:dateUtc="2025-04-24T09:40:00Z"/>
                <w:rFonts w:cstheme="minorHAnsi"/>
              </w:rPr>
            </w:pPr>
            <w:del w:id="34" w:author="Hajdin Miloš" w:date="2025-04-24T11:40:00Z" w16du:dateUtc="2025-04-24T09:40:00Z">
              <w:r w:rsidRPr="009E3D68" w:rsidDel="009E3D68">
                <w:rPr>
                  <w:rFonts w:cstheme="minorHAnsi"/>
                </w:rPr>
                <w:delText>.</w:delText>
              </w:r>
            </w:del>
            <w:del w:id="35" w:author="Hajdin Miloš" w:date="2025-04-24T11:41:00Z" w16du:dateUtc="2025-04-24T09:41:00Z">
              <w:r w:rsidRPr="009E3D68" w:rsidDel="009E3D68">
                <w:rPr>
                  <w:rFonts w:cstheme="minorHAnsi"/>
                </w:rPr>
                <w:delText xml:space="preserve"> </w:delText>
              </w:r>
            </w:del>
            <w:del w:id="36" w:author="Hajdin Miloš" w:date="2025-04-24T11:40:00Z" w16du:dateUtc="2025-04-24T09:40:00Z">
              <w:r w:rsidRPr="00815369" w:rsidDel="009E3D68">
                <w:rPr>
                  <w:rFonts w:cstheme="minorHAnsi"/>
                </w:rPr>
                <w:delText>V tomto prípade tiež žiadateľ uvedie dôvod v súlade s § 11 stavebného zákona v znení novely č. 195/2023 Z. z., pre ktorý sa povinnosť vypracovania územnoplánovacej dokumentácie na konkrétnu obec nevzťahuje</w:delText>
              </w:r>
              <w:r w:rsidDel="009E3D68">
                <w:rPr>
                  <w:rFonts w:cstheme="minorHAnsi"/>
                </w:rPr>
                <w:delText>.</w:delText>
              </w:r>
            </w:del>
          </w:p>
          <w:p w14:paraId="3C7F0C38" w14:textId="77777777" w:rsidR="00822FB4" w:rsidRPr="009E3D68" w:rsidRDefault="00822FB4">
            <w:pPr>
              <w:pStyle w:val="Odsekzoznamu"/>
              <w:numPr>
                <w:ilvl w:val="0"/>
                <w:numId w:val="10"/>
              </w:numPr>
              <w:tabs>
                <w:tab w:val="left" w:pos="1695"/>
              </w:tabs>
              <w:jc w:val="both"/>
              <w:rPr>
                <w:rFonts w:cstheme="minorHAnsi"/>
              </w:rPr>
              <w:pPrChange w:id="37" w:author="Hajdin Miloš" w:date="2025-04-24T11:40:00Z" w16du:dateUtc="2025-04-24T09:40:00Z">
                <w:pPr>
                  <w:pStyle w:val="Odsekzoznamu"/>
                  <w:tabs>
                    <w:tab w:val="left" w:pos="1695"/>
                  </w:tabs>
                  <w:jc w:val="both"/>
                </w:pPr>
              </w:pPrChange>
            </w:pPr>
          </w:p>
          <w:p w14:paraId="095D6130" w14:textId="77777777" w:rsidR="00AB688D" w:rsidRPr="00736812" w:rsidRDefault="00AB688D" w:rsidP="00AB688D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36812">
              <w:rPr>
                <w:b/>
                <w:u w:val="single"/>
              </w:rPr>
              <w:t>Spôsob overenia splnenia PPP zo strany poskytovateľa</w:t>
            </w:r>
          </w:p>
          <w:p w14:paraId="696AE342" w14:textId="77D4977E" w:rsidR="00AB688D" w:rsidRPr="00423F6D" w:rsidRDefault="00D427C9" w:rsidP="00AB688D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Poskytovateľ</w:t>
            </w:r>
            <w:r w:rsidR="00AB688D" w:rsidRPr="00423F6D">
              <w:rPr>
                <w:rFonts w:cstheme="minorHAnsi"/>
              </w:rPr>
              <w:t xml:space="preserve"> overuje splnenie PPP prostredníctvom </w:t>
            </w:r>
            <w:r w:rsidR="00AB688D" w:rsidRPr="00D83C84">
              <w:rPr>
                <w:rFonts w:cstheme="minorHAnsi"/>
              </w:rPr>
              <w:t>všetk</w:t>
            </w:r>
            <w:r w:rsidR="00AB688D">
              <w:rPr>
                <w:rFonts w:cstheme="minorHAnsi"/>
              </w:rPr>
              <w:t>ých</w:t>
            </w:r>
            <w:r w:rsidR="00AB688D" w:rsidRPr="00D83C84">
              <w:rPr>
                <w:rFonts w:cstheme="minorHAnsi"/>
              </w:rPr>
              <w:t xml:space="preserve"> žiadateľom poskytnut</w:t>
            </w:r>
            <w:r w:rsidR="00AB688D">
              <w:rPr>
                <w:rFonts w:cstheme="minorHAnsi"/>
              </w:rPr>
              <w:t>ých</w:t>
            </w:r>
            <w:r w:rsidR="00AB688D" w:rsidRPr="00D83C84">
              <w:rPr>
                <w:rFonts w:cstheme="minorHAnsi"/>
              </w:rPr>
              <w:t xml:space="preserve"> príloh a informáci</w:t>
            </w:r>
            <w:r w:rsidR="00AB688D">
              <w:rPr>
                <w:rFonts w:cstheme="minorHAnsi"/>
              </w:rPr>
              <w:t>í</w:t>
            </w:r>
            <w:r w:rsidR="00AB688D" w:rsidRPr="00D83C84">
              <w:rPr>
                <w:rFonts w:cstheme="minorHAnsi"/>
              </w:rPr>
              <w:t xml:space="preserve"> uveden</w:t>
            </w:r>
            <w:r w:rsidR="00AB688D">
              <w:rPr>
                <w:rFonts w:cstheme="minorHAnsi"/>
              </w:rPr>
              <w:t>ých</w:t>
            </w:r>
            <w:r w:rsidR="00AB688D" w:rsidRPr="00D83C84">
              <w:rPr>
                <w:rFonts w:cstheme="minorHAnsi"/>
              </w:rPr>
              <w:t xml:space="preserve"> vyššie v rámci spôsobu preukázania splnenia PPP</w:t>
            </w:r>
            <w:r w:rsidR="00AB688D">
              <w:rPr>
                <w:rFonts w:cstheme="minorHAnsi"/>
              </w:rPr>
              <w:t>.</w:t>
            </w:r>
          </w:p>
          <w:p w14:paraId="12352B45" w14:textId="77777777" w:rsidR="00AB688D" w:rsidRPr="006B17E5" w:rsidRDefault="00AB688D" w:rsidP="00AB688D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</w:p>
          <w:p w14:paraId="1CC9BF59" w14:textId="6E53ACF3" w:rsidR="00AB688D" w:rsidRPr="00736812" w:rsidRDefault="00A36AFA" w:rsidP="00AB688D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>
              <w:rPr>
                <w:b/>
                <w:bCs/>
                <w:u w:val="single"/>
              </w:rPr>
              <w:t>O</w:t>
            </w:r>
            <w:r w:rsidRPr="00D23682">
              <w:rPr>
                <w:b/>
                <w:bCs/>
                <w:u w:val="single"/>
              </w:rPr>
              <w:t>vereni</w:t>
            </w:r>
            <w:r>
              <w:rPr>
                <w:b/>
                <w:bCs/>
                <w:u w:val="single"/>
              </w:rPr>
              <w:t>e PPP</w:t>
            </w:r>
            <w:r w:rsidR="00AB688D">
              <w:rPr>
                <w:b/>
                <w:bCs/>
                <w:u w:val="single"/>
              </w:rPr>
              <w:t xml:space="preserve">/ukončenie uplatniteľnosti </w:t>
            </w:r>
            <w:r w:rsidR="00AB688D">
              <w:rPr>
                <w:b/>
                <w:u w:val="single"/>
              </w:rPr>
              <w:t>PPP</w:t>
            </w:r>
          </w:p>
          <w:p w14:paraId="032389CC" w14:textId="762B5B72" w:rsidR="00AB688D" w:rsidRDefault="00AB688D" w:rsidP="00AB688D">
            <w:pPr>
              <w:rPr>
                <w:rFonts w:cstheme="minorHAnsi"/>
              </w:rPr>
            </w:pPr>
            <w:r>
              <w:t>PPP sa o</w:t>
            </w:r>
            <w:r w:rsidRPr="002D4343">
              <w:t>veruje v konaní o</w:t>
            </w:r>
            <w:r>
              <w:t> </w:t>
            </w:r>
            <w:proofErr w:type="spellStart"/>
            <w:r w:rsidR="00426D25">
              <w:t>ŽoNFP</w:t>
            </w:r>
            <w:proofErr w:type="spellEnd"/>
            <w:r>
              <w:t>.</w:t>
            </w:r>
            <w:r>
              <w:rPr>
                <w:rFonts w:cstheme="minorHAnsi"/>
              </w:rPr>
              <w:t xml:space="preserve"> Ukončenie uplatniteľnosti PPP je do skončenia konania o žiadosti.</w:t>
            </w:r>
          </w:p>
        </w:tc>
        <w:tc>
          <w:tcPr>
            <w:tcW w:w="4049" w:type="dxa"/>
          </w:tcPr>
          <w:p w14:paraId="763167F8" w14:textId="77777777" w:rsidR="006F2BB4" w:rsidRDefault="006F2BB4" w:rsidP="006F2BB4">
            <w:pPr>
              <w:jc w:val="both"/>
              <w:rPr>
                <w:b/>
                <w:u w:val="single"/>
              </w:rPr>
            </w:pPr>
            <w:r w:rsidRPr="00D45BFA">
              <w:rPr>
                <w:b/>
                <w:u w:val="single"/>
              </w:rPr>
              <w:lastRenderedPageBreak/>
              <w:t>Bez osobitnej prílohy</w:t>
            </w:r>
          </w:p>
          <w:p w14:paraId="514243D7" w14:textId="77777777" w:rsidR="006F2BB4" w:rsidRDefault="006F2BB4" w:rsidP="009C50E8">
            <w:pPr>
              <w:jc w:val="both"/>
              <w:rPr>
                <w:rFonts w:cstheme="minorHAnsi"/>
                <w:b/>
                <w:bCs/>
                <w:u w:val="single"/>
              </w:rPr>
            </w:pPr>
          </w:p>
          <w:p w14:paraId="3AAA9F70" w14:textId="575ACB9E" w:rsidR="00CD05C4" w:rsidRDefault="000E363B" w:rsidP="009C50E8">
            <w:pPr>
              <w:jc w:val="both"/>
              <w:rPr>
                <w:rFonts w:cstheme="minorHAnsi"/>
                <w:b/>
                <w:bCs/>
              </w:rPr>
            </w:pPr>
            <w:r w:rsidRPr="00C960DE">
              <w:rPr>
                <w:rFonts w:cstheme="minorHAnsi"/>
                <w:b/>
                <w:bCs/>
                <w:u w:val="single"/>
              </w:rPr>
              <w:t xml:space="preserve">Príloha </w:t>
            </w:r>
            <w:proofErr w:type="spellStart"/>
            <w:r w:rsidRPr="00C960DE">
              <w:rPr>
                <w:rFonts w:cstheme="minorHAnsi"/>
                <w:b/>
                <w:bCs/>
                <w:u w:val="single"/>
              </w:rPr>
              <w:t>ŽoNFP</w:t>
            </w:r>
            <w:proofErr w:type="spellEnd"/>
            <w:r w:rsidRPr="00C960DE">
              <w:rPr>
                <w:rFonts w:cstheme="minorHAnsi"/>
                <w:b/>
                <w:bCs/>
                <w:u w:val="single"/>
              </w:rPr>
              <w:t>:</w:t>
            </w:r>
          </w:p>
          <w:p w14:paraId="54D9E094" w14:textId="1B1ECDAE" w:rsidR="000E363B" w:rsidRPr="000E363B" w:rsidRDefault="000E363B" w:rsidP="009C50E8">
            <w:pPr>
              <w:jc w:val="both"/>
              <w:rPr>
                <w:rFonts w:cstheme="minorHAnsi"/>
              </w:rPr>
            </w:pPr>
            <w:r w:rsidRPr="00C960DE">
              <w:rPr>
                <w:rFonts w:cstheme="minorHAnsi"/>
              </w:rPr>
              <w:lastRenderedPageBreak/>
              <w:t>Uznesenie (výpis uznesenia) o schválení programu rozvoja a príslušnej územnoplánovacej dokumentácie</w:t>
            </w:r>
            <w:r w:rsidR="00C960DE" w:rsidRPr="00022654">
              <w:rPr>
                <w:rFonts w:cstheme="minorHAnsi"/>
              </w:rPr>
              <w:t xml:space="preserve"> </w:t>
            </w:r>
            <w:r w:rsidR="00C960DE">
              <w:rPr>
                <w:rFonts w:cstheme="minorHAnsi"/>
              </w:rPr>
              <w:t>(</w:t>
            </w:r>
            <w:r w:rsidR="00C960DE" w:rsidRPr="00022654">
              <w:rPr>
                <w:rFonts w:cstheme="minorHAnsi"/>
              </w:rPr>
              <w:t>ak relevantné),</w:t>
            </w:r>
          </w:p>
          <w:p w14:paraId="3C175072" w14:textId="07A0C71A" w:rsidR="000E363B" w:rsidRDefault="000E363B" w:rsidP="009C50E8">
            <w:pPr>
              <w:jc w:val="both"/>
              <w:rPr>
                <w:b/>
              </w:rPr>
            </w:pPr>
            <w:r w:rsidRPr="001D21E7">
              <w:rPr>
                <w:b/>
                <w:u w:val="single"/>
              </w:rPr>
              <w:t>Formát predloženia prílohy:</w:t>
            </w:r>
            <w:r w:rsidRPr="001D21E7">
              <w:rPr>
                <w:b/>
              </w:rPr>
              <w:t xml:space="preserve"> </w:t>
            </w:r>
          </w:p>
          <w:p w14:paraId="6575F07E" w14:textId="7B313CB9" w:rsidR="000E363B" w:rsidRPr="006B17E5" w:rsidRDefault="000E363B" w:rsidP="009C50E8">
            <w:pPr>
              <w:jc w:val="both"/>
              <w:rPr>
                <w:b/>
              </w:rPr>
            </w:pPr>
            <w:proofErr w:type="spellStart"/>
            <w:r w:rsidRPr="006B17E5">
              <w:rPr>
                <w:b/>
              </w:rPr>
              <w:t>Sken</w:t>
            </w:r>
            <w:proofErr w:type="spellEnd"/>
            <w:r w:rsidRPr="006B17E5">
              <w:rPr>
                <w:b/>
              </w:rPr>
              <w:t xml:space="preserve"> (vo formáte .</w:t>
            </w:r>
            <w:proofErr w:type="spellStart"/>
            <w:r w:rsidRPr="006B17E5">
              <w:rPr>
                <w:b/>
              </w:rPr>
              <w:t>pdf</w:t>
            </w:r>
            <w:proofErr w:type="spellEnd"/>
            <w:r w:rsidRPr="006B17E5">
              <w:rPr>
                <w:b/>
              </w:rPr>
              <w:t>) prostredníctvom ITMS</w:t>
            </w:r>
            <w:r w:rsidR="008E72DC">
              <w:rPr>
                <w:b/>
              </w:rPr>
              <w:t>21+</w:t>
            </w:r>
          </w:p>
          <w:p w14:paraId="5E41DFF3" w14:textId="21C43F4F" w:rsidR="00684C4C" w:rsidRDefault="000E363B" w:rsidP="009C50E8">
            <w:pPr>
              <w:jc w:val="both"/>
            </w:pPr>
            <w:r>
              <w:t>Prílohu predkladá žiadateľ</w:t>
            </w:r>
            <w:r w:rsidR="00684C4C">
              <w:t xml:space="preserve"> v prípade,</w:t>
            </w:r>
            <w:r w:rsidR="00AA5127">
              <w:t xml:space="preserve"> </w:t>
            </w:r>
            <w:r>
              <w:t>ak nie je zverejnená na webovom sídle obce</w:t>
            </w:r>
            <w:r w:rsidR="00AA5127">
              <w:t>.</w:t>
            </w:r>
            <w:r w:rsidR="00684C4C">
              <w:t xml:space="preserve"> </w:t>
            </w:r>
          </w:p>
          <w:p w14:paraId="7B076998" w14:textId="77777777" w:rsidR="00D34837" w:rsidRDefault="00D34837" w:rsidP="009C50E8">
            <w:pPr>
              <w:jc w:val="both"/>
            </w:pPr>
          </w:p>
          <w:p w14:paraId="0569F78F" w14:textId="5282765B" w:rsidR="00D34837" w:rsidRPr="007746AD" w:rsidRDefault="00D34837" w:rsidP="00867C2F">
            <w:pPr>
              <w:jc w:val="both"/>
              <w:rPr>
                <w:rFonts w:cstheme="minorHAnsi"/>
              </w:rPr>
            </w:pPr>
          </w:p>
        </w:tc>
      </w:tr>
      <w:tr w:rsidR="001B0174" w14:paraId="5F8084AD" w14:textId="77777777" w:rsidTr="00867C2F">
        <w:trPr>
          <w:jc w:val="center"/>
        </w:trPr>
        <w:tc>
          <w:tcPr>
            <w:tcW w:w="687" w:type="dxa"/>
            <w:vAlign w:val="center"/>
          </w:tcPr>
          <w:p w14:paraId="0F89EE7C" w14:textId="5C314180" w:rsidR="001B0174" w:rsidRDefault="00DE7610" w:rsidP="002309D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7.</w:t>
            </w:r>
          </w:p>
        </w:tc>
        <w:tc>
          <w:tcPr>
            <w:tcW w:w="2775" w:type="dxa"/>
            <w:vAlign w:val="center"/>
          </w:tcPr>
          <w:p w14:paraId="398ED06E" w14:textId="63862964" w:rsidR="001B0174" w:rsidRPr="00423F6D" w:rsidRDefault="001B0174" w:rsidP="002309D7">
            <w:pPr>
              <w:tabs>
                <w:tab w:val="left" w:pos="1695"/>
              </w:tabs>
              <w:rPr>
                <w:rFonts w:cstheme="minorHAnsi"/>
                <w:b/>
              </w:rPr>
            </w:pPr>
            <w:r w:rsidRPr="003F67FF">
              <w:rPr>
                <w:b/>
              </w:rPr>
              <w:t xml:space="preserve">Podmienka, že žiadateľ neukončil fyzickú realizáciu všetkých hlavných aktivít projektu pred predložením </w:t>
            </w:r>
            <w:proofErr w:type="spellStart"/>
            <w:r w:rsidRPr="003F67FF">
              <w:rPr>
                <w:b/>
              </w:rPr>
              <w:t>ŽoNFP</w:t>
            </w:r>
            <w:proofErr w:type="spellEnd"/>
          </w:p>
        </w:tc>
        <w:tc>
          <w:tcPr>
            <w:tcW w:w="6483" w:type="dxa"/>
          </w:tcPr>
          <w:p w14:paraId="41C3CC06" w14:textId="77777777" w:rsidR="001B0174" w:rsidRDefault="001B0174" w:rsidP="001B0174">
            <w:pPr>
              <w:rPr>
                <w:rFonts w:cstheme="minorHAnsi"/>
              </w:rPr>
            </w:pPr>
          </w:p>
          <w:p w14:paraId="0F76E8D6" w14:textId="77777777" w:rsidR="001B0174" w:rsidRDefault="001B0174" w:rsidP="001B0174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E715A">
              <w:rPr>
                <w:b/>
                <w:u w:val="single"/>
              </w:rPr>
              <w:t>Forma preukázania splnenia PPP zo strany žiadateľa</w:t>
            </w:r>
          </w:p>
          <w:p w14:paraId="36A3D15D" w14:textId="77777777" w:rsidR="001B0174" w:rsidRPr="001B0174" w:rsidRDefault="001B0174" w:rsidP="001B0174">
            <w:pPr>
              <w:tabs>
                <w:tab w:val="left" w:pos="1695"/>
              </w:tabs>
              <w:jc w:val="both"/>
              <w:rPr>
                <w:rFonts w:cstheme="minorHAnsi"/>
                <w:bCs/>
              </w:rPr>
            </w:pPr>
            <w:r w:rsidRPr="001B0174">
              <w:rPr>
                <w:rFonts w:cstheme="minorHAnsi"/>
                <w:bCs/>
              </w:rPr>
              <w:t>Žiadateľ preukazuje splnenie PPP prostredníctvom:</w:t>
            </w:r>
          </w:p>
          <w:p w14:paraId="31A54C33" w14:textId="7E37F953" w:rsidR="001B0174" w:rsidRPr="00C70BF4" w:rsidRDefault="0089206B" w:rsidP="009C50E8">
            <w:pPr>
              <w:pStyle w:val="Odsekzoznamu"/>
              <w:numPr>
                <w:ilvl w:val="0"/>
                <w:numId w:val="12"/>
              </w:numPr>
              <w:tabs>
                <w:tab w:val="left" w:pos="1695"/>
              </w:tabs>
              <w:jc w:val="both"/>
              <w:rPr>
                <w:rFonts w:cstheme="minorHAnsi"/>
                <w:bCs/>
              </w:rPr>
            </w:pPr>
            <w:r w:rsidRPr="00C70BF4">
              <w:rPr>
                <w:rFonts w:cstheme="minorHAnsi"/>
                <w:b/>
              </w:rPr>
              <w:t>F</w:t>
            </w:r>
            <w:r w:rsidR="001B0174" w:rsidRPr="00C70BF4">
              <w:rPr>
                <w:rFonts w:cstheme="minorHAnsi"/>
                <w:b/>
              </w:rPr>
              <w:t xml:space="preserve">ormulára </w:t>
            </w:r>
            <w:proofErr w:type="spellStart"/>
            <w:r w:rsidR="001B0174" w:rsidRPr="00C70BF4">
              <w:rPr>
                <w:rFonts w:cstheme="minorHAnsi"/>
                <w:b/>
              </w:rPr>
              <w:t>ŽoNFP</w:t>
            </w:r>
            <w:proofErr w:type="spellEnd"/>
            <w:r w:rsidR="001B0174" w:rsidRPr="00C70BF4">
              <w:rPr>
                <w:rFonts w:cstheme="minorHAnsi"/>
                <w:bCs/>
              </w:rPr>
              <w:t>, tabuľka č. 9 - Harmonogram časovej realizácie aktivít projektu - žiadateľ vyplní dátum plánovaného ukončeni</w:t>
            </w:r>
            <w:r w:rsidR="00E53DA5">
              <w:rPr>
                <w:rFonts w:cstheme="minorHAnsi"/>
                <w:bCs/>
              </w:rPr>
              <w:t>a</w:t>
            </w:r>
            <w:r w:rsidR="001B0174" w:rsidRPr="00C70BF4">
              <w:rPr>
                <w:rFonts w:cstheme="minorHAnsi"/>
                <w:bCs/>
              </w:rPr>
              <w:t xml:space="preserve"> realizácie hlavnej aktivity projektu</w:t>
            </w:r>
            <w:r w:rsidR="00C70BF4">
              <w:rPr>
                <w:rFonts w:cstheme="minorHAnsi"/>
                <w:bCs/>
              </w:rPr>
              <w:t>.</w:t>
            </w:r>
          </w:p>
          <w:p w14:paraId="78D49C1A" w14:textId="77777777" w:rsidR="001377F1" w:rsidRPr="001377F1" w:rsidRDefault="001377F1" w:rsidP="001B0174">
            <w:pPr>
              <w:tabs>
                <w:tab w:val="left" w:pos="1695"/>
              </w:tabs>
              <w:jc w:val="both"/>
              <w:rPr>
                <w:b/>
                <w:bCs/>
                <w:i/>
                <w:iCs/>
                <w:u w:val="single"/>
              </w:rPr>
            </w:pPr>
          </w:p>
          <w:p w14:paraId="477C025F" w14:textId="77777777" w:rsidR="001B0174" w:rsidRPr="00736812" w:rsidRDefault="001B0174" w:rsidP="001B0174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36812">
              <w:rPr>
                <w:b/>
                <w:u w:val="single"/>
              </w:rPr>
              <w:t>Spôsob overenia splnenia PPP zo strany poskytovateľa</w:t>
            </w:r>
          </w:p>
          <w:p w14:paraId="43127800" w14:textId="0BBDA97D" w:rsidR="00D427C9" w:rsidRPr="00423F6D" w:rsidRDefault="00D427C9" w:rsidP="00D427C9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Poskytovateľ</w:t>
            </w:r>
            <w:r w:rsidRPr="00423F6D">
              <w:rPr>
                <w:rFonts w:cstheme="minorHAnsi"/>
              </w:rPr>
              <w:t xml:space="preserve"> overuje splnenie PPP prostredníctvom</w:t>
            </w:r>
            <w:r w:rsidR="00C03CE7">
              <w:rPr>
                <w:rFonts w:cstheme="minorHAnsi"/>
              </w:rPr>
              <w:t xml:space="preserve"> </w:t>
            </w:r>
            <w:r w:rsidRPr="00D83C84">
              <w:rPr>
                <w:rFonts w:cstheme="minorHAnsi"/>
              </w:rPr>
              <w:t>informáci</w:t>
            </w:r>
            <w:r>
              <w:rPr>
                <w:rFonts w:cstheme="minorHAnsi"/>
              </w:rPr>
              <w:t>í</w:t>
            </w:r>
            <w:r w:rsidRPr="00D83C84">
              <w:rPr>
                <w:rFonts w:cstheme="minorHAnsi"/>
              </w:rPr>
              <w:t xml:space="preserve"> uveden</w:t>
            </w:r>
            <w:r>
              <w:rPr>
                <w:rFonts w:cstheme="minorHAnsi"/>
              </w:rPr>
              <w:t>ých</w:t>
            </w:r>
            <w:r w:rsidRPr="00D83C84">
              <w:rPr>
                <w:rFonts w:cstheme="minorHAnsi"/>
              </w:rPr>
              <w:t xml:space="preserve"> </w:t>
            </w:r>
            <w:r w:rsidR="00C03CE7">
              <w:rPr>
                <w:rFonts w:cstheme="minorHAnsi"/>
              </w:rPr>
              <w:t xml:space="preserve">vo Formulári </w:t>
            </w:r>
            <w:proofErr w:type="spellStart"/>
            <w:r w:rsidR="00C03CE7">
              <w:rPr>
                <w:rFonts w:cstheme="minorHAnsi"/>
              </w:rPr>
              <w:t>ŽoNFP</w:t>
            </w:r>
            <w:proofErr w:type="spellEnd"/>
            <w:r w:rsidR="00C03CE7">
              <w:rPr>
                <w:rFonts w:cstheme="minorHAnsi"/>
              </w:rPr>
              <w:t xml:space="preserve">, tabuľke č. 9 - </w:t>
            </w:r>
            <w:r w:rsidR="00C03CE7" w:rsidRPr="00C70BF4">
              <w:rPr>
                <w:rFonts w:cstheme="minorHAnsi"/>
                <w:bCs/>
              </w:rPr>
              <w:t>Harmonogram časovej realizácie aktivít projektu</w:t>
            </w:r>
            <w:r w:rsidR="00C03CE7">
              <w:rPr>
                <w:rFonts w:cstheme="minorHAnsi"/>
                <w:bCs/>
              </w:rPr>
              <w:t>.</w:t>
            </w:r>
          </w:p>
          <w:p w14:paraId="42A7EF39" w14:textId="77777777" w:rsidR="001B0174" w:rsidRPr="006B17E5" w:rsidRDefault="001B0174" w:rsidP="001B0174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</w:p>
          <w:p w14:paraId="3F91268A" w14:textId="3917A356" w:rsidR="001B0174" w:rsidRPr="00736812" w:rsidRDefault="00A36AFA" w:rsidP="001B0174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>
              <w:rPr>
                <w:b/>
                <w:bCs/>
                <w:u w:val="single"/>
              </w:rPr>
              <w:t>O</w:t>
            </w:r>
            <w:r w:rsidRPr="00D23682">
              <w:rPr>
                <w:b/>
                <w:bCs/>
                <w:u w:val="single"/>
              </w:rPr>
              <w:t>vereni</w:t>
            </w:r>
            <w:r>
              <w:rPr>
                <w:b/>
                <w:bCs/>
                <w:u w:val="single"/>
              </w:rPr>
              <w:t>e PPP</w:t>
            </w:r>
            <w:r w:rsidR="001B0174">
              <w:rPr>
                <w:b/>
                <w:bCs/>
                <w:u w:val="single"/>
              </w:rPr>
              <w:t xml:space="preserve">/ukončenie uplatniteľnosti </w:t>
            </w:r>
            <w:r w:rsidR="001B0174">
              <w:rPr>
                <w:b/>
                <w:u w:val="single"/>
              </w:rPr>
              <w:t>PPP</w:t>
            </w:r>
          </w:p>
          <w:p w14:paraId="05BF5E49" w14:textId="240ADB0B" w:rsidR="003B756A" w:rsidRDefault="003B756A" w:rsidP="003B756A">
            <w:pPr>
              <w:jc w:val="both"/>
              <w:rPr>
                <w:rFonts w:cstheme="minorHAnsi"/>
              </w:rPr>
            </w:pPr>
            <w:r>
              <w:t>PPP sa o</w:t>
            </w:r>
            <w:r w:rsidRPr="002D4343">
              <w:t>veruje v konaní o</w:t>
            </w:r>
            <w:r>
              <w:t> </w:t>
            </w:r>
            <w:proofErr w:type="spellStart"/>
            <w:r w:rsidR="00426D25">
              <w:t>ŽoNFP</w:t>
            </w:r>
            <w:proofErr w:type="spellEnd"/>
            <w:r>
              <w:t xml:space="preserve"> </w:t>
            </w:r>
            <w:r w:rsidR="001B0174" w:rsidRPr="001B0174">
              <w:rPr>
                <w:rFonts w:cstheme="minorHAnsi"/>
              </w:rPr>
              <w:t>v procese administratívneho overovania v reálnom čase (v okamihu výkonu overenia).</w:t>
            </w:r>
            <w:r>
              <w:rPr>
                <w:rFonts w:cstheme="minorHAnsi"/>
              </w:rPr>
              <w:t xml:space="preserve"> </w:t>
            </w:r>
            <w:r w:rsidR="001B0174" w:rsidRPr="001B0174">
              <w:rPr>
                <w:rFonts w:cstheme="minorHAnsi"/>
              </w:rPr>
              <w:t xml:space="preserve">Plnenie tejto PPP sa viaže k momentu predloženia </w:t>
            </w:r>
            <w:proofErr w:type="spellStart"/>
            <w:r w:rsidR="001B0174" w:rsidRPr="001B0174">
              <w:rPr>
                <w:rFonts w:cstheme="minorHAnsi"/>
              </w:rPr>
              <w:t>ŽoNFP</w:t>
            </w:r>
            <w:proofErr w:type="spellEnd"/>
            <w:r w:rsidR="001B0174" w:rsidRPr="001B0174">
              <w:rPr>
                <w:rFonts w:cstheme="minorHAnsi"/>
              </w:rPr>
              <w:t>.</w:t>
            </w:r>
            <w:r w:rsidR="00D001FB">
              <w:rPr>
                <w:rFonts w:cstheme="minorHAnsi"/>
              </w:rPr>
              <w:t xml:space="preserve"> </w:t>
            </w:r>
            <w:r w:rsidR="00D001FB" w:rsidRPr="00D001FB">
              <w:rPr>
                <w:rFonts w:cstheme="minorHAnsi"/>
              </w:rPr>
              <w:t xml:space="preserve">Ukončenie uplatniteľnosti PPP je do skončenia konania o </w:t>
            </w:r>
            <w:proofErr w:type="spellStart"/>
            <w:r w:rsidR="00D001FB" w:rsidRPr="00D001FB">
              <w:rPr>
                <w:rFonts w:cstheme="minorHAnsi"/>
              </w:rPr>
              <w:t>ŽoNFP</w:t>
            </w:r>
            <w:proofErr w:type="spellEnd"/>
            <w:r w:rsidR="00D001FB" w:rsidRPr="00D001FB">
              <w:rPr>
                <w:rFonts w:cstheme="minorHAnsi"/>
              </w:rPr>
              <w:t>.</w:t>
            </w:r>
          </w:p>
          <w:p w14:paraId="36DEED72" w14:textId="5AE1E8D7" w:rsidR="001B0174" w:rsidRDefault="001B0174" w:rsidP="003B756A">
            <w:pPr>
              <w:jc w:val="both"/>
              <w:rPr>
                <w:rFonts w:cstheme="minorHAnsi"/>
              </w:rPr>
            </w:pPr>
            <w:r w:rsidRPr="001B0174">
              <w:rPr>
                <w:rFonts w:cstheme="minorHAnsi"/>
              </w:rPr>
              <w:t xml:space="preserve">Vzhľadom na skutočnosť, že poskytovateľ overuje splnenie tejto podmienky v konaní o </w:t>
            </w:r>
            <w:proofErr w:type="spellStart"/>
            <w:r w:rsidRPr="001B0174">
              <w:rPr>
                <w:rFonts w:cstheme="minorHAnsi"/>
              </w:rPr>
              <w:t>ŽoNFP</w:t>
            </w:r>
            <w:proofErr w:type="spellEnd"/>
            <w:r w:rsidRPr="001B0174">
              <w:rPr>
                <w:rFonts w:cstheme="minorHAnsi"/>
              </w:rPr>
              <w:t xml:space="preserve"> na základe informácií predkladaných žiadateľom v </w:t>
            </w:r>
            <w:proofErr w:type="spellStart"/>
            <w:r w:rsidRPr="001B0174">
              <w:rPr>
                <w:rFonts w:cstheme="minorHAnsi"/>
              </w:rPr>
              <w:t>ŽoNFP</w:t>
            </w:r>
            <w:proofErr w:type="spellEnd"/>
            <w:r w:rsidRPr="001B0174">
              <w:rPr>
                <w:rFonts w:cstheme="minorHAnsi"/>
              </w:rPr>
              <w:t xml:space="preserve"> (harmonogram realizácie aktivít projektu), môže poskytovateľ po nadobudnutí účinnosti zmluvy o NFP (v prípade pochybností) overiť, či táto PPP bola skutočne ku dňu predloženia </w:t>
            </w:r>
            <w:proofErr w:type="spellStart"/>
            <w:r w:rsidRPr="001B0174">
              <w:rPr>
                <w:rFonts w:cstheme="minorHAnsi"/>
              </w:rPr>
              <w:t>ŽoNFP</w:t>
            </w:r>
            <w:proofErr w:type="spellEnd"/>
            <w:r w:rsidRPr="001B0174">
              <w:rPr>
                <w:rFonts w:cstheme="minorHAnsi"/>
              </w:rPr>
              <w:t xml:space="preserve"> splnená, a teda či poskytovateľ neschválil </w:t>
            </w:r>
            <w:proofErr w:type="spellStart"/>
            <w:r w:rsidRPr="001B0174">
              <w:rPr>
                <w:rFonts w:cstheme="minorHAnsi"/>
              </w:rPr>
              <w:t>ŽoNFP</w:t>
            </w:r>
            <w:proofErr w:type="spellEnd"/>
            <w:r w:rsidRPr="001B0174">
              <w:rPr>
                <w:rFonts w:cstheme="minorHAnsi"/>
              </w:rPr>
              <w:t xml:space="preserve"> na základe nepravdivých informácií.</w:t>
            </w:r>
          </w:p>
        </w:tc>
        <w:tc>
          <w:tcPr>
            <w:tcW w:w="4049" w:type="dxa"/>
          </w:tcPr>
          <w:p w14:paraId="2147EDF5" w14:textId="1811A83D" w:rsidR="001B0174" w:rsidRPr="007746AD" w:rsidRDefault="002F3DC8" w:rsidP="002309D7">
            <w:pPr>
              <w:rPr>
                <w:rFonts w:cstheme="minorHAnsi"/>
              </w:rPr>
            </w:pPr>
            <w:r w:rsidRPr="00FE7055">
              <w:rPr>
                <w:b/>
                <w:u w:val="single"/>
              </w:rPr>
              <w:t>Bez osobitnej prílohy</w:t>
            </w:r>
          </w:p>
        </w:tc>
      </w:tr>
      <w:tr w:rsidR="000E1691" w14:paraId="7F1AF535" w14:textId="77777777" w:rsidTr="00867C2F">
        <w:trPr>
          <w:jc w:val="center"/>
        </w:trPr>
        <w:tc>
          <w:tcPr>
            <w:tcW w:w="687" w:type="dxa"/>
            <w:vAlign w:val="center"/>
          </w:tcPr>
          <w:p w14:paraId="7B518CE3" w14:textId="7913C40E" w:rsidR="000E1691" w:rsidRDefault="00DE7610" w:rsidP="002309D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8.</w:t>
            </w:r>
          </w:p>
        </w:tc>
        <w:tc>
          <w:tcPr>
            <w:tcW w:w="2775" w:type="dxa"/>
            <w:vAlign w:val="center"/>
          </w:tcPr>
          <w:p w14:paraId="0296D61B" w14:textId="483DE0EC" w:rsidR="000E1691" w:rsidRPr="00E33B28" w:rsidRDefault="000E1691" w:rsidP="002309D7">
            <w:pPr>
              <w:tabs>
                <w:tab w:val="left" w:pos="1695"/>
              </w:tabs>
              <w:rPr>
                <w:b/>
              </w:rPr>
            </w:pPr>
            <w:r w:rsidRPr="000A6BDD">
              <w:rPr>
                <w:b/>
              </w:rPr>
              <w:t>Podmienka oprávnenosti  aktivít projektu</w:t>
            </w:r>
          </w:p>
        </w:tc>
        <w:tc>
          <w:tcPr>
            <w:tcW w:w="6483" w:type="dxa"/>
          </w:tcPr>
          <w:p w14:paraId="5047E030" w14:textId="77777777" w:rsidR="003C5E14" w:rsidRDefault="003C5E14" w:rsidP="003C5E14">
            <w:pPr>
              <w:rPr>
                <w:rFonts w:cstheme="minorHAnsi"/>
              </w:rPr>
            </w:pPr>
          </w:p>
          <w:p w14:paraId="7070620F" w14:textId="77777777" w:rsidR="003C5E14" w:rsidRDefault="003C5E14" w:rsidP="003C5E14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E715A">
              <w:rPr>
                <w:b/>
                <w:u w:val="single"/>
              </w:rPr>
              <w:t>Forma preukázania splnenia PPP zo strany žiadateľa</w:t>
            </w:r>
          </w:p>
          <w:p w14:paraId="63C1A49D" w14:textId="77777777" w:rsidR="003C5E14" w:rsidRDefault="003C5E14" w:rsidP="003C5E14">
            <w:pPr>
              <w:tabs>
                <w:tab w:val="left" w:pos="1695"/>
              </w:tabs>
              <w:jc w:val="both"/>
            </w:pPr>
            <w:r w:rsidRPr="00CA4A1D">
              <w:t xml:space="preserve">Žiadateľ za účelom posúdenia splnenia tejto PPP predkladá </w:t>
            </w:r>
          </w:p>
          <w:p w14:paraId="30C5AC7F" w14:textId="788915FB" w:rsidR="003C5E14" w:rsidRDefault="003C5E14" w:rsidP="003C5E14">
            <w:pPr>
              <w:pStyle w:val="Odsekzoznamu"/>
              <w:numPr>
                <w:ilvl w:val="0"/>
                <w:numId w:val="10"/>
              </w:numPr>
              <w:tabs>
                <w:tab w:val="left" w:pos="1695"/>
              </w:tabs>
              <w:jc w:val="both"/>
            </w:pPr>
            <w:r w:rsidRPr="009214E2">
              <w:rPr>
                <w:b/>
                <w:bCs/>
              </w:rPr>
              <w:t xml:space="preserve">Formulár </w:t>
            </w:r>
            <w:proofErr w:type="spellStart"/>
            <w:r w:rsidRPr="009214E2">
              <w:rPr>
                <w:b/>
                <w:bCs/>
              </w:rPr>
              <w:t>ŽoNFP</w:t>
            </w:r>
            <w:proofErr w:type="spellEnd"/>
            <w:r w:rsidRPr="00CA4A1D">
              <w:t xml:space="preserve">, v rámci ktorého uvedie informácie v častiach 7. Popis projektu, 9. Harmonogram realizácie aktivít, </w:t>
            </w:r>
            <w:r w:rsidR="001E73A9">
              <w:t>9</w:t>
            </w:r>
            <w:r w:rsidRPr="00CA4A1D">
              <w:t>.1 Aktivity projektu</w:t>
            </w:r>
            <w:r w:rsidR="0023483A">
              <w:t xml:space="preserve"> </w:t>
            </w:r>
            <w:r w:rsidRPr="00CA4A1D">
              <w:t>a</w:t>
            </w:r>
            <w:r w:rsidR="00365BFE">
              <w:t> </w:t>
            </w:r>
            <w:r w:rsidRPr="00CA4A1D">
              <w:t>10</w:t>
            </w:r>
            <w:r w:rsidR="00365BFE">
              <w:t>.</w:t>
            </w:r>
            <w:r w:rsidRPr="00CA4A1D">
              <w:t xml:space="preserve"> </w:t>
            </w:r>
            <w:r w:rsidR="003160AE">
              <w:t>M</w:t>
            </w:r>
            <w:r w:rsidRPr="00CA4A1D">
              <w:t>erateľn</w:t>
            </w:r>
            <w:r w:rsidR="003160AE">
              <w:t>é</w:t>
            </w:r>
            <w:r w:rsidRPr="00CA4A1D">
              <w:t xml:space="preserve"> ukazovate</w:t>
            </w:r>
            <w:r w:rsidR="003160AE">
              <w:t>le</w:t>
            </w:r>
            <w:r w:rsidRPr="00CA4A1D">
              <w:t xml:space="preserve"> projektu</w:t>
            </w:r>
          </w:p>
          <w:p w14:paraId="259043B2" w14:textId="4B2145F0" w:rsidR="00D67ADC" w:rsidRDefault="003B2D23" w:rsidP="003C5E14">
            <w:pPr>
              <w:pStyle w:val="Odsekzoznamu"/>
              <w:numPr>
                <w:ilvl w:val="0"/>
                <w:numId w:val="10"/>
              </w:numPr>
              <w:tabs>
                <w:tab w:val="left" w:pos="1695"/>
              </w:tabs>
              <w:jc w:val="both"/>
            </w:pPr>
            <w:r>
              <w:rPr>
                <w:b/>
                <w:bCs/>
              </w:rPr>
              <w:t>P</w:t>
            </w:r>
            <w:r w:rsidR="003C5E14" w:rsidRPr="00814280">
              <w:rPr>
                <w:b/>
                <w:bCs/>
              </w:rPr>
              <w:t xml:space="preserve">rílohu </w:t>
            </w:r>
            <w:proofErr w:type="spellStart"/>
            <w:r w:rsidR="003C5E14" w:rsidRPr="00814280">
              <w:rPr>
                <w:b/>
                <w:bCs/>
              </w:rPr>
              <w:t>ŽoNFP</w:t>
            </w:r>
            <w:proofErr w:type="spellEnd"/>
            <w:r w:rsidR="003C5E14" w:rsidRPr="00CA4A1D">
              <w:t xml:space="preserve"> </w:t>
            </w:r>
            <w:r w:rsidR="00C70BF4">
              <w:t>–</w:t>
            </w:r>
            <w:r w:rsidR="003C5E14" w:rsidRPr="00CA4A1D">
              <w:t xml:space="preserve"> </w:t>
            </w:r>
            <w:r w:rsidR="00C70BF4">
              <w:t>Podrobný r</w:t>
            </w:r>
            <w:r w:rsidR="003C5E14" w:rsidRPr="00CA4A1D">
              <w:t>ozpočet projektu (podľa záväzného formulára)</w:t>
            </w:r>
          </w:p>
          <w:p w14:paraId="7F054138" w14:textId="46B03C70" w:rsidR="00137295" w:rsidRDefault="005534D8" w:rsidP="00580998">
            <w:pPr>
              <w:pStyle w:val="Odsekzoznamu"/>
              <w:numPr>
                <w:ilvl w:val="0"/>
                <w:numId w:val="10"/>
              </w:numPr>
              <w:tabs>
                <w:tab w:val="left" w:pos="1695"/>
              </w:tabs>
              <w:jc w:val="both"/>
            </w:pPr>
            <w:r>
              <w:rPr>
                <w:b/>
                <w:bCs/>
              </w:rPr>
              <w:t xml:space="preserve">Prílohu </w:t>
            </w:r>
            <w:proofErr w:type="spellStart"/>
            <w:r>
              <w:rPr>
                <w:b/>
                <w:bCs/>
              </w:rPr>
              <w:t>ŽoNFP</w:t>
            </w:r>
            <w:proofErr w:type="spellEnd"/>
            <w:r>
              <w:rPr>
                <w:b/>
                <w:bCs/>
              </w:rPr>
              <w:t xml:space="preserve"> </w:t>
            </w:r>
            <w:r w:rsidR="00E53DA5">
              <w:t>–</w:t>
            </w:r>
            <w:r>
              <w:t xml:space="preserve"> </w:t>
            </w:r>
            <w:r w:rsidR="00616482">
              <w:t>P</w:t>
            </w:r>
            <w:r w:rsidR="00616482" w:rsidRPr="00616482">
              <w:t>rojektov</w:t>
            </w:r>
            <w:r w:rsidR="00E53DA5">
              <w:t xml:space="preserve">á </w:t>
            </w:r>
            <w:r w:rsidR="00616482" w:rsidRPr="00616482">
              <w:t>dokumentáci</w:t>
            </w:r>
            <w:r w:rsidR="00E53DA5">
              <w:t>a</w:t>
            </w:r>
            <w:r w:rsidR="00616482">
              <w:t xml:space="preserve"> stavby</w:t>
            </w:r>
          </w:p>
          <w:p w14:paraId="2DC72A2E" w14:textId="16C368C3" w:rsidR="00C31DD4" w:rsidRDefault="00C31DD4" w:rsidP="00C31DD4">
            <w:pPr>
              <w:pStyle w:val="Odsekzoznamu"/>
              <w:numPr>
                <w:ilvl w:val="0"/>
                <w:numId w:val="10"/>
              </w:numPr>
              <w:tabs>
                <w:tab w:val="left" w:pos="1695"/>
              </w:tabs>
              <w:jc w:val="both"/>
            </w:pPr>
            <w:r>
              <w:rPr>
                <w:b/>
                <w:bCs/>
              </w:rPr>
              <w:t xml:space="preserve">Prílohu </w:t>
            </w:r>
            <w:proofErr w:type="spellStart"/>
            <w:r>
              <w:rPr>
                <w:b/>
                <w:bCs/>
              </w:rPr>
              <w:t>ŽoNFP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t xml:space="preserve">– </w:t>
            </w:r>
            <w:r w:rsidRPr="00460A56">
              <w:t>Mapa celkového pohľadu obce</w:t>
            </w:r>
            <w:r>
              <w:t xml:space="preserve"> </w:t>
            </w:r>
          </w:p>
          <w:p w14:paraId="4AB317C0" w14:textId="77777777" w:rsidR="001C26A6" w:rsidRPr="00FE7055" w:rsidRDefault="001C26A6" w:rsidP="00FE7055">
            <w:pPr>
              <w:jc w:val="both"/>
              <w:rPr>
                <w:bCs/>
              </w:rPr>
            </w:pPr>
          </w:p>
          <w:p w14:paraId="2FA39472" w14:textId="77777777" w:rsidR="003C5E14" w:rsidRPr="00736812" w:rsidRDefault="003C5E14" w:rsidP="003C5E14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36812">
              <w:rPr>
                <w:b/>
                <w:u w:val="single"/>
              </w:rPr>
              <w:t>Spôsob overenia splnenia PPP zo strany poskytovateľa</w:t>
            </w:r>
          </w:p>
          <w:p w14:paraId="6B8D7F0F" w14:textId="3BA600B2" w:rsidR="000706B6" w:rsidRDefault="00CD05C4" w:rsidP="00CD05C4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Poskytovateľ</w:t>
            </w:r>
            <w:r w:rsidRPr="00423F6D">
              <w:rPr>
                <w:rFonts w:cstheme="minorHAnsi"/>
              </w:rPr>
              <w:t xml:space="preserve"> overuje splnenie PPP prostredníctvom </w:t>
            </w:r>
            <w:r w:rsidRPr="00D83C84">
              <w:rPr>
                <w:rFonts w:cstheme="minorHAnsi"/>
              </w:rPr>
              <w:t>všetk</w:t>
            </w:r>
            <w:r>
              <w:rPr>
                <w:rFonts w:cstheme="minorHAnsi"/>
              </w:rPr>
              <w:t>ých</w:t>
            </w:r>
            <w:r w:rsidRPr="00D83C84">
              <w:rPr>
                <w:rFonts w:cstheme="minorHAnsi"/>
              </w:rPr>
              <w:t xml:space="preserve"> žiadateľom poskytnut</w:t>
            </w:r>
            <w:r>
              <w:rPr>
                <w:rFonts w:cstheme="minorHAnsi"/>
              </w:rPr>
              <w:t>ých</w:t>
            </w:r>
            <w:r w:rsidRPr="00D83C84">
              <w:rPr>
                <w:rFonts w:cstheme="minorHAnsi"/>
              </w:rPr>
              <w:t xml:space="preserve"> príloh a informáci</w:t>
            </w:r>
            <w:r>
              <w:rPr>
                <w:rFonts w:cstheme="minorHAnsi"/>
              </w:rPr>
              <w:t>í</w:t>
            </w:r>
            <w:r w:rsidRPr="00D83C84">
              <w:rPr>
                <w:rFonts w:cstheme="minorHAnsi"/>
              </w:rPr>
              <w:t xml:space="preserve"> uveden</w:t>
            </w:r>
            <w:r>
              <w:rPr>
                <w:rFonts w:cstheme="minorHAnsi"/>
              </w:rPr>
              <w:t>ých</w:t>
            </w:r>
            <w:r w:rsidRPr="00D83C84">
              <w:rPr>
                <w:rFonts w:cstheme="minorHAnsi"/>
              </w:rPr>
              <w:t xml:space="preserve"> vyššie v rámci </w:t>
            </w:r>
            <w:r w:rsidR="003E62B8">
              <w:rPr>
                <w:rFonts w:cstheme="minorHAnsi"/>
              </w:rPr>
              <w:t>formy</w:t>
            </w:r>
            <w:r w:rsidRPr="00D83C84">
              <w:rPr>
                <w:rFonts w:cstheme="minorHAnsi"/>
              </w:rPr>
              <w:t xml:space="preserve"> preukázania splnenia PPP</w:t>
            </w:r>
            <w:r w:rsidR="00715793">
              <w:rPr>
                <w:rFonts w:cstheme="minorHAnsi"/>
              </w:rPr>
              <w:t>,</w:t>
            </w:r>
          </w:p>
          <w:p w14:paraId="3ECFC34C" w14:textId="583410C4" w:rsidR="00F83593" w:rsidRDefault="00F83593" w:rsidP="000706B6">
            <w:pPr>
              <w:tabs>
                <w:tab w:val="left" w:pos="1695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a prostredníctvom </w:t>
            </w:r>
            <w:r w:rsidRPr="00F83593">
              <w:rPr>
                <w:rFonts w:cstheme="minorHAnsi"/>
              </w:rPr>
              <w:t>-</w:t>
            </w:r>
            <w:r w:rsidR="000706B6">
              <w:rPr>
                <w:rFonts w:cstheme="minorHAnsi"/>
              </w:rPr>
              <w:t xml:space="preserve"> </w:t>
            </w:r>
            <w:r w:rsidRPr="00F83593">
              <w:rPr>
                <w:rFonts w:cstheme="minorHAnsi"/>
              </w:rPr>
              <w:t>Zoznamu obcí v</w:t>
            </w:r>
            <w:r w:rsidR="000706B6">
              <w:rPr>
                <w:rFonts w:cstheme="minorHAnsi"/>
              </w:rPr>
              <w:t> </w:t>
            </w:r>
            <w:r w:rsidRPr="00F83593">
              <w:rPr>
                <w:rFonts w:cstheme="minorHAnsi"/>
              </w:rPr>
              <w:t>ARK (</w:t>
            </w:r>
            <w:hyperlink r:id="rId19" w:history="1">
              <w:r w:rsidRPr="00647CDC">
                <w:rPr>
                  <w:rStyle w:val="Hypertextovprepojenie"/>
                  <w:rFonts w:cstheme="minorHAnsi"/>
                </w:rPr>
                <w:t>https://www.romovia.vlada.gov.sk/atlas-romskych-komunit/</w:t>
              </w:r>
            </w:hyperlink>
            <w:r w:rsidRPr="00F83593">
              <w:rPr>
                <w:rFonts w:cstheme="minorHAnsi"/>
              </w:rPr>
              <w:t>)</w:t>
            </w:r>
            <w:r>
              <w:rPr>
                <w:rFonts w:cstheme="minorHAnsi"/>
              </w:rPr>
              <w:t>.</w:t>
            </w:r>
          </w:p>
          <w:p w14:paraId="62DFBC83" w14:textId="77777777" w:rsidR="0069455A" w:rsidRPr="00D56A21" w:rsidRDefault="0069455A" w:rsidP="0069455A">
            <w:pPr>
              <w:pStyle w:val="Odsekzoznamu"/>
              <w:numPr>
                <w:ilvl w:val="0"/>
                <w:numId w:val="4"/>
              </w:numPr>
              <w:tabs>
                <w:tab w:val="left" w:pos="1695"/>
              </w:tabs>
              <w:rPr>
                <w:rFonts w:cstheme="minorHAnsi"/>
              </w:rPr>
            </w:pPr>
            <w:r w:rsidRPr="00D56A21">
              <w:rPr>
                <w:rFonts w:cstheme="minorHAnsi"/>
                <w:b/>
              </w:rPr>
              <w:t>Zoznamu zapojených obcí do Národného projektu Rozvojové tímy (</w:t>
            </w:r>
            <w:hyperlink r:id="rId20" w:history="1">
              <w:r w:rsidRPr="00D56A21">
                <w:rPr>
                  <w:rStyle w:val="Hypertextovprepojenie"/>
                  <w:rFonts w:cstheme="minorHAnsi"/>
                  <w:b/>
                </w:rPr>
                <w:t>https://www.romovia.vlada.gov.sk/narodne-projekty/narodny-projekt-rozvojove-timy-i/zoznam-zapojenych-obci/</w:t>
              </w:r>
            </w:hyperlink>
          </w:p>
          <w:p w14:paraId="6E84A0E9" w14:textId="6F5ED9D0" w:rsidR="0069455A" w:rsidRPr="0069455A" w:rsidRDefault="0069455A" w:rsidP="005779C2">
            <w:pPr>
              <w:pStyle w:val="Odsekzoznamu"/>
              <w:numPr>
                <w:ilvl w:val="0"/>
                <w:numId w:val="4"/>
              </w:numPr>
              <w:tabs>
                <w:tab w:val="left" w:pos="1695"/>
              </w:tabs>
              <w:rPr>
                <w:rFonts w:cstheme="minorHAnsi"/>
              </w:rPr>
            </w:pPr>
            <w:r w:rsidRPr="009371D7">
              <w:rPr>
                <w:rFonts w:cstheme="minorHAnsi"/>
                <w:b/>
              </w:rPr>
              <w:t>Centrálne</w:t>
            </w:r>
            <w:r w:rsidRPr="009371D7">
              <w:rPr>
                <w:b/>
              </w:rPr>
              <w:t>ho</w:t>
            </w:r>
            <w:r w:rsidRPr="009371D7">
              <w:rPr>
                <w:rFonts w:cstheme="minorHAnsi"/>
                <w:b/>
              </w:rPr>
              <w:t xml:space="preserve"> registra zmlúv (</w:t>
            </w:r>
            <w:hyperlink r:id="rId21" w:history="1">
              <w:r w:rsidRPr="009371D7">
                <w:rPr>
                  <w:rStyle w:val="Hypertextovprepojenie"/>
                  <w:rFonts w:cstheme="minorHAnsi"/>
                  <w:b/>
                </w:rPr>
                <w:t>https://crz.gov.sk/</w:t>
              </w:r>
            </w:hyperlink>
            <w:r w:rsidRPr="009371D7">
              <w:rPr>
                <w:rFonts w:cstheme="minorHAnsi"/>
                <w:b/>
              </w:rPr>
              <w:t>)</w:t>
            </w:r>
          </w:p>
          <w:p w14:paraId="7EA21097" w14:textId="77777777" w:rsidR="003C5E14" w:rsidRPr="006B17E5" w:rsidRDefault="003C5E14" w:rsidP="003C5E14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</w:p>
          <w:p w14:paraId="2A637B1A" w14:textId="6E3C2BB1" w:rsidR="003C5E14" w:rsidRPr="00736812" w:rsidRDefault="00A36AFA" w:rsidP="003C5E14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>
              <w:rPr>
                <w:b/>
                <w:bCs/>
                <w:u w:val="single"/>
              </w:rPr>
              <w:t>O</w:t>
            </w:r>
            <w:r w:rsidRPr="00D23682">
              <w:rPr>
                <w:b/>
                <w:bCs/>
                <w:u w:val="single"/>
              </w:rPr>
              <w:t>vereni</w:t>
            </w:r>
            <w:r>
              <w:rPr>
                <w:b/>
                <w:bCs/>
                <w:u w:val="single"/>
              </w:rPr>
              <w:t>e PPP</w:t>
            </w:r>
            <w:r w:rsidR="003C5E14">
              <w:rPr>
                <w:b/>
                <w:bCs/>
                <w:u w:val="single"/>
              </w:rPr>
              <w:t xml:space="preserve">/ukončenie uplatniteľnosti </w:t>
            </w:r>
            <w:r w:rsidR="003C5E14">
              <w:rPr>
                <w:b/>
                <w:u w:val="single"/>
              </w:rPr>
              <w:t>PPP</w:t>
            </w:r>
          </w:p>
          <w:p w14:paraId="61F73C95" w14:textId="77777777" w:rsidR="009E3D68" w:rsidRDefault="003C5E14" w:rsidP="009E3D68">
            <w:pPr>
              <w:tabs>
                <w:tab w:val="left" w:pos="1695"/>
              </w:tabs>
              <w:jc w:val="both"/>
              <w:rPr>
                <w:ins w:id="38" w:author="Hajdin Miloš" w:date="2025-04-24T11:33:00Z" w16du:dateUtc="2025-04-24T09:33:00Z"/>
              </w:rPr>
            </w:pPr>
            <w:r>
              <w:lastRenderedPageBreak/>
              <w:t>PPP sa o</w:t>
            </w:r>
            <w:r w:rsidRPr="002D4343">
              <w:t>veruje v konaní o</w:t>
            </w:r>
            <w:r>
              <w:t> </w:t>
            </w:r>
            <w:proofErr w:type="spellStart"/>
            <w:r w:rsidR="00426D25">
              <w:t>ŽoNFP</w:t>
            </w:r>
            <w:proofErr w:type="spellEnd"/>
            <w:r>
              <w:t xml:space="preserve"> </w:t>
            </w:r>
            <w:r w:rsidRPr="00900C27">
              <w:t>a je potrebné ju plniť až do skončenia doby udržateľnosti projektu v zmysle čl. 65 NSU</w:t>
            </w:r>
            <w:ins w:id="39" w:author="Hajdin Miloš" w:date="2025-04-24T11:32:00Z" w16du:dateUtc="2025-04-24T09:32:00Z">
              <w:r w:rsidR="009E3D68">
                <w:t xml:space="preserve"> </w:t>
              </w:r>
              <w:r w:rsidR="009E3D68" w:rsidRPr="00A63038">
                <w:t>s nižšie uvedenou výnimkou.</w:t>
              </w:r>
            </w:ins>
          </w:p>
          <w:p w14:paraId="478D2246" w14:textId="77777777" w:rsidR="009E3D68" w:rsidRPr="00A63038" w:rsidRDefault="009E3D68" w:rsidP="009E3D68">
            <w:pPr>
              <w:tabs>
                <w:tab w:val="left" w:pos="1695"/>
              </w:tabs>
              <w:jc w:val="both"/>
              <w:rPr>
                <w:ins w:id="40" w:author="Hajdin Miloš" w:date="2025-04-24T11:32:00Z" w16du:dateUtc="2025-04-24T09:32:00Z"/>
              </w:rPr>
            </w:pPr>
          </w:p>
          <w:p w14:paraId="3029F334" w14:textId="64DBFACA" w:rsidR="00BD5B4F" w:rsidRDefault="009E3D68" w:rsidP="009E3D68">
            <w:pPr>
              <w:rPr>
                <w:ins w:id="41" w:author="Hajdin Miloš" w:date="2025-04-24T11:32:00Z" w16du:dateUtc="2025-04-24T09:32:00Z"/>
              </w:rPr>
            </w:pPr>
            <w:ins w:id="42" w:author="Hajdin Miloš" w:date="2025-04-24T11:32:00Z" w16du:dateUtc="2025-04-24T09:32:00Z">
              <w:r w:rsidRPr="00A63038">
                <w:rPr>
                  <w:rFonts w:cstheme="minorHAnsi"/>
                  <w:b/>
                  <w:bCs/>
                </w:rPr>
                <w:t xml:space="preserve">Podmienka výberu merateľných ukazovateľov a nastavenia ich  cieľových hodnôt </w:t>
              </w:r>
              <w:r w:rsidRPr="00A63038">
                <w:t>sa overuje v konaní o </w:t>
              </w:r>
              <w:proofErr w:type="spellStart"/>
              <w:r w:rsidRPr="00A63038">
                <w:t>ŽoNFP</w:t>
              </w:r>
              <w:proofErr w:type="spellEnd"/>
              <w:r w:rsidRPr="00A63038">
                <w:t>, jej uplatniteľnosť končí skončením konania o </w:t>
              </w:r>
              <w:proofErr w:type="spellStart"/>
              <w:r w:rsidRPr="00A63038">
                <w:t>ŽoNFP</w:t>
              </w:r>
              <w:proofErr w:type="spellEnd"/>
              <w:r w:rsidRPr="00A63038">
                <w:t>. Plnenie merateľných ukazovateľov počas realizácie a udržateľnosti projektu je ďalšou skutočnosťou tejto výzvy</w:t>
              </w:r>
              <w:r w:rsidRPr="00A63038">
                <w:rPr>
                  <w:rStyle w:val="Odkaznapoznmkupodiarou"/>
                </w:rPr>
                <w:footnoteReference w:id="5"/>
              </w:r>
              <w:r w:rsidRPr="00A63038">
                <w:t>.</w:t>
              </w:r>
            </w:ins>
            <w:del w:id="45" w:author="Hajdin Miloš" w:date="2025-04-24T11:32:00Z" w16du:dateUtc="2025-04-24T09:32:00Z">
              <w:r w:rsidR="00F72B42" w:rsidDel="009E3D68">
                <w:delText>.</w:delText>
              </w:r>
            </w:del>
          </w:p>
          <w:p w14:paraId="6FA0842D" w14:textId="24DE997A" w:rsidR="009E3D68" w:rsidRPr="00BD5B4F" w:rsidRDefault="009E3D68" w:rsidP="003C5E14"/>
        </w:tc>
        <w:tc>
          <w:tcPr>
            <w:tcW w:w="4049" w:type="dxa"/>
          </w:tcPr>
          <w:p w14:paraId="07F40A6A" w14:textId="2451FB49" w:rsidR="008C6996" w:rsidRDefault="008C6996" w:rsidP="009C50E8">
            <w:pPr>
              <w:jc w:val="both"/>
              <w:rPr>
                <w:b/>
                <w:u w:val="single"/>
              </w:rPr>
            </w:pPr>
            <w:r w:rsidRPr="001D21E7">
              <w:rPr>
                <w:b/>
                <w:u w:val="single"/>
              </w:rPr>
              <w:lastRenderedPageBreak/>
              <w:t xml:space="preserve">Príloha </w:t>
            </w:r>
            <w:proofErr w:type="spellStart"/>
            <w:r w:rsidRPr="001D21E7">
              <w:rPr>
                <w:b/>
                <w:u w:val="single"/>
              </w:rPr>
              <w:t>ŽoNFP</w:t>
            </w:r>
            <w:proofErr w:type="spellEnd"/>
            <w:r>
              <w:rPr>
                <w:b/>
                <w:u w:val="single"/>
              </w:rPr>
              <w:t>:</w:t>
            </w:r>
          </w:p>
          <w:p w14:paraId="3840476B" w14:textId="43E15F72" w:rsidR="008C6996" w:rsidRPr="007B502D" w:rsidRDefault="00476E1D" w:rsidP="009C50E8">
            <w:pPr>
              <w:jc w:val="both"/>
              <w:rPr>
                <w:bCs/>
              </w:rPr>
            </w:pPr>
            <w:r>
              <w:rPr>
                <w:bCs/>
              </w:rPr>
              <w:t>Podro</w:t>
            </w:r>
            <w:r w:rsidR="00B32FF5">
              <w:rPr>
                <w:bCs/>
              </w:rPr>
              <w:t>b</w:t>
            </w:r>
            <w:r>
              <w:rPr>
                <w:bCs/>
              </w:rPr>
              <w:t>ný r</w:t>
            </w:r>
            <w:r w:rsidR="008C6996" w:rsidRPr="007B502D">
              <w:rPr>
                <w:bCs/>
              </w:rPr>
              <w:t>ozpočet projektu</w:t>
            </w:r>
            <w:r w:rsidR="001B2AA8">
              <w:rPr>
                <w:rStyle w:val="Odkaznapoznmkupodiarou"/>
                <w:bCs/>
              </w:rPr>
              <w:footnoteReference w:id="6"/>
            </w:r>
          </w:p>
          <w:p w14:paraId="1500B595" w14:textId="727E590A" w:rsidR="008C6996" w:rsidRPr="001D21E7" w:rsidRDefault="008C6996" w:rsidP="009C50E8">
            <w:pPr>
              <w:jc w:val="both"/>
              <w:rPr>
                <w:b/>
                <w:bCs/>
                <w:i/>
              </w:rPr>
            </w:pPr>
            <w:r w:rsidRPr="00736812">
              <w:t xml:space="preserve">Žiadateľ predkladá </w:t>
            </w:r>
            <w:r>
              <w:t>prílohu</w:t>
            </w:r>
            <w:r w:rsidRPr="00736812">
              <w:t xml:space="preserve"> podľa záväzného formulára, ktorého vzor je zverejnený v rámci prílohy č. 1 výzvy Formulár </w:t>
            </w:r>
            <w:proofErr w:type="spellStart"/>
            <w:r w:rsidRPr="00736812">
              <w:t>ŽoNFP</w:t>
            </w:r>
            <w:proofErr w:type="spellEnd"/>
            <w:r w:rsidR="00EC3AFF">
              <w:t xml:space="preserve">, </w:t>
            </w:r>
            <w:r w:rsidR="00EC3AFF" w:rsidRPr="00EC3AFF">
              <w:rPr>
                <w:b/>
                <w:bCs/>
              </w:rPr>
              <w:t xml:space="preserve">príloha </w:t>
            </w:r>
            <w:r w:rsidR="00826959">
              <w:rPr>
                <w:b/>
                <w:bCs/>
              </w:rPr>
              <w:t xml:space="preserve">č. </w:t>
            </w:r>
            <w:r w:rsidR="00EC3AFF" w:rsidRPr="00EC3AFF">
              <w:rPr>
                <w:b/>
                <w:bCs/>
              </w:rPr>
              <w:t>2 -</w:t>
            </w:r>
            <w:r>
              <w:t xml:space="preserve"> </w:t>
            </w:r>
            <w:r w:rsidRPr="007B502D">
              <w:rPr>
                <w:b/>
              </w:rPr>
              <w:t xml:space="preserve"> Podrobný rozpočet projektu </w:t>
            </w:r>
            <w:r w:rsidRPr="001D21E7">
              <w:rPr>
                <w:bCs/>
              </w:rPr>
              <w:t>(podľa záväzného formulára)</w:t>
            </w:r>
            <w:r w:rsidRPr="001D21E7">
              <w:t xml:space="preserve"> </w:t>
            </w:r>
            <w:r w:rsidRPr="001D21E7">
              <w:rPr>
                <w:b/>
                <w:bCs/>
              </w:rPr>
              <w:t xml:space="preserve"> </w:t>
            </w:r>
            <w:r w:rsidRPr="001D21E7">
              <w:rPr>
                <w:b/>
                <w:bCs/>
                <w:i/>
              </w:rPr>
              <w:t xml:space="preserve"> </w:t>
            </w:r>
          </w:p>
          <w:p w14:paraId="3747BD4B" w14:textId="77777777" w:rsidR="008C6996" w:rsidRPr="001D21E7" w:rsidRDefault="008C6996" w:rsidP="009C50E8">
            <w:pPr>
              <w:jc w:val="both"/>
              <w:rPr>
                <w:b/>
              </w:rPr>
            </w:pPr>
            <w:r w:rsidRPr="001D21E7">
              <w:rPr>
                <w:b/>
                <w:u w:val="single"/>
              </w:rPr>
              <w:t>Formát predloženia prílohy:</w:t>
            </w:r>
            <w:r w:rsidRPr="001D21E7">
              <w:rPr>
                <w:b/>
              </w:rPr>
              <w:t xml:space="preserve">  </w:t>
            </w:r>
          </w:p>
          <w:p w14:paraId="35F73EF1" w14:textId="20F62B07" w:rsidR="008C6996" w:rsidRPr="009C50E8" w:rsidRDefault="008C6996" w:rsidP="009C50E8">
            <w:pPr>
              <w:jc w:val="both"/>
              <w:rPr>
                <w:b/>
              </w:rPr>
            </w:pPr>
            <w:r w:rsidRPr="009C50E8">
              <w:rPr>
                <w:b/>
              </w:rPr>
              <w:t>MS Excel prostredníctvom ITMS</w:t>
            </w:r>
            <w:r w:rsidR="00FB7440">
              <w:rPr>
                <w:b/>
              </w:rPr>
              <w:t>21+</w:t>
            </w:r>
          </w:p>
          <w:p w14:paraId="0C5F05C9" w14:textId="77777777" w:rsidR="00C70BF4" w:rsidRDefault="00C70BF4" w:rsidP="009C50E8">
            <w:pPr>
              <w:jc w:val="both"/>
              <w:rPr>
                <w:b/>
                <w:u w:val="single"/>
              </w:rPr>
            </w:pPr>
          </w:p>
          <w:p w14:paraId="2AC1B1D5" w14:textId="77777777" w:rsidR="00616482" w:rsidRDefault="00616482" w:rsidP="00616482">
            <w:pPr>
              <w:jc w:val="both"/>
              <w:rPr>
                <w:bCs/>
              </w:rPr>
            </w:pPr>
            <w:r w:rsidRPr="00436F08">
              <w:rPr>
                <w:b/>
                <w:u w:val="single"/>
              </w:rPr>
              <w:t xml:space="preserve">Príloha </w:t>
            </w:r>
            <w:proofErr w:type="spellStart"/>
            <w:r w:rsidRPr="00692D30">
              <w:rPr>
                <w:b/>
                <w:u w:val="single"/>
              </w:rPr>
              <w:t>ŽoNFP</w:t>
            </w:r>
            <w:proofErr w:type="spellEnd"/>
            <w:r>
              <w:rPr>
                <w:bCs/>
              </w:rPr>
              <w:t>:</w:t>
            </w:r>
            <w:r w:rsidRPr="00807231">
              <w:rPr>
                <w:bCs/>
              </w:rPr>
              <w:t xml:space="preserve"> </w:t>
            </w:r>
          </w:p>
          <w:p w14:paraId="6E3878D7" w14:textId="52D6B7A8" w:rsidR="00616482" w:rsidRDefault="00616482" w:rsidP="005260E4">
            <w:pPr>
              <w:tabs>
                <w:tab w:val="left" w:pos="1695"/>
              </w:tabs>
              <w:jc w:val="both"/>
            </w:pPr>
            <w:r>
              <w:t>P</w:t>
            </w:r>
            <w:r w:rsidRPr="00616482">
              <w:t>rojektov</w:t>
            </w:r>
            <w:r>
              <w:t>á</w:t>
            </w:r>
            <w:r w:rsidRPr="00616482">
              <w:t xml:space="preserve"> dokumentáci</w:t>
            </w:r>
            <w:r>
              <w:t xml:space="preserve">a stavby vrátane  </w:t>
            </w:r>
            <w:proofErr w:type="spellStart"/>
            <w:r>
              <w:t>položkového</w:t>
            </w:r>
            <w:proofErr w:type="spellEnd"/>
            <w:r>
              <w:t xml:space="preserve"> rozpočtu (výkaz</w:t>
            </w:r>
            <w:r w:rsidR="00F76159">
              <w:t>,</w:t>
            </w:r>
            <w:r>
              <w:t xml:space="preserve"> výmer)</w:t>
            </w:r>
          </w:p>
          <w:p w14:paraId="4B757E80" w14:textId="77777777" w:rsidR="00616482" w:rsidRPr="000F624B" w:rsidRDefault="00616482" w:rsidP="00616482">
            <w:pPr>
              <w:jc w:val="both"/>
              <w:rPr>
                <w:b/>
              </w:rPr>
            </w:pPr>
            <w:r w:rsidRPr="000F624B">
              <w:rPr>
                <w:b/>
                <w:u w:val="single"/>
              </w:rPr>
              <w:t>Formát predloženia prílohy:</w:t>
            </w:r>
            <w:r w:rsidRPr="000F624B">
              <w:rPr>
                <w:b/>
              </w:rPr>
              <w:t xml:space="preserve">  </w:t>
            </w:r>
          </w:p>
          <w:p w14:paraId="633C0B45" w14:textId="66A72254" w:rsidR="00616CE5" w:rsidRDefault="00616482" w:rsidP="00616CE5">
            <w:pPr>
              <w:jc w:val="both"/>
              <w:rPr>
                <w:b/>
              </w:rPr>
            </w:pPr>
            <w:proofErr w:type="spellStart"/>
            <w:r w:rsidRPr="000F624B">
              <w:rPr>
                <w:b/>
              </w:rPr>
              <w:t>Sken</w:t>
            </w:r>
            <w:proofErr w:type="spellEnd"/>
            <w:r w:rsidRPr="000F624B">
              <w:rPr>
                <w:b/>
              </w:rPr>
              <w:t xml:space="preserve"> (vo formáte .</w:t>
            </w:r>
            <w:proofErr w:type="spellStart"/>
            <w:r w:rsidRPr="000F624B">
              <w:rPr>
                <w:b/>
              </w:rPr>
              <w:t>pdf</w:t>
            </w:r>
            <w:proofErr w:type="spellEnd"/>
            <w:r w:rsidRPr="000F624B">
              <w:rPr>
                <w:b/>
              </w:rPr>
              <w:t>) prostredníctvom</w:t>
            </w:r>
            <w:r w:rsidRPr="006B17E5">
              <w:rPr>
                <w:b/>
              </w:rPr>
              <w:t xml:space="preserve"> ITMS</w:t>
            </w:r>
            <w:r w:rsidR="004A58BE">
              <w:rPr>
                <w:b/>
              </w:rPr>
              <w:t>21+</w:t>
            </w:r>
            <w:r w:rsidR="00616CE5">
              <w:rPr>
                <w:b/>
              </w:rPr>
              <w:t>,</w:t>
            </w:r>
            <w:r w:rsidR="00352C62">
              <w:rPr>
                <w:b/>
              </w:rPr>
              <w:t xml:space="preserve"> </w:t>
            </w:r>
            <w:r w:rsidR="00616CE5" w:rsidRPr="009C50E8">
              <w:rPr>
                <w:b/>
              </w:rPr>
              <w:t>MS Excel prostredníctvom ITMS</w:t>
            </w:r>
            <w:r w:rsidR="004C17EC">
              <w:rPr>
                <w:b/>
              </w:rPr>
              <w:t>21+</w:t>
            </w:r>
          </w:p>
          <w:p w14:paraId="24E7AA77" w14:textId="77777777" w:rsidR="00146D09" w:rsidRDefault="00146D09" w:rsidP="00616CE5">
            <w:pPr>
              <w:jc w:val="both"/>
              <w:rPr>
                <w:b/>
              </w:rPr>
            </w:pPr>
          </w:p>
          <w:p w14:paraId="009A5F21" w14:textId="77777777" w:rsidR="00C04462" w:rsidRDefault="00C04462" w:rsidP="00C04462">
            <w:pPr>
              <w:jc w:val="both"/>
              <w:rPr>
                <w:bCs/>
              </w:rPr>
            </w:pPr>
            <w:r w:rsidRPr="00436F08">
              <w:rPr>
                <w:b/>
                <w:u w:val="single"/>
              </w:rPr>
              <w:t xml:space="preserve">Príloha </w:t>
            </w:r>
            <w:proofErr w:type="spellStart"/>
            <w:r w:rsidRPr="00692D30">
              <w:rPr>
                <w:b/>
                <w:u w:val="single"/>
              </w:rPr>
              <w:t>ŽoNFP</w:t>
            </w:r>
            <w:proofErr w:type="spellEnd"/>
            <w:r>
              <w:rPr>
                <w:bCs/>
              </w:rPr>
              <w:t>:</w:t>
            </w:r>
            <w:r w:rsidRPr="00807231">
              <w:rPr>
                <w:bCs/>
              </w:rPr>
              <w:t xml:space="preserve"> </w:t>
            </w:r>
          </w:p>
          <w:p w14:paraId="3D401881" w14:textId="77777777" w:rsidR="00C04462" w:rsidRPr="006D552D" w:rsidRDefault="00C04462" w:rsidP="00C04462">
            <w:pPr>
              <w:jc w:val="both"/>
              <w:rPr>
                <w:rFonts w:cstheme="minorHAnsi"/>
                <w:bCs/>
              </w:rPr>
            </w:pPr>
            <w:r w:rsidRPr="00E44600">
              <w:rPr>
                <w:rFonts w:cstheme="minorHAnsi"/>
                <w:bCs/>
              </w:rPr>
              <w:t>Mapa celkového pohľadu obce</w:t>
            </w:r>
            <w:r>
              <w:rPr>
                <w:rStyle w:val="Odkaznapoznmkupodiarou"/>
                <w:rFonts w:cstheme="minorHAnsi"/>
                <w:bCs/>
              </w:rPr>
              <w:footnoteReference w:id="7"/>
            </w:r>
          </w:p>
          <w:p w14:paraId="5EF8EA73" w14:textId="77777777" w:rsidR="00C04462" w:rsidRPr="000F624B" w:rsidRDefault="00C04462" w:rsidP="00C04462">
            <w:pPr>
              <w:jc w:val="both"/>
              <w:rPr>
                <w:b/>
              </w:rPr>
            </w:pPr>
            <w:r w:rsidRPr="000F624B">
              <w:rPr>
                <w:b/>
                <w:u w:val="single"/>
              </w:rPr>
              <w:t>Formát predloženia prílohy:</w:t>
            </w:r>
            <w:r w:rsidRPr="000F624B">
              <w:rPr>
                <w:b/>
              </w:rPr>
              <w:t xml:space="preserve">  </w:t>
            </w:r>
          </w:p>
          <w:p w14:paraId="0E471E10" w14:textId="77777777" w:rsidR="00C04462" w:rsidRDefault="00C04462" w:rsidP="00C04462">
            <w:pPr>
              <w:jc w:val="both"/>
              <w:rPr>
                <w:b/>
              </w:rPr>
            </w:pPr>
            <w:proofErr w:type="spellStart"/>
            <w:r w:rsidRPr="000F624B">
              <w:rPr>
                <w:b/>
              </w:rPr>
              <w:t>Sken</w:t>
            </w:r>
            <w:proofErr w:type="spellEnd"/>
            <w:r w:rsidRPr="000F624B">
              <w:rPr>
                <w:b/>
              </w:rPr>
              <w:t xml:space="preserve"> (vo formáte .</w:t>
            </w:r>
            <w:proofErr w:type="spellStart"/>
            <w:r w:rsidRPr="000F624B">
              <w:rPr>
                <w:b/>
              </w:rPr>
              <w:t>pdf</w:t>
            </w:r>
            <w:proofErr w:type="spellEnd"/>
            <w:r w:rsidRPr="000F624B">
              <w:rPr>
                <w:b/>
              </w:rPr>
              <w:t>) prostredníctvom</w:t>
            </w:r>
            <w:r w:rsidRPr="006B17E5">
              <w:rPr>
                <w:b/>
              </w:rPr>
              <w:t xml:space="preserve"> </w:t>
            </w:r>
            <w:r>
              <w:rPr>
                <w:b/>
              </w:rPr>
              <w:t>ITMS21+</w:t>
            </w:r>
          </w:p>
          <w:p w14:paraId="7BFB9F4B" w14:textId="44E17B5F" w:rsidR="008C6996" w:rsidRPr="00107794" w:rsidRDefault="008C6996" w:rsidP="00867C2F">
            <w:pPr>
              <w:jc w:val="both"/>
              <w:rPr>
                <w:b/>
              </w:rPr>
            </w:pPr>
          </w:p>
        </w:tc>
      </w:tr>
      <w:tr w:rsidR="001B0174" w14:paraId="6B56BE7D" w14:textId="77777777" w:rsidTr="00867C2F">
        <w:trPr>
          <w:jc w:val="center"/>
        </w:trPr>
        <w:tc>
          <w:tcPr>
            <w:tcW w:w="687" w:type="dxa"/>
            <w:vAlign w:val="center"/>
          </w:tcPr>
          <w:p w14:paraId="57B95125" w14:textId="0F18DD5D" w:rsidR="001B0174" w:rsidRDefault="00DE7610" w:rsidP="002309D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9.</w:t>
            </w:r>
          </w:p>
        </w:tc>
        <w:tc>
          <w:tcPr>
            <w:tcW w:w="2775" w:type="dxa"/>
            <w:vAlign w:val="center"/>
          </w:tcPr>
          <w:p w14:paraId="7B6AE0F7" w14:textId="763F9AE3" w:rsidR="001B0174" w:rsidRPr="00E33B28" w:rsidRDefault="00A46841" w:rsidP="002309D7">
            <w:pPr>
              <w:tabs>
                <w:tab w:val="left" w:pos="1695"/>
              </w:tabs>
              <w:rPr>
                <w:b/>
              </w:rPr>
            </w:pPr>
            <w:r w:rsidRPr="00330A4F">
              <w:rPr>
                <w:b/>
              </w:rPr>
              <w:t>Podmienka oprávnenosti miesta realizácie projektu</w:t>
            </w:r>
          </w:p>
        </w:tc>
        <w:tc>
          <w:tcPr>
            <w:tcW w:w="6483" w:type="dxa"/>
          </w:tcPr>
          <w:p w14:paraId="648B7ABD" w14:textId="77777777" w:rsidR="00A46841" w:rsidRDefault="00A46841" w:rsidP="00A46841">
            <w:pPr>
              <w:tabs>
                <w:tab w:val="left" w:pos="1695"/>
              </w:tabs>
              <w:jc w:val="both"/>
              <w:rPr>
                <w:rFonts w:cstheme="minorHAnsi"/>
                <w:bCs/>
              </w:rPr>
            </w:pPr>
          </w:p>
          <w:p w14:paraId="17B36B70" w14:textId="77777777" w:rsidR="00A46841" w:rsidRDefault="00A46841" w:rsidP="00A46841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E715A">
              <w:rPr>
                <w:b/>
                <w:u w:val="single"/>
              </w:rPr>
              <w:t>Forma preukázania splnenia PPP zo strany žiadateľa</w:t>
            </w:r>
          </w:p>
          <w:p w14:paraId="57028606" w14:textId="77777777" w:rsidR="00D973D5" w:rsidRDefault="00A46841" w:rsidP="00A46841">
            <w:pPr>
              <w:tabs>
                <w:tab w:val="left" w:pos="1695"/>
              </w:tabs>
              <w:jc w:val="both"/>
              <w:rPr>
                <w:rFonts w:cstheme="minorHAnsi"/>
                <w:bCs/>
              </w:rPr>
            </w:pPr>
            <w:r w:rsidRPr="00C068F8">
              <w:rPr>
                <w:rFonts w:cstheme="minorHAnsi"/>
                <w:bCs/>
              </w:rPr>
              <w:t>Žiadateľ za účelom posúdenia splnenia tejto PPP predkladá</w:t>
            </w:r>
          </w:p>
          <w:p w14:paraId="395221D4" w14:textId="6FB2CB6D" w:rsidR="00A46841" w:rsidRDefault="00A46841" w:rsidP="009C50E8">
            <w:pPr>
              <w:pStyle w:val="Odsekzoznamu"/>
              <w:numPr>
                <w:ilvl w:val="0"/>
                <w:numId w:val="10"/>
              </w:numPr>
              <w:tabs>
                <w:tab w:val="left" w:pos="1695"/>
              </w:tabs>
              <w:jc w:val="both"/>
              <w:rPr>
                <w:rFonts w:cstheme="minorHAnsi"/>
                <w:bCs/>
              </w:rPr>
            </w:pPr>
            <w:r w:rsidRPr="00D973D5">
              <w:rPr>
                <w:rFonts w:cstheme="minorHAnsi"/>
                <w:b/>
                <w:bCs/>
              </w:rPr>
              <w:t xml:space="preserve">Formulár </w:t>
            </w:r>
            <w:proofErr w:type="spellStart"/>
            <w:r w:rsidRPr="00D973D5">
              <w:rPr>
                <w:rFonts w:cstheme="minorHAnsi"/>
                <w:b/>
                <w:bCs/>
              </w:rPr>
              <w:t>ŽoNFP</w:t>
            </w:r>
            <w:proofErr w:type="spellEnd"/>
            <w:r w:rsidRPr="00D973D5">
              <w:rPr>
                <w:rFonts w:cstheme="minorHAnsi"/>
                <w:bCs/>
              </w:rPr>
              <w:t xml:space="preserve">, v rámci ktorého uvedie informácie v častiach </w:t>
            </w:r>
            <w:r w:rsidRPr="00D973D5">
              <w:rPr>
                <w:rFonts w:cstheme="minorHAnsi"/>
              </w:rPr>
              <w:t xml:space="preserve">6. </w:t>
            </w:r>
            <w:r w:rsidRPr="00D973D5">
              <w:rPr>
                <w:rFonts w:cstheme="minorHAnsi"/>
                <w:i/>
              </w:rPr>
              <w:t>Miesto realizácie projektu</w:t>
            </w:r>
            <w:r w:rsidRPr="00D973D5">
              <w:rPr>
                <w:rFonts w:cstheme="minorHAnsi"/>
                <w:bCs/>
              </w:rPr>
              <w:t>.</w:t>
            </w:r>
          </w:p>
          <w:p w14:paraId="7A5698A9" w14:textId="77777777" w:rsidR="00FF28BA" w:rsidRPr="00FF28BA" w:rsidRDefault="00FF28BA" w:rsidP="00FF28BA">
            <w:pPr>
              <w:tabs>
                <w:tab w:val="left" w:pos="1695"/>
              </w:tabs>
              <w:jc w:val="both"/>
              <w:rPr>
                <w:rFonts w:cstheme="minorHAnsi"/>
                <w:bCs/>
              </w:rPr>
            </w:pPr>
          </w:p>
          <w:p w14:paraId="3F50C66D" w14:textId="77777777" w:rsidR="00A46841" w:rsidRPr="00736812" w:rsidRDefault="00A46841" w:rsidP="00A46841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36812">
              <w:rPr>
                <w:b/>
                <w:u w:val="single"/>
              </w:rPr>
              <w:t>Spôsob overenia splnenia PPP zo strany poskytovateľa</w:t>
            </w:r>
          </w:p>
          <w:p w14:paraId="5D650A15" w14:textId="77777777" w:rsidR="00A46841" w:rsidRPr="00C068F8" w:rsidRDefault="00A46841" w:rsidP="00A46841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Poskytovateľ</w:t>
            </w:r>
            <w:r w:rsidRPr="00C068F8">
              <w:rPr>
                <w:rFonts w:cstheme="minorHAnsi"/>
              </w:rPr>
              <w:t xml:space="preserve"> overuje splnenie PPP prostredníctvom informácií uvedených vo </w:t>
            </w:r>
            <w:r w:rsidRPr="00B82A4B">
              <w:rPr>
                <w:rFonts w:cstheme="minorHAnsi"/>
                <w:b/>
              </w:rPr>
              <w:t xml:space="preserve">Formulári  </w:t>
            </w:r>
            <w:proofErr w:type="spellStart"/>
            <w:r w:rsidRPr="00B82A4B">
              <w:rPr>
                <w:rFonts w:cstheme="minorHAnsi"/>
                <w:b/>
              </w:rPr>
              <w:t>ŽoNFP</w:t>
            </w:r>
            <w:proofErr w:type="spellEnd"/>
            <w:r w:rsidRPr="00C068F8">
              <w:rPr>
                <w:rFonts w:cstheme="minorHAnsi"/>
              </w:rPr>
              <w:t xml:space="preserve">, časť  6. </w:t>
            </w:r>
            <w:r w:rsidRPr="00B82A4B">
              <w:rPr>
                <w:rFonts w:cstheme="minorHAnsi"/>
                <w:i/>
              </w:rPr>
              <w:t>Miesto realizácie projektu</w:t>
            </w:r>
            <w:r w:rsidRPr="00C068F8">
              <w:rPr>
                <w:rFonts w:cstheme="minorHAnsi"/>
                <w:bCs/>
              </w:rPr>
              <w:t>.</w:t>
            </w:r>
          </w:p>
          <w:p w14:paraId="5B59AE39" w14:textId="44DEEFDA" w:rsidR="00A46841" w:rsidRPr="00736812" w:rsidRDefault="00A36AFA" w:rsidP="00A46841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>
              <w:rPr>
                <w:b/>
                <w:bCs/>
                <w:u w:val="single"/>
              </w:rPr>
              <w:t>O</w:t>
            </w:r>
            <w:r w:rsidRPr="00D23682">
              <w:rPr>
                <w:b/>
                <w:bCs/>
                <w:u w:val="single"/>
              </w:rPr>
              <w:t>vereni</w:t>
            </w:r>
            <w:r>
              <w:rPr>
                <w:b/>
                <w:bCs/>
                <w:u w:val="single"/>
              </w:rPr>
              <w:t>e PPP</w:t>
            </w:r>
            <w:r w:rsidR="00A46841">
              <w:rPr>
                <w:b/>
                <w:bCs/>
                <w:u w:val="single"/>
              </w:rPr>
              <w:t xml:space="preserve">/ukončenie uplatniteľnosti </w:t>
            </w:r>
            <w:r w:rsidR="00A46841">
              <w:rPr>
                <w:b/>
                <w:u w:val="single"/>
              </w:rPr>
              <w:t>PPP</w:t>
            </w:r>
          </w:p>
          <w:p w14:paraId="4E454C7B" w14:textId="03CDA2C4" w:rsidR="001B0174" w:rsidRDefault="00227B22" w:rsidP="00A46841">
            <w:pPr>
              <w:rPr>
                <w:rFonts w:cstheme="minorHAnsi"/>
              </w:rPr>
            </w:pPr>
            <w:r w:rsidRPr="00C068F8">
              <w:rPr>
                <w:rFonts w:cstheme="minorHAnsi"/>
              </w:rPr>
              <w:t xml:space="preserve">PPP sa overuje v konaní o </w:t>
            </w:r>
            <w:proofErr w:type="spellStart"/>
            <w:r>
              <w:rPr>
                <w:rFonts w:cstheme="minorHAnsi"/>
              </w:rPr>
              <w:t>ŽoNFP</w:t>
            </w:r>
            <w:proofErr w:type="spellEnd"/>
            <w:r w:rsidRPr="00C068F8">
              <w:rPr>
                <w:rFonts w:cstheme="minorHAnsi"/>
              </w:rPr>
              <w:t xml:space="preserve">, a je potrebné ju plniť </w:t>
            </w:r>
            <w:r w:rsidRPr="001B0C1E">
              <w:rPr>
                <w:rFonts w:cstheme="minorHAnsi"/>
              </w:rPr>
              <w:t>až do skončenia doby udržateľnosti projektu v zmysle čl. 65 NSU</w:t>
            </w:r>
          </w:p>
        </w:tc>
        <w:tc>
          <w:tcPr>
            <w:tcW w:w="4049" w:type="dxa"/>
          </w:tcPr>
          <w:p w14:paraId="5393E220" w14:textId="3BAC6F4F" w:rsidR="001B0174" w:rsidRPr="007746AD" w:rsidRDefault="009F5E10" w:rsidP="002309D7">
            <w:pPr>
              <w:rPr>
                <w:rFonts w:cstheme="minorHAnsi"/>
              </w:rPr>
            </w:pPr>
            <w:r w:rsidRPr="00CF3988">
              <w:rPr>
                <w:b/>
                <w:u w:val="single"/>
              </w:rPr>
              <w:t>Bez osobitnej prílohy</w:t>
            </w:r>
          </w:p>
        </w:tc>
      </w:tr>
      <w:tr w:rsidR="008C2952" w14:paraId="460714ED" w14:textId="77777777" w:rsidTr="00867C2F">
        <w:trPr>
          <w:jc w:val="center"/>
        </w:trPr>
        <w:tc>
          <w:tcPr>
            <w:tcW w:w="687" w:type="dxa"/>
            <w:vAlign w:val="center"/>
          </w:tcPr>
          <w:p w14:paraId="4D5CC26C" w14:textId="07FEDABF" w:rsidR="008C2952" w:rsidRDefault="00DE7610" w:rsidP="002309D7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F50E56">
              <w:rPr>
                <w:rFonts w:cstheme="minorHAnsi"/>
              </w:rPr>
              <w:t>0</w:t>
            </w:r>
            <w:r>
              <w:rPr>
                <w:rFonts w:cstheme="minorHAnsi"/>
              </w:rPr>
              <w:t>.</w:t>
            </w:r>
          </w:p>
        </w:tc>
        <w:tc>
          <w:tcPr>
            <w:tcW w:w="2775" w:type="dxa"/>
            <w:vAlign w:val="center"/>
          </w:tcPr>
          <w:p w14:paraId="7A9B7DFA" w14:textId="0B56ABE3" w:rsidR="008C2952" w:rsidRPr="00330A4F" w:rsidRDefault="008C2952" w:rsidP="002309D7">
            <w:pPr>
              <w:tabs>
                <w:tab w:val="left" w:pos="1695"/>
              </w:tabs>
              <w:rPr>
                <w:b/>
              </w:rPr>
            </w:pPr>
            <w:r w:rsidRPr="00C068F8">
              <w:rPr>
                <w:rFonts w:cstheme="minorHAnsi"/>
                <w:b/>
              </w:rPr>
              <w:t xml:space="preserve">Súlad projektu s princípmi </w:t>
            </w:r>
            <w:proofErr w:type="spellStart"/>
            <w:r w:rsidRPr="00C068F8">
              <w:rPr>
                <w:rFonts w:cstheme="minorHAnsi"/>
                <w:b/>
              </w:rPr>
              <w:t>desegregácie</w:t>
            </w:r>
            <w:proofErr w:type="spellEnd"/>
            <w:r w:rsidRPr="00C068F8">
              <w:rPr>
                <w:rFonts w:cstheme="minorHAnsi"/>
                <w:b/>
              </w:rPr>
              <w:t xml:space="preserve">, </w:t>
            </w:r>
            <w:proofErr w:type="spellStart"/>
            <w:r w:rsidRPr="00C068F8">
              <w:rPr>
                <w:rFonts w:cstheme="minorHAnsi"/>
                <w:b/>
              </w:rPr>
              <w:t>degetoizácie</w:t>
            </w:r>
            <w:proofErr w:type="spellEnd"/>
            <w:r w:rsidRPr="00C068F8">
              <w:rPr>
                <w:rFonts w:cstheme="minorHAnsi"/>
                <w:b/>
              </w:rPr>
              <w:t xml:space="preserve"> a </w:t>
            </w:r>
            <w:proofErr w:type="spellStart"/>
            <w:r w:rsidRPr="00C068F8">
              <w:rPr>
                <w:rFonts w:cstheme="minorHAnsi"/>
                <w:b/>
              </w:rPr>
              <w:t>destigmatizácie</w:t>
            </w:r>
            <w:proofErr w:type="spellEnd"/>
          </w:p>
        </w:tc>
        <w:tc>
          <w:tcPr>
            <w:tcW w:w="6483" w:type="dxa"/>
          </w:tcPr>
          <w:p w14:paraId="1AE7B8CE" w14:textId="77777777" w:rsidR="008C2952" w:rsidRDefault="008C2952" w:rsidP="008C2952">
            <w:pPr>
              <w:tabs>
                <w:tab w:val="left" w:pos="1695"/>
              </w:tabs>
              <w:jc w:val="both"/>
              <w:rPr>
                <w:rFonts w:cstheme="minorHAnsi"/>
                <w:b/>
                <w:u w:val="single"/>
              </w:rPr>
            </w:pPr>
          </w:p>
          <w:p w14:paraId="6B96757B" w14:textId="77777777" w:rsidR="0047253A" w:rsidRDefault="0047253A" w:rsidP="0047253A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E715A">
              <w:rPr>
                <w:b/>
                <w:u w:val="single"/>
              </w:rPr>
              <w:t>Forma preukázania splnenia PPP zo strany žiadateľa</w:t>
            </w:r>
          </w:p>
          <w:p w14:paraId="5C324B18" w14:textId="77777777" w:rsidR="008840C6" w:rsidRDefault="008C2952" w:rsidP="008C2952">
            <w:pPr>
              <w:tabs>
                <w:tab w:val="left" w:pos="1695"/>
              </w:tabs>
              <w:jc w:val="both"/>
              <w:rPr>
                <w:rFonts w:cstheme="minorHAnsi"/>
                <w:bCs/>
              </w:rPr>
            </w:pPr>
            <w:r w:rsidRPr="00C068F8">
              <w:rPr>
                <w:rFonts w:cstheme="minorHAnsi"/>
                <w:bCs/>
              </w:rPr>
              <w:t>Žiadateľ za účelom posúdenia splnenia tejto PPP predkladá</w:t>
            </w:r>
            <w:r w:rsidR="008840C6">
              <w:rPr>
                <w:rFonts w:cstheme="minorHAnsi"/>
                <w:bCs/>
              </w:rPr>
              <w:t>:</w:t>
            </w:r>
          </w:p>
          <w:p w14:paraId="4D60E5B6" w14:textId="77777777" w:rsidR="007D531E" w:rsidRDefault="008C2952" w:rsidP="007D531E">
            <w:pPr>
              <w:pStyle w:val="Odsekzoznamu"/>
              <w:numPr>
                <w:ilvl w:val="0"/>
                <w:numId w:val="5"/>
              </w:numPr>
              <w:tabs>
                <w:tab w:val="left" w:pos="1695"/>
              </w:tabs>
              <w:jc w:val="both"/>
              <w:rPr>
                <w:rFonts w:cstheme="minorHAnsi"/>
              </w:rPr>
            </w:pPr>
            <w:r w:rsidRPr="008840C6">
              <w:rPr>
                <w:rFonts w:cstheme="minorHAnsi"/>
                <w:b/>
                <w:bCs/>
              </w:rPr>
              <w:lastRenderedPageBreak/>
              <w:t xml:space="preserve">Formulár </w:t>
            </w:r>
            <w:proofErr w:type="spellStart"/>
            <w:r w:rsidRPr="008840C6">
              <w:rPr>
                <w:rFonts w:cstheme="minorHAnsi"/>
                <w:b/>
                <w:bCs/>
              </w:rPr>
              <w:t>ŽoNFP</w:t>
            </w:r>
            <w:proofErr w:type="spellEnd"/>
            <w:r w:rsidRPr="008840C6">
              <w:rPr>
                <w:rFonts w:cstheme="minorHAnsi"/>
                <w:bCs/>
              </w:rPr>
              <w:t xml:space="preserve">, v rámci ktorého uvedie informácie </w:t>
            </w:r>
            <w:r w:rsidR="007D531E" w:rsidRPr="008840C6">
              <w:rPr>
                <w:rFonts w:cstheme="minorHAnsi"/>
                <w:bCs/>
              </w:rPr>
              <w:t xml:space="preserve">v časti </w:t>
            </w:r>
            <w:r w:rsidR="007D531E" w:rsidRPr="008840C6">
              <w:rPr>
                <w:rFonts w:cstheme="minorHAnsi"/>
              </w:rPr>
              <w:t>7.</w:t>
            </w:r>
            <w:r w:rsidR="007D531E">
              <w:rPr>
                <w:rFonts w:cstheme="minorHAnsi"/>
              </w:rPr>
              <w:t>3</w:t>
            </w:r>
            <w:r w:rsidR="007D531E" w:rsidRPr="008840C6">
              <w:rPr>
                <w:rFonts w:cstheme="minorHAnsi"/>
              </w:rPr>
              <w:t xml:space="preserve"> </w:t>
            </w:r>
            <w:r w:rsidR="007D531E" w:rsidRPr="00936574">
              <w:rPr>
                <w:rFonts w:cstheme="minorHAnsi"/>
                <w:i/>
              </w:rPr>
              <w:t>Spôsob realizácie aktivít projektu</w:t>
            </w:r>
            <w:r w:rsidR="007D531E" w:rsidRPr="008840C6">
              <w:rPr>
                <w:rFonts w:cstheme="minorHAnsi"/>
              </w:rPr>
              <w:t>.</w:t>
            </w:r>
          </w:p>
          <w:p w14:paraId="7E342D23" w14:textId="19595169" w:rsidR="00976BB2" w:rsidRPr="00976BB2" w:rsidRDefault="00976BB2" w:rsidP="005260E4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</w:p>
          <w:p w14:paraId="5E67C521" w14:textId="76F11463" w:rsidR="008840C6" w:rsidRPr="00DE7957" w:rsidRDefault="00DE7957" w:rsidP="008C2952">
            <w:pPr>
              <w:pStyle w:val="Odsekzoznamu"/>
              <w:numPr>
                <w:ilvl w:val="0"/>
                <w:numId w:val="5"/>
              </w:numPr>
              <w:tabs>
                <w:tab w:val="left" w:pos="1695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P</w:t>
            </w:r>
            <w:r w:rsidR="008840C6">
              <w:rPr>
                <w:rFonts w:cstheme="minorHAnsi"/>
                <w:b/>
              </w:rPr>
              <w:t>ríloh</w:t>
            </w:r>
            <w:r>
              <w:rPr>
                <w:rFonts w:cstheme="minorHAnsi"/>
                <w:b/>
              </w:rPr>
              <w:t>u</w:t>
            </w:r>
            <w:r w:rsidR="008840C6">
              <w:rPr>
                <w:rFonts w:cstheme="minorHAnsi"/>
                <w:b/>
              </w:rPr>
              <w:t xml:space="preserve"> </w:t>
            </w:r>
            <w:proofErr w:type="spellStart"/>
            <w:r w:rsidR="008840C6">
              <w:rPr>
                <w:rFonts w:cstheme="minorHAnsi"/>
                <w:b/>
              </w:rPr>
              <w:t>ŽoNFP</w:t>
            </w:r>
            <w:proofErr w:type="spellEnd"/>
            <w:r w:rsidR="008840C6">
              <w:rPr>
                <w:rFonts w:cstheme="minorHAnsi"/>
                <w:b/>
              </w:rPr>
              <w:t xml:space="preserve"> -</w:t>
            </w:r>
            <w:r w:rsidR="00915B87">
              <w:rPr>
                <w:rFonts w:cstheme="minorHAnsi"/>
                <w:bCs/>
              </w:rPr>
              <w:t xml:space="preserve"> </w:t>
            </w:r>
            <w:r w:rsidR="00915B87" w:rsidRPr="003A46D2">
              <w:rPr>
                <w:rFonts w:cstheme="minorHAnsi"/>
                <w:b/>
              </w:rPr>
              <w:t>Mapa celkového pohľadu obce</w:t>
            </w:r>
          </w:p>
          <w:p w14:paraId="5B9B6884" w14:textId="6929A47D" w:rsidR="00DE7957" w:rsidRDefault="00DE7957" w:rsidP="009C50E8">
            <w:pPr>
              <w:pStyle w:val="Odsekzoznamu"/>
              <w:numPr>
                <w:ilvl w:val="0"/>
                <w:numId w:val="5"/>
              </w:numPr>
              <w:tabs>
                <w:tab w:val="left" w:pos="1695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P</w:t>
            </w:r>
            <w:r w:rsidRPr="00160FFF">
              <w:rPr>
                <w:rFonts w:cstheme="minorHAnsi"/>
                <w:b/>
                <w:bCs/>
              </w:rPr>
              <w:t>ríloh</w:t>
            </w:r>
            <w:r>
              <w:rPr>
                <w:rFonts w:cstheme="minorHAnsi"/>
                <w:b/>
                <w:bCs/>
              </w:rPr>
              <w:t>u</w:t>
            </w:r>
            <w:r w:rsidRPr="00160FFF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160FFF">
              <w:rPr>
                <w:rFonts w:cstheme="minorHAnsi"/>
                <w:b/>
                <w:bCs/>
              </w:rPr>
              <w:t>ŽoNFP</w:t>
            </w:r>
            <w:proofErr w:type="spellEnd"/>
            <w:r w:rsidR="00231DF9">
              <w:rPr>
                <w:rFonts w:cstheme="minorHAnsi"/>
                <w:b/>
                <w:bCs/>
              </w:rPr>
              <w:t xml:space="preserve"> </w:t>
            </w:r>
            <w:r w:rsidR="00231DF9" w:rsidRPr="001A2584">
              <w:rPr>
                <w:rFonts w:cstheme="minorHAnsi"/>
                <w:b/>
                <w:bCs/>
              </w:rPr>
              <w:t>-</w:t>
            </w:r>
            <w:r w:rsidR="001A2584">
              <w:rPr>
                <w:rFonts w:cstheme="minorHAnsi"/>
              </w:rPr>
              <w:t xml:space="preserve"> </w:t>
            </w:r>
            <w:r w:rsidRPr="00022654">
              <w:rPr>
                <w:rFonts w:cstheme="minorHAnsi"/>
                <w:b/>
                <w:bCs/>
              </w:rPr>
              <w:t xml:space="preserve">Uznesenie </w:t>
            </w:r>
            <w:r w:rsidRPr="00DE7957">
              <w:rPr>
                <w:rFonts w:cstheme="minorHAnsi"/>
                <w:b/>
                <w:bCs/>
              </w:rPr>
              <w:t xml:space="preserve">zastupiteľstva, </w:t>
            </w:r>
            <w:r w:rsidRPr="009C50E8">
              <w:rPr>
                <w:rFonts w:cstheme="minorHAnsi"/>
              </w:rPr>
              <w:t>ktorým žiadateľ deklaruje, že nedisponuje stavebnými pozemkami a stavbami v pozíciách vhodných na riešenie bývania</w:t>
            </w:r>
            <w:r w:rsidR="00287210">
              <w:rPr>
                <w:rFonts w:cstheme="minorHAnsi"/>
              </w:rPr>
              <w:t>.</w:t>
            </w:r>
          </w:p>
          <w:p w14:paraId="7D450B55" w14:textId="77777777" w:rsidR="00FF28BA" w:rsidRPr="00FF28BA" w:rsidRDefault="00FF28BA" w:rsidP="00FF28BA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</w:p>
          <w:p w14:paraId="781A6D17" w14:textId="77777777" w:rsidR="0047253A" w:rsidRPr="00736812" w:rsidRDefault="0047253A" w:rsidP="0047253A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36812">
              <w:rPr>
                <w:b/>
                <w:u w:val="single"/>
              </w:rPr>
              <w:t>Spôsob overenia splnenia PPP zo strany poskytovateľa</w:t>
            </w:r>
          </w:p>
          <w:p w14:paraId="76BF2C84" w14:textId="77777777" w:rsidR="00E32E3B" w:rsidRDefault="008C2952" w:rsidP="00E32E3B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Poskytovateľ</w:t>
            </w:r>
            <w:r w:rsidRPr="00C068F8">
              <w:rPr>
                <w:rFonts w:cstheme="minorHAnsi"/>
              </w:rPr>
              <w:t xml:space="preserve"> overuje splnenie PPP prostredn</w:t>
            </w:r>
            <w:r>
              <w:rPr>
                <w:rFonts w:cstheme="minorHAnsi"/>
              </w:rPr>
              <w:t xml:space="preserve">íctvom informácií uvedených vo </w:t>
            </w:r>
            <w:r>
              <w:rPr>
                <w:rFonts w:cstheme="minorHAnsi"/>
                <w:b/>
              </w:rPr>
              <w:t>F</w:t>
            </w:r>
            <w:r w:rsidRPr="00B82A4B">
              <w:rPr>
                <w:rFonts w:cstheme="minorHAnsi"/>
                <w:b/>
              </w:rPr>
              <w:t xml:space="preserve">ormulári  </w:t>
            </w:r>
            <w:proofErr w:type="spellStart"/>
            <w:r w:rsidRPr="00B82A4B">
              <w:rPr>
                <w:rFonts w:cstheme="minorHAnsi"/>
                <w:b/>
              </w:rPr>
              <w:t>ŽoNFP</w:t>
            </w:r>
            <w:proofErr w:type="spellEnd"/>
            <w:r w:rsidRPr="00C068F8">
              <w:rPr>
                <w:rFonts w:cstheme="minorHAnsi"/>
              </w:rPr>
              <w:t xml:space="preserve">, </w:t>
            </w:r>
            <w:r w:rsidRPr="00C068F8">
              <w:rPr>
                <w:rFonts w:cstheme="minorHAnsi"/>
                <w:bCs/>
              </w:rPr>
              <w:t xml:space="preserve">v časti </w:t>
            </w:r>
            <w:r w:rsidR="00E32E3B" w:rsidRPr="00C068F8">
              <w:rPr>
                <w:rFonts w:cstheme="minorHAnsi"/>
              </w:rPr>
              <w:t>7.</w:t>
            </w:r>
            <w:r w:rsidR="00E32E3B">
              <w:rPr>
                <w:rFonts w:cstheme="minorHAnsi"/>
              </w:rPr>
              <w:t>3</w:t>
            </w:r>
            <w:r w:rsidR="00E32E3B" w:rsidRPr="00C068F8">
              <w:rPr>
                <w:rFonts w:cstheme="minorHAnsi"/>
              </w:rPr>
              <w:t xml:space="preserve"> </w:t>
            </w:r>
            <w:r w:rsidR="00E32E3B" w:rsidRPr="00936574">
              <w:rPr>
                <w:rFonts w:cstheme="minorHAnsi"/>
                <w:i/>
              </w:rPr>
              <w:t>Spôsob realizácie aktivít projektu</w:t>
            </w:r>
            <w:r w:rsidR="00E32E3B">
              <w:rPr>
                <w:rFonts w:cstheme="minorHAnsi"/>
              </w:rPr>
              <w:t xml:space="preserve"> a </w:t>
            </w:r>
            <w:r w:rsidR="00E32E3B" w:rsidRPr="00423F6D">
              <w:rPr>
                <w:rFonts w:cstheme="minorHAnsi"/>
              </w:rPr>
              <w:t xml:space="preserve">prostredníctvom </w:t>
            </w:r>
            <w:r w:rsidR="00E32E3B" w:rsidRPr="00D83C84">
              <w:rPr>
                <w:rFonts w:cstheme="minorHAnsi"/>
              </w:rPr>
              <w:t>všetk</w:t>
            </w:r>
            <w:r w:rsidR="00E32E3B">
              <w:rPr>
                <w:rFonts w:cstheme="minorHAnsi"/>
              </w:rPr>
              <w:t>ých</w:t>
            </w:r>
            <w:r w:rsidR="00E32E3B" w:rsidRPr="00D83C84">
              <w:rPr>
                <w:rFonts w:cstheme="minorHAnsi"/>
              </w:rPr>
              <w:t xml:space="preserve"> žiadateľom poskytnut</w:t>
            </w:r>
            <w:r w:rsidR="00E32E3B">
              <w:rPr>
                <w:rFonts w:cstheme="minorHAnsi"/>
              </w:rPr>
              <w:t>ých</w:t>
            </w:r>
            <w:r w:rsidR="00E32E3B" w:rsidRPr="00D83C84">
              <w:rPr>
                <w:rFonts w:cstheme="minorHAnsi"/>
              </w:rPr>
              <w:t xml:space="preserve"> príloh</w:t>
            </w:r>
            <w:r w:rsidR="00E32E3B">
              <w:rPr>
                <w:rFonts w:cstheme="minorHAnsi"/>
              </w:rPr>
              <w:t>.</w:t>
            </w:r>
          </w:p>
          <w:p w14:paraId="547AA30D" w14:textId="05F39349" w:rsidR="00FF28BA" w:rsidRPr="00C068F8" w:rsidRDefault="00FF28BA" w:rsidP="008C2952">
            <w:pPr>
              <w:tabs>
                <w:tab w:val="left" w:pos="1695"/>
              </w:tabs>
              <w:jc w:val="both"/>
              <w:rPr>
                <w:rFonts w:cstheme="minorHAnsi"/>
                <w:bCs/>
              </w:rPr>
            </w:pPr>
          </w:p>
          <w:p w14:paraId="7FC246D6" w14:textId="3687664E" w:rsidR="0047253A" w:rsidRPr="00736812" w:rsidRDefault="00A36AFA" w:rsidP="0047253A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>
              <w:rPr>
                <w:b/>
                <w:bCs/>
                <w:u w:val="single"/>
              </w:rPr>
              <w:t>O</w:t>
            </w:r>
            <w:r w:rsidRPr="00D23682">
              <w:rPr>
                <w:b/>
                <w:bCs/>
                <w:u w:val="single"/>
              </w:rPr>
              <w:t>vereni</w:t>
            </w:r>
            <w:r>
              <w:rPr>
                <w:b/>
                <w:bCs/>
                <w:u w:val="single"/>
              </w:rPr>
              <w:t>e PPP</w:t>
            </w:r>
            <w:r w:rsidR="0047253A">
              <w:rPr>
                <w:b/>
                <w:bCs/>
                <w:u w:val="single"/>
              </w:rPr>
              <w:t xml:space="preserve">/ukončenie uplatniteľnosti </w:t>
            </w:r>
            <w:r w:rsidR="0047253A">
              <w:rPr>
                <w:b/>
                <w:u w:val="single"/>
              </w:rPr>
              <w:t>PPP</w:t>
            </w:r>
          </w:p>
          <w:p w14:paraId="3A3CCA5E" w14:textId="3E40D233" w:rsidR="008C2952" w:rsidRDefault="002873FF" w:rsidP="00AA7EE4">
            <w:pPr>
              <w:tabs>
                <w:tab w:val="left" w:pos="1695"/>
              </w:tabs>
              <w:jc w:val="both"/>
              <w:rPr>
                <w:rFonts w:cstheme="minorHAnsi"/>
                <w:bCs/>
              </w:rPr>
            </w:pPr>
            <w:r w:rsidRPr="00C068F8">
              <w:rPr>
                <w:rFonts w:cstheme="minorHAnsi"/>
              </w:rPr>
              <w:t xml:space="preserve">PPP sa overuje v konaní o </w:t>
            </w:r>
            <w:proofErr w:type="spellStart"/>
            <w:r>
              <w:rPr>
                <w:rFonts w:cstheme="minorHAnsi"/>
              </w:rPr>
              <w:t>ŽoNFP</w:t>
            </w:r>
            <w:proofErr w:type="spellEnd"/>
            <w:r w:rsidRPr="00C068F8">
              <w:rPr>
                <w:rFonts w:cstheme="minorHAnsi"/>
              </w:rPr>
              <w:t xml:space="preserve">, a je potrebné ju plniť </w:t>
            </w:r>
            <w:r w:rsidRPr="001B0C1E">
              <w:rPr>
                <w:rFonts w:cstheme="minorHAnsi"/>
              </w:rPr>
              <w:t>až do skončenia doby udržateľnosti projektu v zmysle čl. 65 NSU</w:t>
            </w:r>
            <w:r>
              <w:rPr>
                <w:rFonts w:cstheme="minorHAnsi"/>
              </w:rPr>
              <w:t>.</w:t>
            </w:r>
          </w:p>
        </w:tc>
        <w:tc>
          <w:tcPr>
            <w:tcW w:w="4049" w:type="dxa"/>
          </w:tcPr>
          <w:p w14:paraId="2C54A23D" w14:textId="19A81633" w:rsidR="00E22BAB" w:rsidRDefault="00E22BAB" w:rsidP="009C50E8">
            <w:pPr>
              <w:jc w:val="both"/>
              <w:rPr>
                <w:bCs/>
              </w:rPr>
            </w:pPr>
            <w:r w:rsidRPr="00436F08">
              <w:rPr>
                <w:b/>
                <w:u w:val="single"/>
              </w:rPr>
              <w:lastRenderedPageBreak/>
              <w:t xml:space="preserve">Príloha </w:t>
            </w:r>
            <w:proofErr w:type="spellStart"/>
            <w:r w:rsidRPr="00692D30">
              <w:rPr>
                <w:b/>
                <w:u w:val="single"/>
              </w:rPr>
              <w:t>ŽoNFP</w:t>
            </w:r>
            <w:proofErr w:type="spellEnd"/>
            <w:r w:rsidR="00DE7957">
              <w:rPr>
                <w:b/>
                <w:u w:val="single"/>
              </w:rPr>
              <w:t xml:space="preserve"> </w:t>
            </w:r>
            <w:r>
              <w:rPr>
                <w:bCs/>
              </w:rPr>
              <w:t>:</w:t>
            </w:r>
            <w:r w:rsidRPr="00807231">
              <w:rPr>
                <w:bCs/>
              </w:rPr>
              <w:t xml:space="preserve"> </w:t>
            </w:r>
          </w:p>
          <w:p w14:paraId="7F5D857B" w14:textId="16B00B32" w:rsidR="000C1354" w:rsidRPr="006A60B7" w:rsidRDefault="000C1354" w:rsidP="009C50E8">
            <w:pPr>
              <w:jc w:val="both"/>
              <w:rPr>
                <w:bCs/>
              </w:rPr>
            </w:pPr>
            <w:bookmarkStart w:id="46" w:name="_Hlk169181976"/>
            <w:r w:rsidRPr="006A60B7">
              <w:rPr>
                <w:rFonts w:cstheme="minorHAnsi"/>
                <w:bCs/>
              </w:rPr>
              <w:t>Mapa celkového pohľadu obce</w:t>
            </w:r>
          </w:p>
          <w:p w14:paraId="0905AEE6" w14:textId="209B2FF3" w:rsidR="00E22BAB" w:rsidRPr="00E22BAB" w:rsidRDefault="00E22BAB" w:rsidP="009C50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E22BAB">
              <w:rPr>
                <w:rFonts w:cstheme="minorHAnsi"/>
              </w:rPr>
              <w:t>atastráln</w:t>
            </w:r>
            <w:r>
              <w:rPr>
                <w:rFonts w:cstheme="minorHAnsi"/>
              </w:rPr>
              <w:t>a</w:t>
            </w:r>
            <w:r w:rsidRPr="00E22BAB">
              <w:rPr>
                <w:rFonts w:cstheme="minorHAnsi"/>
              </w:rPr>
              <w:t xml:space="preserve"> map</w:t>
            </w:r>
            <w:r>
              <w:rPr>
                <w:rFonts w:cstheme="minorHAnsi"/>
              </w:rPr>
              <w:t>a</w:t>
            </w:r>
            <w:r w:rsidRPr="00E22BAB">
              <w:rPr>
                <w:rFonts w:cstheme="minorHAnsi"/>
              </w:rPr>
              <w:t xml:space="preserve"> alebo in</w:t>
            </w:r>
            <w:r>
              <w:rPr>
                <w:rFonts w:cstheme="minorHAnsi"/>
              </w:rPr>
              <w:t>á</w:t>
            </w:r>
            <w:r w:rsidRPr="00E22BAB">
              <w:rPr>
                <w:rFonts w:cstheme="minorHAnsi"/>
              </w:rPr>
              <w:t xml:space="preserve"> form</w:t>
            </w:r>
            <w:r>
              <w:rPr>
                <w:rFonts w:cstheme="minorHAnsi"/>
              </w:rPr>
              <w:t>a</w:t>
            </w:r>
            <w:r w:rsidRPr="00E22BAB">
              <w:rPr>
                <w:rFonts w:cstheme="minorHAnsi"/>
              </w:rPr>
              <w:t xml:space="preserve"> </w:t>
            </w:r>
            <w:r w:rsidRPr="00E22BAB">
              <w:rPr>
                <w:rFonts w:cstheme="minorHAnsi"/>
              </w:rPr>
              <w:lastRenderedPageBreak/>
              <w:t>mapového výstupu</w:t>
            </w:r>
            <w:r>
              <w:rPr>
                <w:rFonts w:cstheme="minorHAnsi"/>
              </w:rPr>
              <w:t>,</w:t>
            </w:r>
            <w:r w:rsidRPr="00E22BAB">
              <w:rPr>
                <w:rFonts w:cstheme="minorHAnsi"/>
              </w:rPr>
              <w:t xml:space="preserve"> ktorá obsahuje: </w:t>
            </w:r>
          </w:p>
          <w:p w14:paraId="3A137124" w14:textId="77777777" w:rsidR="00E22BAB" w:rsidRPr="00E22BAB" w:rsidRDefault="00E22BAB" w:rsidP="009C50E8">
            <w:pPr>
              <w:jc w:val="both"/>
              <w:rPr>
                <w:rFonts w:cstheme="minorHAnsi"/>
              </w:rPr>
            </w:pPr>
            <w:r w:rsidRPr="00E22BAB">
              <w:rPr>
                <w:rFonts w:cstheme="minorHAnsi"/>
              </w:rPr>
              <w:t>-</w:t>
            </w:r>
            <w:r w:rsidRPr="00E22BAB">
              <w:rPr>
                <w:rFonts w:cstheme="minorHAnsi"/>
              </w:rPr>
              <w:tab/>
              <w:t xml:space="preserve">vyznačenie stavebných pozemkov žiadateľa určených na výstavbu novej vyhovujúcej formy bývania ako aj stavieb vo vlastníctve žiadateľa určených na rekonštrukciu existujúcej infraštruktúry určenej na bývanie; </w:t>
            </w:r>
          </w:p>
          <w:p w14:paraId="16E845C7" w14:textId="77777777" w:rsidR="00E22BAB" w:rsidRPr="00E22BAB" w:rsidRDefault="00E22BAB" w:rsidP="009C50E8">
            <w:pPr>
              <w:jc w:val="both"/>
              <w:rPr>
                <w:rFonts w:cstheme="minorHAnsi"/>
              </w:rPr>
            </w:pPr>
            <w:r w:rsidRPr="00E22BAB">
              <w:rPr>
                <w:rFonts w:cstheme="minorHAnsi"/>
              </w:rPr>
              <w:t>-</w:t>
            </w:r>
            <w:r w:rsidRPr="00E22BAB">
              <w:rPr>
                <w:rFonts w:cstheme="minorHAnsi"/>
              </w:rPr>
              <w:tab/>
              <w:t>vyznačenie hraníc stavebných pozemkov určených na výstavbu novej vyhovujúcej formy bývania s identifikáciou čísla parcely, resp. súpisného čísla;</w:t>
            </w:r>
          </w:p>
          <w:p w14:paraId="67C992A5" w14:textId="4DC70CC0" w:rsidR="00E22BAB" w:rsidRPr="00E22BAB" w:rsidRDefault="00E22BAB" w:rsidP="009C50E8">
            <w:pPr>
              <w:jc w:val="both"/>
              <w:rPr>
                <w:rFonts w:cstheme="minorHAnsi"/>
              </w:rPr>
            </w:pPr>
            <w:r w:rsidRPr="00E22BAB">
              <w:rPr>
                <w:rFonts w:cstheme="minorHAnsi"/>
              </w:rPr>
              <w:t>-</w:t>
            </w:r>
            <w:r w:rsidRPr="00E22BAB">
              <w:rPr>
                <w:rFonts w:cstheme="minorHAnsi"/>
              </w:rPr>
              <w:tab/>
              <w:t>v prípade výstavby vyhovujúcej formy bývania na novom území, vyznačenie umiestnenia existujúcich osídlení, existujúcich stavieb občianskej vybavenosti; hranice chránených území a ochranné pásma vodných zdrojov (ak relevantné);</w:t>
            </w:r>
          </w:p>
          <w:p w14:paraId="3B0BBC5A" w14:textId="1371D833" w:rsidR="00E22BAB" w:rsidRDefault="00E22BAB" w:rsidP="009C50E8">
            <w:pPr>
              <w:jc w:val="both"/>
              <w:rPr>
                <w:rFonts w:cstheme="minorHAnsi"/>
              </w:rPr>
            </w:pPr>
            <w:r w:rsidRPr="00E22BAB">
              <w:rPr>
                <w:rFonts w:cstheme="minorHAnsi"/>
              </w:rPr>
              <w:t>-</w:t>
            </w:r>
            <w:r w:rsidRPr="00E22BAB">
              <w:rPr>
                <w:rFonts w:cstheme="minorHAnsi"/>
              </w:rPr>
              <w:tab/>
              <w:t>existujúce pripojenia na rozvodné siete a kanalizáciu, komunikačnú sieť v</w:t>
            </w:r>
            <w:r w:rsidR="00673BD0">
              <w:rPr>
                <w:rFonts w:cstheme="minorHAnsi"/>
              </w:rPr>
              <w:t> </w:t>
            </w:r>
            <w:r w:rsidRPr="00E22BAB">
              <w:rPr>
                <w:rFonts w:cstheme="minorHAnsi"/>
              </w:rPr>
              <w:t>dotknutej lokalite</w:t>
            </w:r>
            <w:bookmarkEnd w:id="46"/>
            <w:r w:rsidRPr="00E22BAB">
              <w:rPr>
                <w:rFonts w:cstheme="minorHAnsi"/>
              </w:rPr>
              <w:t xml:space="preserve"> </w:t>
            </w:r>
          </w:p>
          <w:p w14:paraId="1441B3B3" w14:textId="77777777" w:rsidR="00E22BAB" w:rsidRPr="000F624B" w:rsidRDefault="00E22BAB" w:rsidP="00B80F72">
            <w:pPr>
              <w:jc w:val="both"/>
              <w:rPr>
                <w:b/>
              </w:rPr>
            </w:pPr>
            <w:r w:rsidRPr="000F624B">
              <w:rPr>
                <w:b/>
                <w:u w:val="single"/>
              </w:rPr>
              <w:t>Formát predloženia prílohy:</w:t>
            </w:r>
            <w:r w:rsidRPr="000F624B">
              <w:rPr>
                <w:b/>
              </w:rPr>
              <w:t xml:space="preserve">  </w:t>
            </w:r>
          </w:p>
          <w:p w14:paraId="37978BB5" w14:textId="45741C3B" w:rsidR="00E22BAB" w:rsidRDefault="00E22BAB" w:rsidP="00B80F72">
            <w:pPr>
              <w:jc w:val="both"/>
              <w:rPr>
                <w:b/>
              </w:rPr>
            </w:pPr>
            <w:proofErr w:type="spellStart"/>
            <w:r w:rsidRPr="000F624B">
              <w:rPr>
                <w:b/>
              </w:rPr>
              <w:t>Sken</w:t>
            </w:r>
            <w:proofErr w:type="spellEnd"/>
            <w:r w:rsidRPr="000F624B">
              <w:rPr>
                <w:b/>
              </w:rPr>
              <w:t xml:space="preserve"> (vo formáte .</w:t>
            </w:r>
            <w:proofErr w:type="spellStart"/>
            <w:r w:rsidRPr="000F624B">
              <w:rPr>
                <w:b/>
              </w:rPr>
              <w:t>pdf</w:t>
            </w:r>
            <w:proofErr w:type="spellEnd"/>
            <w:r w:rsidRPr="000F624B">
              <w:rPr>
                <w:b/>
              </w:rPr>
              <w:t>) prostredníctvom</w:t>
            </w:r>
            <w:r w:rsidRPr="006B17E5">
              <w:rPr>
                <w:b/>
              </w:rPr>
              <w:t xml:space="preserve"> ITMS</w:t>
            </w:r>
            <w:r w:rsidR="00DA0D44">
              <w:rPr>
                <w:b/>
              </w:rPr>
              <w:t>21+</w:t>
            </w:r>
          </w:p>
          <w:p w14:paraId="5FCAAF3D" w14:textId="77777777" w:rsidR="00E22BAB" w:rsidRDefault="00E22BAB" w:rsidP="009C50E8">
            <w:pPr>
              <w:jc w:val="both"/>
              <w:rPr>
                <w:rFonts w:cstheme="minorHAnsi"/>
              </w:rPr>
            </w:pPr>
          </w:p>
          <w:p w14:paraId="29003D3E" w14:textId="77777777" w:rsidR="00E22BAB" w:rsidRDefault="00E22BAB" w:rsidP="009C50E8">
            <w:pPr>
              <w:jc w:val="both"/>
              <w:rPr>
                <w:bCs/>
              </w:rPr>
            </w:pPr>
            <w:r w:rsidRPr="00436F08">
              <w:rPr>
                <w:b/>
                <w:u w:val="single"/>
              </w:rPr>
              <w:t xml:space="preserve">Príloha </w:t>
            </w:r>
            <w:proofErr w:type="spellStart"/>
            <w:r w:rsidRPr="00692D30">
              <w:rPr>
                <w:b/>
                <w:u w:val="single"/>
              </w:rPr>
              <w:t>ŽoNFP</w:t>
            </w:r>
            <w:proofErr w:type="spellEnd"/>
            <w:r>
              <w:rPr>
                <w:bCs/>
              </w:rPr>
              <w:t>:</w:t>
            </w:r>
            <w:r w:rsidRPr="00807231">
              <w:rPr>
                <w:bCs/>
              </w:rPr>
              <w:t xml:space="preserve"> </w:t>
            </w:r>
          </w:p>
          <w:p w14:paraId="7268CFB1" w14:textId="77777777" w:rsidR="00E22BAB" w:rsidRDefault="00E22BAB" w:rsidP="009C50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E22BAB">
              <w:rPr>
                <w:rFonts w:cstheme="minorHAnsi"/>
              </w:rPr>
              <w:t xml:space="preserve">znesenie zastupiteľstva, ktorým žiadateľ </w:t>
            </w:r>
            <w:r w:rsidRPr="00E22BAB">
              <w:rPr>
                <w:rFonts w:cstheme="minorHAnsi"/>
              </w:rPr>
              <w:lastRenderedPageBreak/>
              <w:t>deklaruje, že nedisponuje stavebnými pozemkami a stavbami v pozíciách vhodných na riešenie bývania (ak relevantné)</w:t>
            </w:r>
          </w:p>
          <w:p w14:paraId="248B023F" w14:textId="77777777" w:rsidR="00E22BAB" w:rsidRPr="000F624B" w:rsidRDefault="00E22BAB" w:rsidP="00B80F72">
            <w:pPr>
              <w:jc w:val="both"/>
              <w:rPr>
                <w:b/>
              </w:rPr>
            </w:pPr>
            <w:r w:rsidRPr="000F624B">
              <w:rPr>
                <w:b/>
                <w:u w:val="single"/>
              </w:rPr>
              <w:t>Formát predloženia prílohy:</w:t>
            </w:r>
            <w:r w:rsidRPr="000F624B">
              <w:rPr>
                <w:b/>
              </w:rPr>
              <w:t xml:space="preserve">  </w:t>
            </w:r>
          </w:p>
          <w:p w14:paraId="55559A72" w14:textId="77777777" w:rsidR="00E22BAB" w:rsidRDefault="00E22BAB" w:rsidP="009C50E8">
            <w:pPr>
              <w:jc w:val="both"/>
              <w:rPr>
                <w:b/>
              </w:rPr>
            </w:pPr>
            <w:proofErr w:type="spellStart"/>
            <w:r w:rsidRPr="000F624B">
              <w:rPr>
                <w:b/>
              </w:rPr>
              <w:t>Sken</w:t>
            </w:r>
            <w:proofErr w:type="spellEnd"/>
            <w:r w:rsidRPr="000F624B">
              <w:rPr>
                <w:b/>
              </w:rPr>
              <w:t xml:space="preserve"> (vo formáte .</w:t>
            </w:r>
            <w:proofErr w:type="spellStart"/>
            <w:r w:rsidRPr="000F624B">
              <w:rPr>
                <w:b/>
              </w:rPr>
              <w:t>pdf</w:t>
            </w:r>
            <w:proofErr w:type="spellEnd"/>
            <w:r w:rsidRPr="000F624B">
              <w:rPr>
                <w:b/>
              </w:rPr>
              <w:t>) prostredníctvom</w:t>
            </w:r>
            <w:r w:rsidRPr="006B17E5">
              <w:rPr>
                <w:b/>
              </w:rPr>
              <w:t xml:space="preserve"> ITMS</w:t>
            </w:r>
            <w:r w:rsidR="002D4AB9">
              <w:rPr>
                <w:b/>
              </w:rPr>
              <w:t>21+</w:t>
            </w:r>
          </w:p>
          <w:p w14:paraId="492C5D60" w14:textId="5710F52E" w:rsidR="00A2167B" w:rsidRPr="009C50E8" w:rsidRDefault="00A2167B" w:rsidP="009C50E8">
            <w:pPr>
              <w:jc w:val="both"/>
              <w:rPr>
                <w:b/>
              </w:rPr>
            </w:pPr>
          </w:p>
        </w:tc>
      </w:tr>
      <w:tr w:rsidR="00DE7610" w14:paraId="27C72F86" w14:textId="77777777" w:rsidTr="00867C2F">
        <w:trPr>
          <w:jc w:val="center"/>
        </w:trPr>
        <w:tc>
          <w:tcPr>
            <w:tcW w:w="687" w:type="dxa"/>
            <w:vAlign w:val="center"/>
          </w:tcPr>
          <w:p w14:paraId="6F9E765B" w14:textId="7A754390" w:rsidR="00DE7610" w:rsidRDefault="00DE7610" w:rsidP="002309D7">
            <w:pPr>
              <w:rPr>
                <w:rFonts w:cstheme="minorHAnsi"/>
              </w:rPr>
            </w:pPr>
            <w:del w:id="47" w:author="Hajdin Miloš" w:date="2025-04-08T09:26:00Z" w16du:dateUtc="2025-04-08T07:26:00Z">
              <w:r w:rsidDel="00DC5436">
                <w:rPr>
                  <w:rFonts w:cstheme="minorHAnsi"/>
                </w:rPr>
                <w:lastRenderedPageBreak/>
                <w:delText>1</w:delText>
              </w:r>
              <w:r w:rsidR="00F50E56" w:rsidDel="00DC5436">
                <w:rPr>
                  <w:rFonts w:cstheme="minorHAnsi"/>
                </w:rPr>
                <w:delText>1</w:delText>
              </w:r>
              <w:r w:rsidDel="00DC5436">
                <w:rPr>
                  <w:rFonts w:cstheme="minorHAnsi"/>
                </w:rPr>
                <w:delText>.</w:delText>
              </w:r>
            </w:del>
          </w:p>
        </w:tc>
        <w:tc>
          <w:tcPr>
            <w:tcW w:w="2775" w:type="dxa"/>
            <w:vAlign w:val="center"/>
          </w:tcPr>
          <w:p w14:paraId="2D2F79C5" w14:textId="72D6F813" w:rsidR="00DE7610" w:rsidRPr="00C068F8" w:rsidRDefault="00DE7610" w:rsidP="002309D7">
            <w:pPr>
              <w:tabs>
                <w:tab w:val="left" w:pos="1695"/>
              </w:tabs>
              <w:rPr>
                <w:rFonts w:cstheme="minorHAnsi"/>
                <w:b/>
              </w:rPr>
            </w:pPr>
            <w:del w:id="48" w:author="Hajdin Miloš" w:date="2025-04-08T09:26:00Z" w16du:dateUtc="2025-04-08T07:26:00Z">
              <w:r w:rsidDel="00DC5436">
                <w:rPr>
                  <w:rFonts w:cstheme="minorHAnsi"/>
                  <w:b/>
                </w:rPr>
                <w:delText>Podmienka d</w:delText>
              </w:r>
              <w:r w:rsidRPr="00C068F8" w:rsidDel="00DC5436">
                <w:rPr>
                  <w:rFonts w:cstheme="minorHAnsi"/>
                  <w:b/>
                </w:rPr>
                <w:delText>efinovania merateľných ukazovateľov</w:delText>
              </w:r>
            </w:del>
          </w:p>
        </w:tc>
        <w:tc>
          <w:tcPr>
            <w:tcW w:w="6483" w:type="dxa"/>
          </w:tcPr>
          <w:p w14:paraId="5EB4EA2A" w14:textId="637516C0" w:rsidR="00BB6489" w:rsidDel="00DC5436" w:rsidRDefault="00BB6489" w:rsidP="00BB6489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del w:id="49" w:author="Hajdin Miloš" w:date="2025-04-08T09:26:00Z" w16du:dateUtc="2025-04-08T07:26:00Z"/>
                <w:b/>
                <w:u w:val="single"/>
              </w:rPr>
            </w:pPr>
            <w:del w:id="50" w:author="Hajdin Miloš" w:date="2025-04-08T09:26:00Z" w16du:dateUtc="2025-04-08T07:26:00Z">
              <w:r w:rsidRPr="007E715A" w:rsidDel="00DC5436">
                <w:rPr>
                  <w:b/>
                  <w:u w:val="single"/>
                </w:rPr>
                <w:delText>Forma preukázania splnenia PPP zo strany žiadateľa</w:delText>
              </w:r>
            </w:del>
          </w:p>
          <w:p w14:paraId="3C491DD3" w14:textId="56B0750F" w:rsidR="00C67FD1" w:rsidDel="00DC5436" w:rsidRDefault="00C67FD1" w:rsidP="00C67FD1">
            <w:pPr>
              <w:tabs>
                <w:tab w:val="left" w:pos="1695"/>
              </w:tabs>
              <w:jc w:val="both"/>
              <w:rPr>
                <w:del w:id="51" w:author="Hajdin Miloš" w:date="2025-04-08T09:26:00Z" w16du:dateUtc="2025-04-08T07:26:00Z"/>
                <w:rFonts w:cstheme="minorHAnsi"/>
                <w:i/>
              </w:rPr>
            </w:pPr>
            <w:del w:id="52" w:author="Hajdin Miloš" w:date="2025-04-08T09:26:00Z" w16du:dateUtc="2025-04-08T07:26:00Z">
              <w:r w:rsidRPr="00C068F8" w:rsidDel="00DC5436">
                <w:rPr>
                  <w:rFonts w:cstheme="minorHAnsi"/>
                  <w:bCs/>
                </w:rPr>
                <w:delText xml:space="preserve">Žiadateľ za účelom posúdenia splnenia tejto PPP predkladá </w:delText>
              </w:r>
              <w:r w:rsidDel="00DC5436">
                <w:rPr>
                  <w:rFonts w:cstheme="minorHAnsi"/>
                  <w:b/>
                  <w:bCs/>
                </w:rPr>
                <w:delText>F</w:delText>
              </w:r>
              <w:r w:rsidRPr="00B82A4B" w:rsidDel="00DC5436">
                <w:rPr>
                  <w:rFonts w:cstheme="minorHAnsi"/>
                  <w:b/>
                  <w:bCs/>
                </w:rPr>
                <w:delText>ormulár ŽoNFP</w:delText>
              </w:r>
              <w:r w:rsidRPr="00C068F8" w:rsidDel="00DC5436">
                <w:rPr>
                  <w:rFonts w:cstheme="minorHAnsi"/>
                  <w:bCs/>
                </w:rPr>
                <w:delText xml:space="preserve">, v rámci ktorého uvedie informácie v častiach </w:delText>
              </w:r>
              <w:r w:rsidR="007F1C66" w:rsidDel="00DC5436">
                <w:rPr>
                  <w:rFonts w:cstheme="minorHAnsi"/>
                </w:rPr>
                <w:delText>9</w:delText>
              </w:r>
              <w:r w:rsidR="007F1C66" w:rsidRPr="00C068F8" w:rsidDel="00DC5436">
                <w:rPr>
                  <w:rFonts w:cstheme="minorHAnsi"/>
                </w:rPr>
                <w:delText xml:space="preserve">.1 </w:delText>
              </w:r>
              <w:r w:rsidR="007F1C66" w:rsidRPr="00B82A4B" w:rsidDel="00DC5436">
                <w:rPr>
                  <w:rFonts w:cstheme="minorHAnsi"/>
                  <w:i/>
                </w:rPr>
                <w:delText xml:space="preserve">Aktivity projektu </w:delText>
              </w:r>
              <w:r w:rsidR="007F1C66" w:rsidRPr="00C068F8" w:rsidDel="00DC5436">
                <w:rPr>
                  <w:rFonts w:cstheme="minorHAnsi"/>
                </w:rPr>
                <w:delText>a 10.</w:delText>
              </w:r>
              <w:r w:rsidR="00D969A9" w:rsidDel="00DC5436">
                <w:rPr>
                  <w:rFonts w:cstheme="minorHAnsi"/>
                </w:rPr>
                <w:delText xml:space="preserve"> </w:delText>
              </w:r>
              <w:r w:rsidR="007F1C66" w:rsidDel="00DC5436">
                <w:rPr>
                  <w:rFonts w:cstheme="minorHAnsi"/>
                  <w:i/>
                </w:rPr>
                <w:delText>M</w:delText>
              </w:r>
              <w:r w:rsidR="007F1C66" w:rsidRPr="00B82A4B" w:rsidDel="00DC5436">
                <w:rPr>
                  <w:rFonts w:cstheme="minorHAnsi"/>
                  <w:i/>
                </w:rPr>
                <w:delText>erateľn</w:delText>
              </w:r>
              <w:r w:rsidR="007F1C66" w:rsidDel="00DC5436">
                <w:rPr>
                  <w:rFonts w:cstheme="minorHAnsi"/>
                  <w:i/>
                </w:rPr>
                <w:delText>é</w:delText>
              </w:r>
              <w:r w:rsidR="007F1C66" w:rsidRPr="00B82A4B" w:rsidDel="00DC5436">
                <w:rPr>
                  <w:rFonts w:cstheme="minorHAnsi"/>
                  <w:i/>
                </w:rPr>
                <w:delText xml:space="preserve"> ukazovate</w:delText>
              </w:r>
              <w:r w:rsidR="007F1C66" w:rsidDel="00DC5436">
                <w:rPr>
                  <w:rFonts w:cstheme="minorHAnsi"/>
                  <w:i/>
                </w:rPr>
                <w:delText>le</w:delText>
              </w:r>
              <w:r w:rsidR="007F1C66" w:rsidRPr="00B82A4B" w:rsidDel="00DC5436">
                <w:rPr>
                  <w:rFonts w:cstheme="minorHAnsi"/>
                  <w:i/>
                </w:rPr>
                <w:delText xml:space="preserve"> projektu</w:delText>
              </w:r>
              <w:r w:rsidR="007F1C66" w:rsidDel="00DC5436">
                <w:rPr>
                  <w:rFonts w:cstheme="minorHAnsi"/>
                  <w:i/>
                </w:rPr>
                <w:delText>.</w:delText>
              </w:r>
            </w:del>
          </w:p>
          <w:p w14:paraId="142996C6" w14:textId="4A87A933" w:rsidR="00FF28BA" w:rsidRPr="00B82A4B" w:rsidDel="00DC5436" w:rsidRDefault="00FF28BA" w:rsidP="00C67FD1">
            <w:pPr>
              <w:tabs>
                <w:tab w:val="left" w:pos="1695"/>
              </w:tabs>
              <w:jc w:val="both"/>
              <w:rPr>
                <w:del w:id="53" w:author="Hajdin Miloš" w:date="2025-04-08T09:26:00Z" w16du:dateUtc="2025-04-08T07:26:00Z"/>
                <w:rFonts w:cstheme="minorHAnsi"/>
                <w:bCs/>
                <w:i/>
              </w:rPr>
            </w:pPr>
          </w:p>
          <w:p w14:paraId="4F9ACA5A" w14:textId="3F27A338" w:rsidR="00BB6489" w:rsidRPr="00736812" w:rsidDel="00DC5436" w:rsidRDefault="00BB6489" w:rsidP="00BB6489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del w:id="54" w:author="Hajdin Miloš" w:date="2025-04-08T09:26:00Z" w16du:dateUtc="2025-04-08T07:26:00Z"/>
                <w:b/>
                <w:u w:val="single"/>
              </w:rPr>
            </w:pPr>
            <w:del w:id="55" w:author="Hajdin Miloš" w:date="2025-04-08T09:26:00Z" w16du:dateUtc="2025-04-08T07:26:00Z">
              <w:r w:rsidRPr="00736812" w:rsidDel="00DC5436">
                <w:rPr>
                  <w:b/>
                  <w:u w:val="single"/>
                </w:rPr>
                <w:delText>Spôsob overenia splnenia PPP zo strany poskytovateľa</w:delText>
              </w:r>
            </w:del>
          </w:p>
          <w:p w14:paraId="351126B1" w14:textId="2D68E269" w:rsidR="00FF28BA" w:rsidDel="00DC5436" w:rsidRDefault="00C67FD1" w:rsidP="00C67FD1">
            <w:pPr>
              <w:tabs>
                <w:tab w:val="left" w:pos="1695"/>
              </w:tabs>
              <w:jc w:val="both"/>
              <w:rPr>
                <w:del w:id="56" w:author="Hajdin Miloš" w:date="2025-04-08T09:26:00Z" w16du:dateUtc="2025-04-08T07:26:00Z"/>
                <w:rFonts w:cstheme="minorHAnsi"/>
                <w:i/>
              </w:rPr>
            </w:pPr>
            <w:del w:id="57" w:author="Hajdin Miloš" w:date="2025-04-08T09:26:00Z" w16du:dateUtc="2025-04-08T07:26:00Z">
              <w:r w:rsidDel="00DC5436">
                <w:rPr>
                  <w:rFonts w:cstheme="minorHAnsi"/>
                </w:rPr>
                <w:delText>Poskytovateľ</w:delText>
              </w:r>
              <w:r w:rsidRPr="00C068F8" w:rsidDel="00DC5436">
                <w:rPr>
                  <w:rFonts w:cstheme="minorHAnsi"/>
                </w:rPr>
                <w:delText xml:space="preserve"> overuje splnenie PPP prostredníctvom infor</w:delText>
              </w:r>
              <w:r w:rsidDel="00DC5436">
                <w:rPr>
                  <w:rFonts w:cstheme="minorHAnsi"/>
                </w:rPr>
                <w:delText xml:space="preserve">mácií uvedených vo </w:delText>
              </w:r>
              <w:r w:rsidDel="00DC5436">
                <w:rPr>
                  <w:rFonts w:cstheme="minorHAnsi"/>
                  <w:b/>
                </w:rPr>
                <w:delText>F</w:delText>
              </w:r>
              <w:r w:rsidRPr="00B82A4B" w:rsidDel="00DC5436">
                <w:rPr>
                  <w:rFonts w:cstheme="minorHAnsi"/>
                  <w:b/>
                </w:rPr>
                <w:delText>ormulári  ŽoNFP</w:delText>
              </w:r>
              <w:r w:rsidRPr="00C068F8" w:rsidDel="00DC5436">
                <w:rPr>
                  <w:rFonts w:cstheme="minorHAnsi"/>
                </w:rPr>
                <w:delText xml:space="preserve">, </w:delText>
              </w:r>
              <w:r w:rsidR="0070267B" w:rsidRPr="00C068F8" w:rsidDel="00DC5436">
                <w:rPr>
                  <w:rFonts w:cstheme="minorHAnsi"/>
                  <w:bCs/>
                </w:rPr>
                <w:delText xml:space="preserve">v častiach </w:delText>
              </w:r>
              <w:r w:rsidR="0070267B" w:rsidDel="00DC5436">
                <w:rPr>
                  <w:rFonts w:cstheme="minorHAnsi"/>
                </w:rPr>
                <w:delText>9</w:delText>
              </w:r>
              <w:r w:rsidR="0070267B" w:rsidRPr="00C068F8" w:rsidDel="00DC5436">
                <w:rPr>
                  <w:rFonts w:cstheme="minorHAnsi"/>
                </w:rPr>
                <w:delText xml:space="preserve">.1 </w:delText>
              </w:r>
              <w:r w:rsidR="0070267B" w:rsidRPr="00B82A4B" w:rsidDel="00DC5436">
                <w:rPr>
                  <w:rFonts w:cstheme="minorHAnsi"/>
                  <w:i/>
                </w:rPr>
                <w:delText xml:space="preserve">Aktivity projektu </w:delText>
              </w:r>
              <w:r w:rsidR="0070267B" w:rsidRPr="00C068F8" w:rsidDel="00DC5436">
                <w:rPr>
                  <w:rFonts w:cstheme="minorHAnsi"/>
                </w:rPr>
                <w:delText xml:space="preserve">a 10. </w:delText>
              </w:r>
              <w:r w:rsidR="0070267B" w:rsidDel="00DC5436">
                <w:rPr>
                  <w:rFonts w:cstheme="minorHAnsi"/>
                  <w:i/>
                </w:rPr>
                <w:delText>M</w:delText>
              </w:r>
              <w:r w:rsidR="0070267B" w:rsidRPr="00B82A4B" w:rsidDel="00DC5436">
                <w:rPr>
                  <w:rFonts w:cstheme="minorHAnsi"/>
                  <w:i/>
                </w:rPr>
                <w:delText>erateľn</w:delText>
              </w:r>
              <w:r w:rsidR="0070267B" w:rsidDel="00DC5436">
                <w:rPr>
                  <w:rFonts w:cstheme="minorHAnsi"/>
                  <w:i/>
                </w:rPr>
                <w:delText>é</w:delText>
              </w:r>
              <w:r w:rsidR="0070267B" w:rsidRPr="00B82A4B" w:rsidDel="00DC5436">
                <w:rPr>
                  <w:rFonts w:cstheme="minorHAnsi"/>
                  <w:i/>
                </w:rPr>
                <w:delText xml:space="preserve"> ukazovate</w:delText>
              </w:r>
              <w:r w:rsidR="0070267B" w:rsidDel="00DC5436">
                <w:rPr>
                  <w:rFonts w:cstheme="minorHAnsi"/>
                  <w:i/>
                </w:rPr>
                <w:delText>le</w:delText>
              </w:r>
              <w:r w:rsidR="0070267B" w:rsidRPr="00B82A4B" w:rsidDel="00DC5436">
                <w:rPr>
                  <w:rFonts w:cstheme="minorHAnsi"/>
                  <w:i/>
                </w:rPr>
                <w:delText xml:space="preserve"> projektu</w:delText>
              </w:r>
              <w:r w:rsidR="0070267B" w:rsidDel="00DC5436">
                <w:rPr>
                  <w:rFonts w:cstheme="minorHAnsi"/>
                  <w:i/>
                </w:rPr>
                <w:delText>.</w:delText>
              </w:r>
            </w:del>
          </w:p>
          <w:p w14:paraId="4009932D" w14:textId="2BC2A3D9" w:rsidR="0070267B" w:rsidRPr="0070267B" w:rsidDel="00DC5436" w:rsidRDefault="0070267B" w:rsidP="00C67FD1">
            <w:pPr>
              <w:tabs>
                <w:tab w:val="left" w:pos="1695"/>
              </w:tabs>
              <w:jc w:val="both"/>
              <w:rPr>
                <w:del w:id="58" w:author="Hajdin Miloš" w:date="2025-04-08T09:26:00Z" w16du:dateUtc="2025-04-08T07:26:00Z"/>
                <w:rFonts w:cstheme="minorHAnsi"/>
                <w:i/>
              </w:rPr>
            </w:pPr>
          </w:p>
          <w:p w14:paraId="59DC348B" w14:textId="7B9D5ED4" w:rsidR="00BB6489" w:rsidRPr="00736812" w:rsidDel="00DC5436" w:rsidRDefault="00A36AFA" w:rsidP="00BB6489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del w:id="59" w:author="Hajdin Miloš" w:date="2025-04-08T09:26:00Z" w16du:dateUtc="2025-04-08T07:26:00Z"/>
                <w:b/>
                <w:u w:val="single"/>
              </w:rPr>
            </w:pPr>
            <w:del w:id="60" w:author="Hajdin Miloš" w:date="2025-04-08T09:26:00Z" w16du:dateUtc="2025-04-08T07:26:00Z">
              <w:r w:rsidDel="00DC5436">
                <w:rPr>
                  <w:b/>
                  <w:bCs/>
                  <w:u w:val="single"/>
                </w:rPr>
                <w:delText>O</w:delText>
              </w:r>
              <w:r w:rsidRPr="00D23682" w:rsidDel="00DC5436">
                <w:rPr>
                  <w:b/>
                  <w:bCs/>
                  <w:u w:val="single"/>
                </w:rPr>
                <w:delText>vereni</w:delText>
              </w:r>
              <w:r w:rsidDel="00DC5436">
                <w:rPr>
                  <w:b/>
                  <w:bCs/>
                  <w:u w:val="single"/>
                </w:rPr>
                <w:delText>e PPP</w:delText>
              </w:r>
              <w:r w:rsidR="00BB6489" w:rsidDel="00DC5436">
                <w:rPr>
                  <w:b/>
                  <w:bCs/>
                  <w:u w:val="single"/>
                </w:rPr>
                <w:delText xml:space="preserve">/ukončenie uplatniteľnosti </w:delText>
              </w:r>
              <w:r w:rsidR="00BB6489" w:rsidDel="00DC5436">
                <w:rPr>
                  <w:b/>
                  <w:u w:val="single"/>
                </w:rPr>
                <w:delText>PPP</w:delText>
              </w:r>
            </w:del>
          </w:p>
          <w:p w14:paraId="115F4606" w14:textId="224EA186" w:rsidR="00FF28BA" w:rsidRPr="00FF28BA" w:rsidRDefault="00243CC5" w:rsidP="00C67FD1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  <w:del w:id="61" w:author="Hajdin Miloš" w:date="2025-04-08T09:26:00Z" w16du:dateUtc="2025-04-08T07:26:00Z">
              <w:r w:rsidRPr="00C068F8" w:rsidDel="00DC5436">
                <w:rPr>
                  <w:rFonts w:cstheme="minorHAnsi"/>
                </w:rPr>
                <w:delText xml:space="preserve">PPP sa overuje v konaní o </w:delText>
              </w:r>
              <w:r w:rsidDel="00DC5436">
                <w:rPr>
                  <w:rFonts w:cstheme="minorHAnsi"/>
                </w:rPr>
                <w:delText>ŽoNFP</w:delText>
              </w:r>
              <w:r w:rsidRPr="00C068F8" w:rsidDel="00DC5436">
                <w:rPr>
                  <w:rFonts w:cstheme="minorHAnsi"/>
                </w:rPr>
                <w:delText xml:space="preserve">, a je potrebné ju plniť </w:delText>
              </w:r>
              <w:r w:rsidRPr="001B0C1E" w:rsidDel="00DC5436">
                <w:rPr>
                  <w:rFonts w:cstheme="minorHAnsi"/>
                </w:rPr>
                <w:delText>až do skončenia doby udržateľnosti projektu v zmysle čl. 65 NSU</w:delText>
              </w:r>
              <w:r w:rsidDel="00DC5436">
                <w:rPr>
                  <w:rFonts w:cstheme="minorHAnsi"/>
                </w:rPr>
                <w:delText>.</w:delText>
              </w:r>
            </w:del>
          </w:p>
        </w:tc>
        <w:tc>
          <w:tcPr>
            <w:tcW w:w="4049" w:type="dxa"/>
          </w:tcPr>
          <w:p w14:paraId="0F0E0449" w14:textId="1F01FF59" w:rsidR="00DE7610" w:rsidRPr="007746AD" w:rsidRDefault="009F5E10" w:rsidP="002309D7">
            <w:pPr>
              <w:rPr>
                <w:rFonts w:cstheme="minorHAnsi"/>
              </w:rPr>
            </w:pPr>
            <w:del w:id="62" w:author="Hajdin Miloš" w:date="2025-04-08T09:26:00Z" w16du:dateUtc="2025-04-08T07:26:00Z">
              <w:r w:rsidRPr="00CF3988" w:rsidDel="00DC5436">
                <w:rPr>
                  <w:b/>
                  <w:u w:val="single"/>
                </w:rPr>
                <w:delText>Bez osobitnej prílohy</w:delText>
              </w:r>
            </w:del>
          </w:p>
        </w:tc>
      </w:tr>
      <w:tr w:rsidR="002309D7" w14:paraId="345896C9" w14:textId="77777777" w:rsidTr="00867C2F">
        <w:trPr>
          <w:jc w:val="center"/>
        </w:trPr>
        <w:tc>
          <w:tcPr>
            <w:tcW w:w="687" w:type="dxa"/>
            <w:vAlign w:val="center"/>
          </w:tcPr>
          <w:p w14:paraId="2C218FE0" w14:textId="50A13F7F" w:rsidR="002309D7" w:rsidRPr="007746AD" w:rsidRDefault="00DE7610" w:rsidP="002309D7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del w:id="63" w:author="Hajdin Miloš" w:date="2025-04-08T09:27:00Z" w16du:dateUtc="2025-04-08T07:27:00Z">
              <w:r w:rsidR="004C312D" w:rsidDel="00DC5436">
                <w:rPr>
                  <w:rFonts w:cstheme="minorHAnsi"/>
                </w:rPr>
                <w:delText>2</w:delText>
              </w:r>
            </w:del>
            <w:ins w:id="64" w:author="Hajdin Miloš" w:date="2025-04-08T09:27:00Z" w16du:dateUtc="2025-04-08T07:27:00Z">
              <w:r w:rsidR="00DC5436">
                <w:rPr>
                  <w:rFonts w:cstheme="minorHAnsi"/>
                </w:rPr>
                <w:t>1</w:t>
              </w:r>
            </w:ins>
            <w:r>
              <w:rPr>
                <w:rFonts w:cstheme="minorHAnsi"/>
              </w:rPr>
              <w:t>.</w:t>
            </w:r>
          </w:p>
        </w:tc>
        <w:tc>
          <w:tcPr>
            <w:tcW w:w="2775" w:type="dxa"/>
            <w:vAlign w:val="center"/>
          </w:tcPr>
          <w:p w14:paraId="4A565010" w14:textId="77777777" w:rsidR="00C67FD1" w:rsidRPr="006060FA" w:rsidRDefault="00C67FD1" w:rsidP="00C67FD1">
            <w:pPr>
              <w:pStyle w:val="Default"/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</w:pPr>
            <w:r w:rsidRPr="006060FA"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 xml:space="preserve">Podmienka mať povolenie na realizáciu aktivít projektu </w:t>
            </w:r>
          </w:p>
          <w:p w14:paraId="1E9950F4" w14:textId="2E64B6D7" w:rsidR="002309D7" w:rsidRPr="006060FA" w:rsidRDefault="002309D7" w:rsidP="00867C2F">
            <w:pPr>
              <w:pStyle w:val="Default"/>
              <w:rPr>
                <w:rFonts w:cstheme="minorHAnsi"/>
                <w:bCs/>
              </w:rPr>
            </w:pPr>
          </w:p>
        </w:tc>
        <w:tc>
          <w:tcPr>
            <w:tcW w:w="6483" w:type="dxa"/>
          </w:tcPr>
          <w:p w14:paraId="658BEB9A" w14:textId="77777777" w:rsidR="00E96CD3" w:rsidRDefault="00E96CD3" w:rsidP="00E96CD3">
            <w:pPr>
              <w:rPr>
                <w:rFonts w:cstheme="minorHAnsi"/>
              </w:rPr>
            </w:pPr>
          </w:p>
          <w:p w14:paraId="09DCCC82" w14:textId="77777777" w:rsidR="00E96CD3" w:rsidRDefault="00E96CD3" w:rsidP="00E96CD3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E715A">
              <w:rPr>
                <w:b/>
                <w:u w:val="single"/>
              </w:rPr>
              <w:t>Forma preukázania splnenia PPP zo strany žiadateľa</w:t>
            </w:r>
          </w:p>
          <w:p w14:paraId="5A026E74" w14:textId="77777777" w:rsidR="00FF28BA" w:rsidRDefault="00FF28BA" w:rsidP="00E96CD3">
            <w:pPr>
              <w:rPr>
                <w:rFonts w:cstheme="minorHAnsi"/>
              </w:rPr>
            </w:pPr>
          </w:p>
          <w:p w14:paraId="6CBEDF92" w14:textId="77777777" w:rsidR="00B24AC8" w:rsidRPr="00B24AC8" w:rsidRDefault="00B24AC8" w:rsidP="00B24AC8">
            <w:pPr>
              <w:jc w:val="both"/>
              <w:rPr>
                <w:rFonts w:cstheme="minorHAnsi"/>
              </w:rPr>
            </w:pPr>
            <w:r w:rsidRPr="00B24AC8">
              <w:rPr>
                <w:rFonts w:cstheme="minorHAnsi"/>
              </w:rPr>
              <w:t>Žiadateľ preukazuje splnenie PPP prostredníctvom:</w:t>
            </w:r>
          </w:p>
          <w:p w14:paraId="7193E43D" w14:textId="46540C7E" w:rsidR="00B24AC8" w:rsidRPr="00B24AC8" w:rsidRDefault="00B24AC8" w:rsidP="00B24AC8">
            <w:pPr>
              <w:pStyle w:val="Odsekzoznamu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B24AC8">
              <w:rPr>
                <w:rFonts w:cstheme="minorHAnsi"/>
                <w:b/>
                <w:bCs/>
              </w:rPr>
              <w:t xml:space="preserve">Formulára </w:t>
            </w:r>
            <w:proofErr w:type="spellStart"/>
            <w:r w:rsidRPr="00B24AC8">
              <w:rPr>
                <w:rFonts w:cstheme="minorHAnsi"/>
                <w:b/>
                <w:bCs/>
              </w:rPr>
              <w:t>ŽoNFP</w:t>
            </w:r>
            <w:proofErr w:type="spellEnd"/>
            <w:r w:rsidRPr="00B24AC8">
              <w:rPr>
                <w:rFonts w:cstheme="minorHAnsi"/>
              </w:rPr>
              <w:t>, v rámci ktorého žiadateľ uvedie informácie v časti 7. 2 Popis východiskovej situácie o tom, že:</w:t>
            </w:r>
          </w:p>
          <w:p w14:paraId="51A7F045" w14:textId="3362C5F1" w:rsidR="00B24AC8" w:rsidRPr="00B24AC8" w:rsidRDefault="00B24AC8" w:rsidP="00B24AC8">
            <w:pPr>
              <w:jc w:val="both"/>
              <w:rPr>
                <w:rFonts w:cstheme="minorHAnsi"/>
                <w:i/>
                <w:iCs/>
              </w:rPr>
            </w:pPr>
            <w:r w:rsidRPr="00B24AC8">
              <w:rPr>
                <w:rFonts w:cstheme="minorHAnsi"/>
                <w:i/>
                <w:iCs/>
              </w:rPr>
              <w:lastRenderedPageBreak/>
              <w:t xml:space="preserve">„projektová dokumentácia je kompletná a je zhodná s projektovou dokumentáciou, ktorá bola (resp. bude ku dňu doplnenia </w:t>
            </w:r>
            <w:proofErr w:type="spellStart"/>
            <w:r w:rsidRPr="00B24AC8">
              <w:rPr>
                <w:rFonts w:cstheme="minorHAnsi"/>
                <w:i/>
                <w:iCs/>
              </w:rPr>
              <w:t>ŽoNFP</w:t>
            </w:r>
            <w:proofErr w:type="spellEnd"/>
            <w:r w:rsidRPr="00B24AC8">
              <w:rPr>
                <w:rFonts w:cstheme="minorHAnsi"/>
                <w:i/>
                <w:iCs/>
              </w:rPr>
              <w:t xml:space="preserve"> v priebehu administratívneho overovania) overená v rámci príslušného povoľovacieho konania“,</w:t>
            </w:r>
          </w:p>
          <w:p w14:paraId="32B96780" w14:textId="63609175" w:rsidR="00B24AC8" w:rsidRPr="00B24AC8" w:rsidRDefault="00B24AC8" w:rsidP="00B24AC8">
            <w:pPr>
              <w:pStyle w:val="Odsekzoznamu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B24AC8">
              <w:rPr>
                <w:rFonts w:cstheme="minorHAnsi"/>
                <w:b/>
                <w:bCs/>
              </w:rPr>
              <w:t xml:space="preserve">Formulára </w:t>
            </w:r>
            <w:proofErr w:type="spellStart"/>
            <w:r w:rsidRPr="00B24AC8">
              <w:rPr>
                <w:rFonts w:cstheme="minorHAnsi"/>
                <w:b/>
                <w:bCs/>
              </w:rPr>
              <w:t>ŽoNFP</w:t>
            </w:r>
            <w:proofErr w:type="spellEnd"/>
            <w:r w:rsidRPr="00B24AC8">
              <w:rPr>
                <w:rFonts w:cstheme="minorHAnsi"/>
              </w:rPr>
              <w:t>, tabuľka č. 6. Miesto realizácie projektu, kde žiadateľ uvedie všetky nehnuteľnosti, ktoré budú zhodnotené v rámci projektu a/alebo nehnuteľnosti, na, resp. v ktorých bude realizovaný projekt</w:t>
            </w:r>
            <w:r>
              <w:rPr>
                <w:rFonts w:cstheme="minorHAnsi"/>
              </w:rPr>
              <w:t>,</w:t>
            </w:r>
          </w:p>
          <w:p w14:paraId="0DC46A93" w14:textId="269E785D" w:rsidR="00B24AC8" w:rsidRPr="00E41129" w:rsidRDefault="00B24AC8" w:rsidP="00E41129">
            <w:pPr>
              <w:pStyle w:val="Odsekzoznamu"/>
              <w:numPr>
                <w:ilvl w:val="0"/>
                <w:numId w:val="5"/>
              </w:numPr>
              <w:rPr>
                <w:rFonts w:cstheme="minorHAnsi"/>
              </w:rPr>
            </w:pPr>
            <w:r w:rsidRPr="00E41129">
              <w:rPr>
                <w:rFonts w:cstheme="minorHAnsi"/>
                <w:b/>
                <w:bCs/>
              </w:rPr>
              <w:t xml:space="preserve">Prílohy </w:t>
            </w:r>
            <w:proofErr w:type="spellStart"/>
            <w:r w:rsidRPr="00E41129">
              <w:rPr>
                <w:rFonts w:cstheme="minorHAnsi"/>
                <w:b/>
                <w:bCs/>
              </w:rPr>
              <w:t>ŽoNFP</w:t>
            </w:r>
            <w:proofErr w:type="spellEnd"/>
            <w:r w:rsidRPr="00E41129">
              <w:rPr>
                <w:rFonts w:cstheme="minorHAnsi"/>
              </w:rPr>
              <w:t xml:space="preserve"> - Povolenie na realizáciu projektu, vrátane projektovej dokumentácie, </w:t>
            </w:r>
          </w:p>
          <w:p w14:paraId="43395169" w14:textId="05F7C755" w:rsidR="00B24AC8" w:rsidRPr="001D37A3" w:rsidRDefault="00B24AC8" w:rsidP="001D37A3">
            <w:pPr>
              <w:pStyle w:val="Odsekzoznamu"/>
              <w:numPr>
                <w:ilvl w:val="0"/>
                <w:numId w:val="10"/>
              </w:numPr>
              <w:rPr>
                <w:rFonts w:cstheme="minorHAnsi"/>
              </w:rPr>
            </w:pPr>
            <w:r w:rsidRPr="001D37A3">
              <w:rPr>
                <w:rFonts w:cstheme="minorHAnsi"/>
                <w:b/>
                <w:bCs/>
              </w:rPr>
              <w:t xml:space="preserve">Prílohy </w:t>
            </w:r>
            <w:proofErr w:type="spellStart"/>
            <w:r w:rsidRPr="001D37A3">
              <w:rPr>
                <w:rFonts w:cstheme="minorHAnsi"/>
                <w:b/>
                <w:bCs/>
              </w:rPr>
              <w:t>ŽoNFP</w:t>
            </w:r>
            <w:proofErr w:type="spellEnd"/>
            <w:r w:rsidRPr="001D37A3">
              <w:rPr>
                <w:rFonts w:cstheme="minorHAnsi"/>
              </w:rPr>
              <w:t xml:space="preserve"> - Mapa celkového pohľadu obce</w:t>
            </w:r>
            <w:r w:rsidR="00A33B3A">
              <w:rPr>
                <w:rFonts w:cstheme="minorHAnsi"/>
              </w:rPr>
              <w:t>,</w:t>
            </w:r>
          </w:p>
          <w:p w14:paraId="32D52EC6" w14:textId="08F4F1FB" w:rsidR="00E96CD3" w:rsidRDefault="00B24AC8" w:rsidP="00B24AC8">
            <w:pPr>
              <w:pStyle w:val="Odsekzoznamu"/>
              <w:numPr>
                <w:ilvl w:val="0"/>
                <w:numId w:val="10"/>
              </w:numPr>
              <w:tabs>
                <w:tab w:val="left" w:pos="1695"/>
              </w:tabs>
              <w:jc w:val="both"/>
            </w:pPr>
            <w:r w:rsidRPr="00797A6C">
              <w:rPr>
                <w:rFonts w:cstheme="minorHAnsi"/>
                <w:b/>
                <w:bCs/>
              </w:rPr>
              <w:t xml:space="preserve">Prílohy </w:t>
            </w:r>
            <w:proofErr w:type="spellStart"/>
            <w:r w:rsidRPr="00797A6C">
              <w:rPr>
                <w:rFonts w:cstheme="minorHAnsi"/>
                <w:b/>
                <w:bCs/>
              </w:rPr>
              <w:t>ŽoNFP</w:t>
            </w:r>
            <w:proofErr w:type="spellEnd"/>
            <w:r w:rsidRPr="00B24AC8">
              <w:rPr>
                <w:rFonts w:cstheme="minorHAnsi"/>
              </w:rPr>
              <w:t xml:space="preserve"> - Fotodokumentácia</w:t>
            </w:r>
          </w:p>
          <w:p w14:paraId="7F1A9F6D" w14:textId="77777777" w:rsidR="00F80B3D" w:rsidRPr="008840C6" w:rsidRDefault="00F80B3D" w:rsidP="009C50E8">
            <w:pPr>
              <w:tabs>
                <w:tab w:val="left" w:pos="1695"/>
              </w:tabs>
              <w:jc w:val="both"/>
            </w:pPr>
          </w:p>
          <w:p w14:paraId="5A77F4DE" w14:textId="2B5EBC70" w:rsidR="00E96CD3" w:rsidRDefault="00730EFC" w:rsidP="00FE7055">
            <w:pPr>
              <w:jc w:val="both"/>
              <w:rPr>
                <w:rFonts w:cstheme="minorHAnsi"/>
              </w:rPr>
            </w:pPr>
            <w:r w:rsidRPr="006F4240">
              <w:rPr>
                <w:rFonts w:cstheme="minorHAnsi"/>
              </w:rPr>
              <w:t xml:space="preserve">Povolenie na realizáciu projektu, môže nadobudnúť právoplatnosť aj po termíne predloženia </w:t>
            </w:r>
            <w:proofErr w:type="spellStart"/>
            <w:r w:rsidRPr="006F4240">
              <w:rPr>
                <w:rFonts w:cstheme="minorHAnsi"/>
              </w:rPr>
              <w:t>ŽoNFP</w:t>
            </w:r>
            <w:proofErr w:type="spellEnd"/>
            <w:r w:rsidRPr="006F4240">
              <w:rPr>
                <w:rFonts w:cstheme="minorHAnsi"/>
              </w:rPr>
              <w:t xml:space="preserve">, avšak najneskôr ku dňu predloženia doplnenia chýbajúcich náležitostí </w:t>
            </w:r>
            <w:proofErr w:type="spellStart"/>
            <w:r w:rsidRPr="006F4240">
              <w:rPr>
                <w:rFonts w:cstheme="minorHAnsi"/>
              </w:rPr>
              <w:t>ŽoNFP</w:t>
            </w:r>
            <w:proofErr w:type="spellEnd"/>
            <w:r w:rsidRPr="006F4240">
              <w:rPr>
                <w:rFonts w:cstheme="minorHAnsi"/>
              </w:rPr>
              <w:t xml:space="preserve"> v rámci administratívneho overovania. Oznámenie stavebného úradu k ohláseniu uskutočnenia stavieb podľa § 55 ods. 2 </w:t>
            </w:r>
            <w:ins w:id="65" w:author="Bédiová Jana" w:date="2025-05-05T14:49:00Z" w16du:dateUtc="2025-05-05T12:49:00Z">
              <w:r w:rsidR="00D4473C" w:rsidRPr="00994F8C">
                <w:rPr>
                  <w:rFonts w:cstheme="minorHAnsi"/>
                </w:rPr>
                <w:t>zákona č. 50/1976 Zb. o územnom plánovaní a stavebnom poriadku (stavebný zákon), resp. Overenie projektu stavby na ohlásenie stavieb a stavebných úprav podľa § 18 ods. 3 a ods. 4 zákona č. 25/2025 Z. z. Stavebný zákon a o zmene a doplnení niektorých zákonov (</w:t>
              </w:r>
            </w:ins>
            <w:ins w:id="66" w:author="Bédiová Jana" w:date="2025-05-07T10:13:00Z" w16du:dateUtc="2025-05-07T08:13:00Z">
              <w:r w:rsidR="00D74494">
                <w:rPr>
                  <w:rFonts w:cstheme="minorHAnsi"/>
                </w:rPr>
                <w:t>s</w:t>
              </w:r>
            </w:ins>
            <w:ins w:id="67" w:author="Bédiová Jana" w:date="2025-05-05T14:49:00Z" w16du:dateUtc="2025-05-05T12:49:00Z">
              <w:r w:rsidR="00D4473C" w:rsidRPr="00994F8C">
                <w:rPr>
                  <w:rFonts w:cstheme="minorHAnsi"/>
                </w:rPr>
                <w:t>tavebný zákon) v znení neskorších predpisov</w:t>
              </w:r>
              <w:r w:rsidR="00DC0252">
                <w:rPr>
                  <w:rFonts w:cstheme="minorHAnsi"/>
                </w:rPr>
                <w:t xml:space="preserve"> </w:t>
              </w:r>
            </w:ins>
            <w:del w:id="68" w:author="Bédiová Jana" w:date="2025-05-05T14:49:00Z" w16du:dateUtc="2025-05-05T12:49:00Z">
              <w:r w:rsidRPr="006F4240" w:rsidDel="00DC0252">
                <w:rPr>
                  <w:rFonts w:cstheme="minorHAnsi"/>
                </w:rPr>
                <w:delText xml:space="preserve">stavebného zákona </w:delText>
              </w:r>
            </w:del>
            <w:r w:rsidRPr="006F4240">
              <w:rPr>
                <w:rFonts w:cstheme="minorHAnsi"/>
              </w:rPr>
              <w:t xml:space="preserve">môže byť vydané aj po termíne predloženia </w:t>
            </w:r>
            <w:proofErr w:type="spellStart"/>
            <w:r w:rsidRPr="006F4240">
              <w:rPr>
                <w:rFonts w:cstheme="minorHAnsi"/>
              </w:rPr>
              <w:t>ŽoNFP</w:t>
            </w:r>
            <w:proofErr w:type="spellEnd"/>
            <w:r w:rsidRPr="006F4240">
              <w:rPr>
                <w:rFonts w:cstheme="minorHAnsi"/>
              </w:rPr>
              <w:t xml:space="preserve">, avšak najneskôr ku dňu predloženia doplnenia chýbajúcich náležitostí </w:t>
            </w:r>
            <w:proofErr w:type="spellStart"/>
            <w:r w:rsidRPr="006F4240">
              <w:rPr>
                <w:rFonts w:cstheme="minorHAnsi"/>
              </w:rPr>
              <w:t>ŽoNFP</w:t>
            </w:r>
            <w:proofErr w:type="spellEnd"/>
            <w:r w:rsidRPr="006F4240">
              <w:rPr>
                <w:rFonts w:cstheme="minorHAnsi"/>
              </w:rPr>
              <w:t xml:space="preserve"> v rámci administratívneho overovania.</w:t>
            </w:r>
          </w:p>
          <w:p w14:paraId="55397780" w14:textId="77777777" w:rsidR="00FF28BA" w:rsidRPr="006F4240" w:rsidRDefault="00FF28BA" w:rsidP="00FE7055">
            <w:pPr>
              <w:jc w:val="both"/>
              <w:rPr>
                <w:rFonts w:cstheme="minorHAnsi"/>
              </w:rPr>
            </w:pPr>
          </w:p>
          <w:p w14:paraId="1748940B" w14:textId="77777777" w:rsidR="00E96CD3" w:rsidRPr="00736812" w:rsidRDefault="00E96CD3" w:rsidP="00E96CD3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36812">
              <w:rPr>
                <w:b/>
                <w:u w:val="single"/>
              </w:rPr>
              <w:t>Spôsob overenia splnenia PPP zo strany poskytovateľa</w:t>
            </w:r>
          </w:p>
          <w:p w14:paraId="212530A2" w14:textId="77777777" w:rsidR="00E96CD3" w:rsidRDefault="00E96CD3" w:rsidP="00E96C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Poskytovateľ na overenie splnenia PPP využíva: </w:t>
            </w:r>
          </w:p>
          <w:p w14:paraId="2AC76ADA" w14:textId="42F1B5CC" w:rsidR="00E96CD3" w:rsidRDefault="00E96CD3" w:rsidP="00E96CD3">
            <w:pPr>
              <w:pStyle w:val="Default"/>
              <w:rPr>
                <w:color w:val="0000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verejne dostupné údaje z Portálu katastra nehnuteľností </w:t>
            </w:r>
            <w:hyperlink r:id="rId22" w:history="1">
              <w:r w:rsidRPr="00932502">
                <w:rPr>
                  <w:rStyle w:val="Hypertextovprepojenie"/>
                  <w:b/>
                  <w:bCs/>
                  <w:sz w:val="22"/>
                  <w:szCs w:val="22"/>
                </w:rPr>
                <w:t>https://kataster.skgeodesy.sk/Portal/</w:t>
              </w:r>
            </w:hyperlink>
            <w:r w:rsidR="003F5AB9" w:rsidRPr="003F5AB9">
              <w:rPr>
                <w:sz w:val="22"/>
                <w:szCs w:val="22"/>
              </w:rPr>
              <w:t>,</w:t>
            </w:r>
          </w:p>
          <w:p w14:paraId="3F5B0948" w14:textId="77777777" w:rsidR="00E96CD3" w:rsidRDefault="00E96CD3" w:rsidP="00E96CD3">
            <w:pPr>
              <w:pStyle w:val="Default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všetky žiadateľom poskytnuté prílohy a informácie uvedené vyššie v rámci spôsobu preukázania splnenia PPP. </w:t>
            </w:r>
          </w:p>
          <w:p w14:paraId="227FF210" w14:textId="77777777" w:rsidR="00E96CD3" w:rsidRDefault="00E96CD3" w:rsidP="00E96CD3">
            <w:pPr>
              <w:pStyle w:val="Default"/>
              <w:rPr>
                <w:sz w:val="22"/>
                <w:szCs w:val="22"/>
              </w:rPr>
            </w:pPr>
          </w:p>
          <w:p w14:paraId="79C62320" w14:textId="77777777" w:rsidR="00E96CD3" w:rsidRDefault="00E96CD3" w:rsidP="00107794">
            <w:pPr>
              <w:jc w:val="both"/>
            </w:pPr>
            <w:r>
              <w:t xml:space="preserve">Upozorňujeme žiadateľov, aby si skontrolovali správnosť a aktuálnosť údajov uvedených v registri a v prípade potreby vykonali opravu/aktualizáciu údajov. </w:t>
            </w:r>
          </w:p>
          <w:p w14:paraId="7C644C76" w14:textId="77777777" w:rsidR="00FF28BA" w:rsidRDefault="00FF28BA" w:rsidP="00107794">
            <w:pPr>
              <w:jc w:val="both"/>
            </w:pPr>
          </w:p>
          <w:p w14:paraId="1923AC19" w14:textId="77777777" w:rsidR="00E96CD3" w:rsidRDefault="00E96CD3" w:rsidP="00E96CD3"/>
          <w:p w14:paraId="41B1553C" w14:textId="34A61DC6" w:rsidR="00E96CD3" w:rsidRPr="00736812" w:rsidRDefault="00A36AFA" w:rsidP="00E96CD3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>
              <w:rPr>
                <w:b/>
                <w:bCs/>
                <w:u w:val="single"/>
              </w:rPr>
              <w:t>O</w:t>
            </w:r>
            <w:r w:rsidRPr="00D23682">
              <w:rPr>
                <w:b/>
                <w:bCs/>
                <w:u w:val="single"/>
              </w:rPr>
              <w:t>vereni</w:t>
            </w:r>
            <w:r>
              <w:rPr>
                <w:b/>
                <w:bCs/>
                <w:u w:val="single"/>
              </w:rPr>
              <w:t>e PPP</w:t>
            </w:r>
            <w:r w:rsidR="00EE5823">
              <w:rPr>
                <w:b/>
                <w:bCs/>
                <w:u w:val="single"/>
              </w:rPr>
              <w:t>/</w:t>
            </w:r>
            <w:r w:rsidR="00E96CD3">
              <w:rPr>
                <w:b/>
                <w:bCs/>
                <w:u w:val="single"/>
              </w:rPr>
              <w:t xml:space="preserve">ukončenie uplatniteľnosti </w:t>
            </w:r>
            <w:r w:rsidR="00E96CD3">
              <w:rPr>
                <w:b/>
                <w:u w:val="single"/>
              </w:rPr>
              <w:t>PPP</w:t>
            </w:r>
          </w:p>
          <w:p w14:paraId="0474ED10" w14:textId="52A47875" w:rsidR="00E96CD3" w:rsidRDefault="00E96CD3" w:rsidP="00107794">
            <w:pPr>
              <w:jc w:val="both"/>
            </w:pPr>
            <w:r>
              <w:t xml:space="preserve">Splnenie PPP poskytovateľ overuje v konaní o </w:t>
            </w:r>
            <w:proofErr w:type="spellStart"/>
            <w:r w:rsidR="00426D25">
              <w:t>ŽoNFP</w:t>
            </w:r>
            <w:proofErr w:type="spellEnd"/>
            <w:r>
              <w:t xml:space="preserve"> v procese administratívneho overovania v reálnom čase (v okamihu výkonu overenia).</w:t>
            </w:r>
          </w:p>
          <w:p w14:paraId="14B73F54" w14:textId="77777777" w:rsidR="00E96CD3" w:rsidRDefault="00E96CD3" w:rsidP="00107794">
            <w:pPr>
              <w:jc w:val="both"/>
            </w:pPr>
            <w:r>
              <w:t>PPP musí trvať (byť naplnená) kontinuálne od jej prvého overenia (splnenia), počas realizácie projektu, ako aj počas obdobia udržateľnosti projektu v zmysle čl. 65 NSU.</w:t>
            </w:r>
          </w:p>
          <w:p w14:paraId="16E5C87D" w14:textId="55053C0D" w:rsidR="00E96CD3" w:rsidRDefault="00E96CD3" w:rsidP="00107794">
            <w:pPr>
              <w:jc w:val="both"/>
            </w:pPr>
            <w:r>
              <w:t>Prerušenie plnenia tejto PPP je prípustné v prípade, ak prijímateľ, na základe výzvy poskytovateľa (po identifikácii nesplnenia tejto podmienky), v lehote stanovenej poskytovateľom, preukáže jej splnenie.</w:t>
            </w:r>
          </w:p>
          <w:p w14:paraId="7AC36C8A" w14:textId="4BCFCCDC" w:rsidR="00E96CD3" w:rsidRPr="007746AD" w:rsidRDefault="00E96CD3" w:rsidP="00E96CD3">
            <w:pPr>
              <w:rPr>
                <w:rFonts w:cstheme="minorHAnsi"/>
              </w:rPr>
            </w:pPr>
          </w:p>
        </w:tc>
        <w:tc>
          <w:tcPr>
            <w:tcW w:w="4049" w:type="dxa"/>
          </w:tcPr>
          <w:p w14:paraId="0904A19A" w14:textId="6BB61AF3" w:rsidR="00A60142" w:rsidRDefault="0009400A" w:rsidP="00FE7055">
            <w:pPr>
              <w:jc w:val="both"/>
              <w:rPr>
                <w:b/>
                <w:bCs/>
              </w:rPr>
            </w:pPr>
            <w:r w:rsidRPr="0009400A">
              <w:rPr>
                <w:b/>
                <w:u w:val="single"/>
              </w:rPr>
              <w:lastRenderedPageBreak/>
              <w:t xml:space="preserve">Príloha </w:t>
            </w:r>
            <w:proofErr w:type="spellStart"/>
            <w:r w:rsidRPr="000F624B">
              <w:rPr>
                <w:b/>
                <w:u w:val="single"/>
              </w:rPr>
              <w:t>ŽoNFP</w:t>
            </w:r>
            <w:proofErr w:type="spellEnd"/>
            <w:r w:rsidRPr="000F624B">
              <w:rPr>
                <w:b/>
                <w:u w:val="single"/>
              </w:rPr>
              <w:t>:</w:t>
            </w:r>
            <w:r w:rsidRPr="000F624B">
              <w:t xml:space="preserve"> </w:t>
            </w:r>
          </w:p>
          <w:p w14:paraId="03620995" w14:textId="66572BA8" w:rsidR="0009400A" w:rsidRPr="000F624B" w:rsidRDefault="0009400A" w:rsidP="00FE7055">
            <w:pPr>
              <w:jc w:val="both"/>
              <w:rPr>
                <w:rFonts w:cstheme="minorHAnsi"/>
              </w:rPr>
            </w:pPr>
            <w:r w:rsidRPr="000F624B">
              <w:rPr>
                <w:rFonts w:cstheme="minorHAnsi"/>
              </w:rPr>
              <w:t>Povolenie na realizáciu projektu, vrátane projektovej dokumentácie</w:t>
            </w:r>
            <w:r w:rsidR="00616482">
              <w:rPr>
                <w:rFonts w:cstheme="minorHAnsi"/>
              </w:rPr>
              <w:t xml:space="preserve"> a</w:t>
            </w:r>
            <w:r w:rsidR="00616482" w:rsidRPr="00C3779C">
              <w:rPr>
                <w:rFonts w:cstheme="minorHAnsi"/>
              </w:rPr>
              <w:t xml:space="preserve"> </w:t>
            </w:r>
            <w:proofErr w:type="spellStart"/>
            <w:r w:rsidR="00616482" w:rsidRPr="00C3779C">
              <w:rPr>
                <w:rFonts w:cstheme="minorHAnsi"/>
              </w:rPr>
              <w:t>položkového</w:t>
            </w:r>
            <w:proofErr w:type="spellEnd"/>
            <w:r w:rsidR="00616482" w:rsidRPr="00C3779C">
              <w:rPr>
                <w:rFonts w:cstheme="minorHAnsi"/>
              </w:rPr>
              <w:t xml:space="preserve"> rozpočtu stavby</w:t>
            </w:r>
            <w:r w:rsidR="00616482">
              <w:rPr>
                <w:rFonts w:cstheme="minorHAnsi"/>
              </w:rPr>
              <w:t xml:space="preserve"> (výkaz</w:t>
            </w:r>
            <w:r w:rsidR="005566EF">
              <w:rPr>
                <w:rFonts w:cstheme="minorHAnsi"/>
              </w:rPr>
              <w:t>,</w:t>
            </w:r>
            <w:r w:rsidR="00616482">
              <w:rPr>
                <w:rFonts w:cstheme="minorHAnsi"/>
              </w:rPr>
              <w:t xml:space="preserve"> výmer)</w:t>
            </w:r>
            <w:r w:rsidR="00171B41">
              <w:rPr>
                <w:rFonts w:cstheme="minorHAnsi"/>
              </w:rPr>
              <w:t>.</w:t>
            </w:r>
          </w:p>
          <w:p w14:paraId="3FE67BD5" w14:textId="510EBAAD" w:rsidR="00655D7C" w:rsidRPr="000F624B" w:rsidRDefault="00655D7C" w:rsidP="00655D7C">
            <w:pPr>
              <w:jc w:val="both"/>
              <w:rPr>
                <w:b/>
              </w:rPr>
            </w:pPr>
            <w:r w:rsidRPr="000F624B">
              <w:rPr>
                <w:b/>
                <w:u w:val="single"/>
              </w:rPr>
              <w:t>Formát predloženia prílohy:</w:t>
            </w:r>
            <w:r w:rsidRPr="000F624B">
              <w:rPr>
                <w:b/>
              </w:rPr>
              <w:t xml:space="preserve">  </w:t>
            </w:r>
          </w:p>
          <w:p w14:paraId="08296CBB" w14:textId="1C2AFDC5" w:rsidR="00655D7C" w:rsidRDefault="00655D7C" w:rsidP="00655D7C">
            <w:pPr>
              <w:jc w:val="both"/>
              <w:rPr>
                <w:b/>
              </w:rPr>
            </w:pPr>
            <w:proofErr w:type="spellStart"/>
            <w:r w:rsidRPr="000F624B">
              <w:rPr>
                <w:b/>
              </w:rPr>
              <w:t>Sken</w:t>
            </w:r>
            <w:proofErr w:type="spellEnd"/>
            <w:r w:rsidRPr="000F624B">
              <w:rPr>
                <w:b/>
              </w:rPr>
              <w:t xml:space="preserve"> (vo formáte .</w:t>
            </w:r>
            <w:proofErr w:type="spellStart"/>
            <w:r w:rsidRPr="000F624B">
              <w:rPr>
                <w:b/>
              </w:rPr>
              <w:t>pdf</w:t>
            </w:r>
            <w:proofErr w:type="spellEnd"/>
            <w:r w:rsidRPr="000F624B">
              <w:rPr>
                <w:b/>
              </w:rPr>
              <w:t>) prostredníctvom</w:t>
            </w:r>
            <w:r w:rsidRPr="006B17E5">
              <w:rPr>
                <w:b/>
              </w:rPr>
              <w:t xml:space="preserve"> </w:t>
            </w:r>
            <w:r w:rsidRPr="006B17E5">
              <w:rPr>
                <w:b/>
              </w:rPr>
              <w:lastRenderedPageBreak/>
              <w:t>ITMS</w:t>
            </w:r>
            <w:r w:rsidR="00F84871">
              <w:rPr>
                <w:b/>
              </w:rPr>
              <w:t>21+</w:t>
            </w:r>
          </w:p>
          <w:p w14:paraId="192CC896" w14:textId="77777777" w:rsidR="00AC65A3" w:rsidRDefault="00AC65A3" w:rsidP="00655D7C">
            <w:pPr>
              <w:jc w:val="both"/>
              <w:rPr>
                <w:b/>
              </w:rPr>
            </w:pPr>
          </w:p>
          <w:p w14:paraId="235E56A4" w14:textId="77777777" w:rsidR="00AC65A3" w:rsidRDefault="00AC65A3" w:rsidP="00AC65A3">
            <w:pPr>
              <w:jc w:val="both"/>
              <w:rPr>
                <w:b/>
                <w:bCs/>
              </w:rPr>
            </w:pPr>
            <w:r w:rsidRPr="0009400A">
              <w:rPr>
                <w:b/>
                <w:u w:val="single"/>
              </w:rPr>
              <w:t xml:space="preserve">Príloha </w:t>
            </w:r>
            <w:proofErr w:type="spellStart"/>
            <w:r w:rsidRPr="000F624B">
              <w:rPr>
                <w:b/>
                <w:u w:val="single"/>
              </w:rPr>
              <w:t>ŽoNFP</w:t>
            </w:r>
            <w:proofErr w:type="spellEnd"/>
            <w:r w:rsidRPr="000F624B">
              <w:rPr>
                <w:b/>
                <w:u w:val="single"/>
              </w:rPr>
              <w:t>:</w:t>
            </w:r>
            <w:r w:rsidRPr="000F624B">
              <w:t xml:space="preserve"> </w:t>
            </w:r>
          </w:p>
          <w:p w14:paraId="752E91F0" w14:textId="77777777" w:rsidR="00AC65A3" w:rsidRPr="000F624B" w:rsidRDefault="00AC65A3" w:rsidP="00AC65A3">
            <w:pPr>
              <w:jc w:val="both"/>
              <w:rPr>
                <w:rFonts w:cstheme="minorHAnsi"/>
              </w:rPr>
            </w:pPr>
            <w:r>
              <w:t>M</w:t>
            </w:r>
            <w:r w:rsidRPr="009C50E8">
              <w:t>ap</w:t>
            </w:r>
            <w:r>
              <w:t>a</w:t>
            </w:r>
            <w:r w:rsidRPr="009C50E8">
              <w:t xml:space="preserve"> celkového pohľadu obce</w:t>
            </w:r>
            <w:r>
              <w:rPr>
                <w:rStyle w:val="Odkaznapoznmkupodiarou"/>
              </w:rPr>
              <w:footnoteReference w:id="8"/>
            </w:r>
          </w:p>
          <w:p w14:paraId="16A1A584" w14:textId="77777777" w:rsidR="00AC65A3" w:rsidRPr="000F624B" w:rsidRDefault="00AC65A3" w:rsidP="00AC65A3">
            <w:pPr>
              <w:jc w:val="both"/>
              <w:rPr>
                <w:b/>
              </w:rPr>
            </w:pPr>
            <w:r w:rsidRPr="000F624B">
              <w:rPr>
                <w:b/>
                <w:u w:val="single"/>
              </w:rPr>
              <w:t>Formát predloženia prílohy:</w:t>
            </w:r>
            <w:r w:rsidRPr="000F624B">
              <w:rPr>
                <w:b/>
              </w:rPr>
              <w:t xml:space="preserve">  </w:t>
            </w:r>
          </w:p>
          <w:p w14:paraId="3B0E018D" w14:textId="52578036" w:rsidR="00AC65A3" w:rsidRDefault="00AC65A3" w:rsidP="00AC65A3">
            <w:pPr>
              <w:jc w:val="both"/>
              <w:rPr>
                <w:b/>
              </w:rPr>
            </w:pPr>
            <w:proofErr w:type="spellStart"/>
            <w:r w:rsidRPr="000F624B">
              <w:rPr>
                <w:b/>
              </w:rPr>
              <w:t>Sken</w:t>
            </w:r>
            <w:proofErr w:type="spellEnd"/>
            <w:r w:rsidRPr="000F624B">
              <w:rPr>
                <w:b/>
              </w:rPr>
              <w:t xml:space="preserve"> (vo formáte .</w:t>
            </w:r>
            <w:proofErr w:type="spellStart"/>
            <w:r w:rsidRPr="000F624B">
              <w:rPr>
                <w:b/>
              </w:rPr>
              <w:t>pdf</w:t>
            </w:r>
            <w:proofErr w:type="spellEnd"/>
            <w:r w:rsidRPr="000F624B">
              <w:rPr>
                <w:b/>
              </w:rPr>
              <w:t>) prostredníctvom</w:t>
            </w:r>
            <w:r w:rsidRPr="006B17E5">
              <w:rPr>
                <w:b/>
              </w:rPr>
              <w:t xml:space="preserve"> </w:t>
            </w:r>
            <w:r>
              <w:rPr>
                <w:b/>
              </w:rPr>
              <w:t>ITMS21+</w:t>
            </w:r>
          </w:p>
          <w:p w14:paraId="623D6F8A" w14:textId="66CEC411" w:rsidR="0040621E" w:rsidRDefault="0040621E" w:rsidP="00FE7055">
            <w:pPr>
              <w:jc w:val="both"/>
              <w:rPr>
                <w:b/>
                <w:u w:val="single"/>
              </w:rPr>
            </w:pPr>
          </w:p>
          <w:p w14:paraId="6240EBFC" w14:textId="302C2275" w:rsidR="0040621E" w:rsidRPr="00FE7055" w:rsidRDefault="00011460" w:rsidP="00FE7055">
            <w:pPr>
              <w:jc w:val="both"/>
              <w:rPr>
                <w:rFonts w:cstheme="minorHAnsi"/>
              </w:rPr>
            </w:pPr>
            <w:r w:rsidRPr="0009400A">
              <w:rPr>
                <w:b/>
                <w:u w:val="single"/>
              </w:rPr>
              <w:t xml:space="preserve">Príloha </w:t>
            </w:r>
            <w:proofErr w:type="spellStart"/>
            <w:r w:rsidRPr="000F624B">
              <w:rPr>
                <w:b/>
                <w:u w:val="single"/>
              </w:rPr>
              <w:t>ŽoNFP</w:t>
            </w:r>
            <w:proofErr w:type="spellEnd"/>
            <w:r w:rsidRPr="000F624B">
              <w:rPr>
                <w:b/>
                <w:u w:val="single"/>
              </w:rPr>
              <w:t>:</w:t>
            </w:r>
            <w:r w:rsidRPr="000F624B">
              <w:t xml:space="preserve"> </w:t>
            </w:r>
            <w:r w:rsidRPr="000F624B">
              <w:rPr>
                <w:b/>
                <w:bCs/>
              </w:rPr>
              <w:t xml:space="preserve"> </w:t>
            </w:r>
            <w:r w:rsidR="00784C4E" w:rsidRPr="00107794">
              <w:rPr>
                <w:bCs/>
              </w:rPr>
              <w:t>Fotodokumentácia</w:t>
            </w:r>
            <w:r w:rsidR="00F80B3D">
              <w:rPr>
                <w:bCs/>
              </w:rPr>
              <w:t xml:space="preserve"> </w:t>
            </w:r>
            <w:r w:rsidR="0040621E" w:rsidRPr="00FE7055">
              <w:rPr>
                <w:rFonts w:cstheme="minorHAnsi"/>
              </w:rPr>
              <w:t>v</w:t>
            </w:r>
            <w:r w:rsidR="00FB54FF">
              <w:rPr>
                <w:rFonts w:cstheme="minorHAnsi"/>
              </w:rPr>
              <w:t> </w:t>
            </w:r>
            <w:r w:rsidR="0040621E" w:rsidRPr="00FE7055">
              <w:rPr>
                <w:rFonts w:cstheme="minorHAnsi"/>
              </w:rPr>
              <w:t>minimálnom rozsahu 10 fotografií miesta realizácie projektu  znázorňujúcich súčasný stav exteriéru</w:t>
            </w:r>
            <w:r w:rsidR="00A673DF">
              <w:rPr>
                <w:rFonts w:cstheme="minorHAnsi"/>
              </w:rPr>
              <w:t xml:space="preserve"> a v prípade rekonštrukcie aj interiéru</w:t>
            </w:r>
            <w:r w:rsidR="0040621E" w:rsidRPr="00FE7055">
              <w:rPr>
                <w:rFonts w:cstheme="minorHAnsi"/>
              </w:rPr>
              <w:t xml:space="preserve">. V prípade, ak sa projekt realizuje na viacerých miestach, je potrebné  vyznačiť toto </w:t>
            </w:r>
            <w:r w:rsidR="00F80B3D" w:rsidRPr="00FE7055">
              <w:rPr>
                <w:rFonts w:cstheme="minorHAnsi"/>
              </w:rPr>
              <w:t>miest</w:t>
            </w:r>
            <w:r w:rsidR="00F80B3D">
              <w:rPr>
                <w:rFonts w:cstheme="minorHAnsi"/>
              </w:rPr>
              <w:t>o</w:t>
            </w:r>
            <w:r w:rsidR="00F80B3D" w:rsidRPr="00FE7055">
              <w:rPr>
                <w:rFonts w:cstheme="minorHAnsi"/>
              </w:rPr>
              <w:t xml:space="preserve"> </w:t>
            </w:r>
            <w:r w:rsidR="0040621E" w:rsidRPr="00FE7055">
              <w:rPr>
                <w:rFonts w:cstheme="minorHAnsi"/>
              </w:rPr>
              <w:t>na mapke a</w:t>
            </w:r>
            <w:r w:rsidR="00655D7C" w:rsidRPr="00FE7055">
              <w:rPr>
                <w:rFonts w:cstheme="minorHAnsi"/>
              </w:rPr>
              <w:t> </w:t>
            </w:r>
            <w:r w:rsidR="005B389B" w:rsidRPr="00FE7055">
              <w:rPr>
                <w:rFonts w:cstheme="minorHAnsi"/>
              </w:rPr>
              <w:t>priradiť</w:t>
            </w:r>
            <w:r w:rsidR="0040621E" w:rsidRPr="00FE7055">
              <w:rPr>
                <w:rFonts w:cstheme="minorHAnsi"/>
              </w:rPr>
              <w:t xml:space="preserve"> fotodokumentáciu</w:t>
            </w:r>
            <w:r w:rsidR="00655D7C" w:rsidRPr="00FE7055">
              <w:rPr>
                <w:rFonts w:cstheme="minorHAnsi"/>
              </w:rPr>
              <w:t xml:space="preserve"> (napr. miesto A na mapke, priečinok „Fotodokumentácia A“)</w:t>
            </w:r>
          </w:p>
          <w:p w14:paraId="0D322FF4" w14:textId="05212437" w:rsidR="00655D7C" w:rsidRPr="000F624B" w:rsidRDefault="00655D7C" w:rsidP="00655D7C">
            <w:pPr>
              <w:jc w:val="both"/>
              <w:rPr>
                <w:b/>
              </w:rPr>
            </w:pPr>
            <w:r w:rsidRPr="000F624B">
              <w:rPr>
                <w:b/>
                <w:u w:val="single"/>
              </w:rPr>
              <w:t>Formát predloženia prílohy:</w:t>
            </w:r>
            <w:r w:rsidRPr="000F624B">
              <w:rPr>
                <w:b/>
              </w:rPr>
              <w:t xml:space="preserve">  </w:t>
            </w:r>
          </w:p>
          <w:p w14:paraId="0A995D85" w14:textId="3E57D820" w:rsidR="00531552" w:rsidRPr="00FE7055" w:rsidRDefault="00531552" w:rsidP="00531552">
            <w:pPr>
              <w:jc w:val="both"/>
              <w:rPr>
                <w:rFonts w:cstheme="minorHAnsi"/>
                <w:b/>
                <w:bCs/>
              </w:rPr>
            </w:pPr>
            <w:r w:rsidRPr="00FE7055">
              <w:rPr>
                <w:rFonts w:cstheme="minorHAnsi"/>
                <w:b/>
                <w:bCs/>
              </w:rPr>
              <w:t xml:space="preserve">Elektronicky </w:t>
            </w:r>
            <w:r>
              <w:rPr>
                <w:rFonts w:cstheme="minorHAnsi"/>
                <w:b/>
                <w:bCs/>
              </w:rPr>
              <w:t>(</w:t>
            </w:r>
            <w:r w:rsidRPr="00FE7055">
              <w:rPr>
                <w:rFonts w:cstheme="minorHAnsi"/>
                <w:b/>
                <w:bCs/>
              </w:rPr>
              <w:t>vo formáte</w:t>
            </w:r>
            <w:r>
              <w:rPr>
                <w:rFonts w:cstheme="minorHAnsi"/>
                <w:b/>
                <w:bCs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</w:rPr>
              <w:t>pdf</w:t>
            </w:r>
            <w:proofErr w:type="spellEnd"/>
            <w:r>
              <w:rPr>
                <w:rFonts w:cstheme="minorHAnsi"/>
                <w:b/>
                <w:bCs/>
              </w:rPr>
              <w:t>. alebo</w:t>
            </w:r>
            <w:r w:rsidRPr="00FE7055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FE7055">
              <w:rPr>
                <w:rFonts w:cstheme="minorHAnsi"/>
                <w:b/>
                <w:bCs/>
              </w:rPr>
              <w:t>jpg</w:t>
            </w:r>
            <w:proofErr w:type="spellEnd"/>
            <w:r w:rsidRPr="00FE7055">
              <w:rPr>
                <w:rFonts w:cstheme="minorHAnsi"/>
                <w:b/>
                <w:bCs/>
              </w:rPr>
              <w:t>.</w:t>
            </w:r>
            <w:r>
              <w:rPr>
                <w:rFonts w:cstheme="minorHAnsi"/>
                <w:b/>
                <w:bCs/>
              </w:rPr>
              <w:t>)</w:t>
            </w:r>
            <w:r w:rsidR="006B6E68">
              <w:rPr>
                <w:rFonts w:cstheme="minorHAnsi"/>
                <w:b/>
                <w:bCs/>
              </w:rPr>
              <w:t xml:space="preserve"> </w:t>
            </w:r>
            <w:r w:rsidRPr="00FE7055">
              <w:rPr>
                <w:rFonts w:cstheme="minorHAnsi"/>
                <w:b/>
                <w:bCs/>
              </w:rPr>
              <w:t>prostredníctvom ITMS</w:t>
            </w:r>
            <w:r w:rsidR="006B6E68">
              <w:rPr>
                <w:rFonts w:cstheme="minorHAnsi"/>
                <w:b/>
                <w:bCs/>
              </w:rPr>
              <w:t>21+</w:t>
            </w:r>
          </w:p>
          <w:p w14:paraId="653FE48D" w14:textId="333C8AA9" w:rsidR="0040621E" w:rsidRDefault="0040621E" w:rsidP="00001DDD">
            <w:pPr>
              <w:rPr>
                <w:rFonts w:cstheme="minorHAnsi"/>
              </w:rPr>
            </w:pPr>
          </w:p>
          <w:p w14:paraId="3627EA69" w14:textId="2BF4F708" w:rsidR="00531552" w:rsidRPr="007746AD" w:rsidRDefault="00531552" w:rsidP="009C50E8">
            <w:pPr>
              <w:jc w:val="both"/>
              <w:rPr>
                <w:rFonts w:cstheme="minorHAnsi"/>
              </w:rPr>
            </w:pPr>
          </w:p>
        </w:tc>
      </w:tr>
      <w:tr w:rsidR="003C51A4" w14:paraId="062BAD30" w14:textId="77777777" w:rsidTr="00D76363">
        <w:trPr>
          <w:trHeight w:val="56"/>
          <w:jc w:val="center"/>
        </w:trPr>
        <w:tc>
          <w:tcPr>
            <w:tcW w:w="687" w:type="dxa"/>
            <w:vAlign w:val="center"/>
          </w:tcPr>
          <w:p w14:paraId="028FE813" w14:textId="7201B052" w:rsidR="003C51A4" w:rsidRDefault="003C51A4" w:rsidP="002309D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</w:t>
            </w:r>
            <w:del w:id="69" w:author="Hajdin Miloš" w:date="2025-04-08T09:27:00Z" w16du:dateUtc="2025-04-08T07:27:00Z">
              <w:r w:rsidR="0069385A" w:rsidDel="00DC5436">
                <w:rPr>
                  <w:rFonts w:cstheme="minorHAnsi"/>
                </w:rPr>
                <w:delText>3</w:delText>
              </w:r>
            </w:del>
            <w:ins w:id="70" w:author="Hajdin Miloš" w:date="2025-04-08T09:27:00Z" w16du:dateUtc="2025-04-08T07:27:00Z">
              <w:r w:rsidR="00DC5436">
                <w:rPr>
                  <w:rFonts w:cstheme="minorHAnsi"/>
                </w:rPr>
                <w:t>2</w:t>
              </w:r>
            </w:ins>
            <w:r>
              <w:rPr>
                <w:rFonts w:cstheme="minorHAnsi"/>
              </w:rPr>
              <w:t xml:space="preserve">. </w:t>
            </w:r>
          </w:p>
        </w:tc>
        <w:tc>
          <w:tcPr>
            <w:tcW w:w="2775" w:type="dxa"/>
            <w:vAlign w:val="center"/>
          </w:tcPr>
          <w:p w14:paraId="65C6E469" w14:textId="06696EA8" w:rsidR="003C51A4" w:rsidRPr="00C67FD1" w:rsidRDefault="00B437AE" w:rsidP="00C67FD1">
            <w:pPr>
              <w:pStyle w:val="Default"/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</w:pPr>
            <w:r w:rsidRPr="006D3326"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 xml:space="preserve">Podmienka súladu s pravidlami EÚ o štátnej </w:t>
            </w:r>
            <w:r w:rsidRPr="006D3326"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lastRenderedPageBreak/>
              <w:t>pomoci</w:t>
            </w:r>
          </w:p>
        </w:tc>
        <w:tc>
          <w:tcPr>
            <w:tcW w:w="6483" w:type="dxa"/>
          </w:tcPr>
          <w:p w14:paraId="2F14BB46" w14:textId="77777777" w:rsidR="00D342D2" w:rsidRDefault="00D342D2" w:rsidP="00F935B5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E715A">
              <w:rPr>
                <w:b/>
                <w:u w:val="single"/>
              </w:rPr>
              <w:lastRenderedPageBreak/>
              <w:t>Forma preukázania splnenia PPP zo strany žiadateľa</w:t>
            </w:r>
          </w:p>
          <w:p w14:paraId="09F5964B" w14:textId="77777777" w:rsidR="00EC66D2" w:rsidRDefault="00EC66D2" w:rsidP="004A39CC">
            <w:pPr>
              <w:jc w:val="both"/>
              <w:rPr>
                <w:rFonts w:cstheme="minorHAnsi"/>
              </w:rPr>
            </w:pPr>
            <w:r w:rsidRPr="00E96CD3">
              <w:rPr>
                <w:rFonts w:cstheme="minorHAnsi"/>
              </w:rPr>
              <w:t xml:space="preserve">Žiadateľ preukazuje splnenie PPP </w:t>
            </w:r>
            <w:r>
              <w:rPr>
                <w:rFonts w:cstheme="minorHAnsi"/>
              </w:rPr>
              <w:t>f</w:t>
            </w:r>
            <w:r w:rsidRPr="00D342D2">
              <w:rPr>
                <w:rFonts w:cstheme="minorHAnsi"/>
              </w:rPr>
              <w:t>ormou</w:t>
            </w:r>
            <w:r>
              <w:rPr>
                <w:rFonts w:cstheme="minorHAnsi"/>
              </w:rPr>
              <w:t>:</w:t>
            </w:r>
          </w:p>
          <w:p w14:paraId="3E039AC4" w14:textId="24939569" w:rsidR="00833412" w:rsidRPr="00833412" w:rsidRDefault="00833412" w:rsidP="004A39CC">
            <w:pPr>
              <w:pStyle w:val="Odsekzoznamu"/>
              <w:numPr>
                <w:ilvl w:val="0"/>
                <w:numId w:val="10"/>
              </w:numPr>
              <w:jc w:val="both"/>
              <w:rPr>
                <w:rFonts w:cstheme="minorHAnsi"/>
              </w:rPr>
            </w:pPr>
            <w:r w:rsidRPr="00F360B1">
              <w:rPr>
                <w:rFonts w:cstheme="minorHAnsi"/>
                <w:b/>
                <w:bCs/>
              </w:rPr>
              <w:lastRenderedPageBreak/>
              <w:t xml:space="preserve">Prílohy </w:t>
            </w:r>
            <w:proofErr w:type="spellStart"/>
            <w:r w:rsidRPr="00F360B1">
              <w:rPr>
                <w:rFonts w:cstheme="minorHAnsi"/>
                <w:b/>
                <w:bCs/>
              </w:rPr>
              <w:t>ŽoNFP</w:t>
            </w:r>
            <w:proofErr w:type="spellEnd"/>
            <w:r w:rsidRPr="00833412">
              <w:rPr>
                <w:rFonts w:cstheme="minorHAnsi"/>
              </w:rPr>
              <w:t xml:space="preserve"> </w:t>
            </w:r>
            <w:r w:rsidRPr="00F360B1">
              <w:rPr>
                <w:rFonts w:cstheme="minorHAnsi"/>
              </w:rPr>
              <w:t>– Test lokálneho char</w:t>
            </w:r>
            <w:r w:rsidR="00175977" w:rsidRPr="00F360B1">
              <w:rPr>
                <w:rFonts w:cstheme="minorHAnsi"/>
              </w:rPr>
              <w:t>a</w:t>
            </w:r>
            <w:r w:rsidRPr="00F360B1">
              <w:rPr>
                <w:rFonts w:cstheme="minorHAnsi"/>
              </w:rPr>
              <w:t>kteru</w:t>
            </w:r>
          </w:p>
          <w:p w14:paraId="596F2E15" w14:textId="77777777" w:rsidR="00062B5C" w:rsidRDefault="00062B5C" w:rsidP="004A39CC">
            <w:pPr>
              <w:jc w:val="both"/>
              <w:rPr>
                <w:rFonts w:cstheme="minorHAnsi"/>
              </w:rPr>
            </w:pPr>
          </w:p>
          <w:p w14:paraId="541BDDD8" w14:textId="3ADECF79" w:rsidR="00086701" w:rsidRPr="00086701" w:rsidRDefault="00086701" w:rsidP="00F935B5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086701">
              <w:rPr>
                <w:b/>
                <w:u w:val="single"/>
              </w:rPr>
              <w:t>Spôsob overenia splnenia PPP zo strany poskytovateľa</w:t>
            </w:r>
            <w:r w:rsidR="00F002AB">
              <w:rPr>
                <w:b/>
                <w:u w:val="single"/>
              </w:rPr>
              <w:t>:</w:t>
            </w:r>
          </w:p>
          <w:p w14:paraId="4530E0B3" w14:textId="718AD6E7" w:rsidR="00D342D2" w:rsidRPr="00F9716D" w:rsidRDefault="00086701" w:rsidP="004A39CC">
            <w:pPr>
              <w:pStyle w:val="Default"/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  <w:r w:rsidRPr="00086701">
              <w:rPr>
                <w:sz w:val="22"/>
                <w:szCs w:val="22"/>
              </w:rPr>
              <w:t xml:space="preserve">Poskytovateľ </w:t>
            </w:r>
            <w:r w:rsidR="00D342D2" w:rsidRPr="00086701">
              <w:rPr>
                <w:rFonts w:cstheme="minorHAnsi"/>
                <w:sz w:val="22"/>
                <w:szCs w:val="22"/>
              </w:rPr>
              <w:t xml:space="preserve">overuje splnenie </w:t>
            </w:r>
            <w:r w:rsidR="00D342D2" w:rsidRPr="004F1918">
              <w:rPr>
                <w:rFonts w:cstheme="minorHAnsi"/>
                <w:sz w:val="22"/>
                <w:szCs w:val="22"/>
              </w:rPr>
              <w:t>tejto PPP</w:t>
            </w:r>
            <w:r w:rsidR="00DD3171">
              <w:rPr>
                <w:rFonts w:cstheme="minorHAnsi"/>
                <w:sz w:val="22"/>
                <w:szCs w:val="22"/>
              </w:rPr>
              <w:t xml:space="preserve"> </w:t>
            </w:r>
            <w:r w:rsidR="00AA2673" w:rsidRPr="00AA2673">
              <w:rPr>
                <w:rFonts w:cstheme="minorHAnsi"/>
                <w:sz w:val="22"/>
                <w:szCs w:val="22"/>
              </w:rPr>
              <w:t>prostredníctvom informácií</w:t>
            </w:r>
            <w:r w:rsidR="00AA2673">
              <w:rPr>
                <w:rFonts w:cstheme="minorHAnsi"/>
                <w:sz w:val="22"/>
                <w:szCs w:val="22"/>
              </w:rPr>
              <w:t xml:space="preserve"> uvedených </w:t>
            </w:r>
            <w:r w:rsidR="00AA2673" w:rsidRPr="00F9716D">
              <w:rPr>
                <w:rFonts w:cstheme="minorHAnsi"/>
                <w:sz w:val="22"/>
                <w:szCs w:val="22"/>
              </w:rPr>
              <w:t>v Teste lokálneho charakteru</w:t>
            </w:r>
            <w:r w:rsidR="002A1A3C" w:rsidRPr="00F9716D">
              <w:rPr>
                <w:rFonts w:cstheme="minorHAnsi"/>
                <w:sz w:val="22"/>
                <w:szCs w:val="22"/>
              </w:rPr>
              <w:t>.</w:t>
            </w:r>
          </w:p>
          <w:p w14:paraId="6CBBF893" w14:textId="77777777" w:rsidR="000071B2" w:rsidRDefault="000071B2" w:rsidP="004A39CC">
            <w:pPr>
              <w:jc w:val="both"/>
              <w:rPr>
                <w:rFonts w:cstheme="minorHAnsi"/>
              </w:rPr>
            </w:pPr>
          </w:p>
          <w:p w14:paraId="5AB7E673" w14:textId="77777777" w:rsidR="000071B2" w:rsidRPr="00736812" w:rsidRDefault="000071B2" w:rsidP="00F935B5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>
              <w:rPr>
                <w:b/>
                <w:bCs/>
                <w:u w:val="single"/>
              </w:rPr>
              <w:t>O</w:t>
            </w:r>
            <w:r w:rsidRPr="00D23682">
              <w:rPr>
                <w:b/>
                <w:bCs/>
                <w:u w:val="single"/>
              </w:rPr>
              <w:t>vereni</w:t>
            </w:r>
            <w:r>
              <w:rPr>
                <w:b/>
                <w:bCs/>
                <w:u w:val="single"/>
              </w:rPr>
              <w:t xml:space="preserve">e PPP/ukončenie uplatniteľnosti </w:t>
            </w:r>
            <w:r>
              <w:rPr>
                <w:b/>
                <w:u w:val="single"/>
              </w:rPr>
              <w:t>PPP</w:t>
            </w:r>
          </w:p>
          <w:p w14:paraId="557047AE" w14:textId="6525238E" w:rsidR="000071B2" w:rsidRPr="00086701" w:rsidRDefault="000071B2" w:rsidP="004A39CC">
            <w:pPr>
              <w:jc w:val="both"/>
              <w:rPr>
                <w:rFonts w:cstheme="minorHAnsi"/>
              </w:rPr>
            </w:pPr>
            <w:r w:rsidRPr="00C068F8">
              <w:rPr>
                <w:rFonts w:cstheme="minorHAnsi"/>
              </w:rPr>
              <w:t>PPP sa overuje v konaní o</w:t>
            </w:r>
            <w:r w:rsidR="00090F83">
              <w:rPr>
                <w:rFonts w:cstheme="minorHAnsi"/>
              </w:rPr>
              <w:t> </w:t>
            </w:r>
            <w:proofErr w:type="spellStart"/>
            <w:r>
              <w:rPr>
                <w:rFonts w:cstheme="minorHAnsi"/>
              </w:rPr>
              <w:t>ŽoNFP</w:t>
            </w:r>
            <w:proofErr w:type="spellEnd"/>
            <w:r w:rsidR="00090F83">
              <w:rPr>
                <w:rFonts w:cstheme="minorHAnsi"/>
              </w:rPr>
              <w:t xml:space="preserve"> </w:t>
            </w:r>
            <w:r w:rsidR="00090F83" w:rsidRPr="00090F83">
              <w:rPr>
                <w:rFonts w:cstheme="minorHAnsi"/>
              </w:rPr>
              <w:t>v procese administratívneho overovania v reálnom čase.</w:t>
            </w:r>
            <w:r w:rsidR="00090F83">
              <w:rPr>
                <w:rFonts w:cstheme="minorHAnsi"/>
              </w:rPr>
              <w:t xml:space="preserve"> </w:t>
            </w:r>
            <w:r w:rsidR="00090F83" w:rsidRPr="00090F83">
              <w:rPr>
                <w:rFonts w:cstheme="minorHAnsi"/>
              </w:rPr>
              <w:t xml:space="preserve">Plnenie tejto PPP sa viaže k momentu predloženia </w:t>
            </w:r>
            <w:proofErr w:type="spellStart"/>
            <w:r w:rsidR="00090F83" w:rsidRPr="00090F83">
              <w:rPr>
                <w:rFonts w:cstheme="minorHAnsi"/>
              </w:rPr>
              <w:t>ŽoNFP</w:t>
            </w:r>
            <w:proofErr w:type="spellEnd"/>
            <w:r w:rsidR="00090F83" w:rsidRPr="00090F83">
              <w:rPr>
                <w:rFonts w:cstheme="minorHAnsi"/>
              </w:rPr>
              <w:t>.</w:t>
            </w:r>
            <w:r w:rsidR="00F935B5">
              <w:rPr>
                <w:rFonts w:cstheme="minorHAnsi"/>
              </w:rPr>
              <w:t xml:space="preserve"> </w:t>
            </w:r>
            <w:r w:rsidR="00090F83" w:rsidRPr="00090F83">
              <w:rPr>
                <w:rFonts w:cstheme="minorHAnsi"/>
              </w:rPr>
              <w:t xml:space="preserve">Ukončenie uplatniteľnosti PPP je do skončenia konania o </w:t>
            </w:r>
            <w:proofErr w:type="spellStart"/>
            <w:r w:rsidR="00090F83" w:rsidRPr="00090F83">
              <w:rPr>
                <w:rFonts w:cstheme="minorHAnsi"/>
              </w:rPr>
              <w:t>ŽoNFP</w:t>
            </w:r>
            <w:proofErr w:type="spellEnd"/>
            <w:r w:rsidR="00090F83" w:rsidRPr="00090F83">
              <w:rPr>
                <w:rFonts w:cstheme="minorHAnsi"/>
              </w:rPr>
              <w:t>.</w:t>
            </w:r>
          </w:p>
          <w:p w14:paraId="1A35833D" w14:textId="77777777" w:rsidR="00EF6943" w:rsidRDefault="00EF6943" w:rsidP="004A39CC">
            <w:pPr>
              <w:jc w:val="both"/>
              <w:rPr>
                <w:rFonts w:cstheme="minorHAnsi"/>
              </w:rPr>
            </w:pPr>
          </w:p>
        </w:tc>
        <w:tc>
          <w:tcPr>
            <w:tcW w:w="4049" w:type="dxa"/>
          </w:tcPr>
          <w:p w14:paraId="37CF6965" w14:textId="77777777" w:rsidR="00175977" w:rsidRDefault="00175977" w:rsidP="00175977">
            <w:pPr>
              <w:jc w:val="both"/>
              <w:rPr>
                <w:b/>
                <w:bCs/>
              </w:rPr>
            </w:pPr>
            <w:r w:rsidRPr="0009400A">
              <w:rPr>
                <w:b/>
                <w:u w:val="single"/>
              </w:rPr>
              <w:lastRenderedPageBreak/>
              <w:t xml:space="preserve">Príloha </w:t>
            </w:r>
            <w:proofErr w:type="spellStart"/>
            <w:r w:rsidRPr="000F624B">
              <w:rPr>
                <w:b/>
                <w:u w:val="single"/>
              </w:rPr>
              <w:t>ŽoNFP</w:t>
            </w:r>
            <w:proofErr w:type="spellEnd"/>
            <w:r w:rsidRPr="000F624B">
              <w:rPr>
                <w:b/>
                <w:u w:val="single"/>
              </w:rPr>
              <w:t>:</w:t>
            </w:r>
            <w:r w:rsidRPr="000F624B">
              <w:t xml:space="preserve"> </w:t>
            </w:r>
          </w:p>
          <w:p w14:paraId="5A9B31D5" w14:textId="7B9919B7" w:rsidR="00175977" w:rsidRPr="002A1A3C" w:rsidRDefault="002A1A3C" w:rsidP="00175977">
            <w:pPr>
              <w:jc w:val="both"/>
              <w:rPr>
                <w:b/>
                <w:bCs/>
              </w:rPr>
            </w:pPr>
            <w:r>
              <w:rPr>
                <w:rFonts w:cstheme="minorHAnsi"/>
              </w:rPr>
              <w:t>Žiadateľ vyplní prílohu č. 9 výzvy</w:t>
            </w:r>
            <w:r w:rsidR="00B57D1C">
              <w:rPr>
                <w:rFonts w:cstheme="minorHAnsi"/>
              </w:rPr>
              <w:t xml:space="preserve"> </w:t>
            </w:r>
            <w:r w:rsidRPr="00F360B1">
              <w:rPr>
                <w:rFonts w:cstheme="minorHAnsi"/>
              </w:rPr>
              <w:t xml:space="preserve">- Test </w:t>
            </w:r>
            <w:r w:rsidRPr="00F360B1">
              <w:rPr>
                <w:rFonts w:cstheme="minorHAnsi"/>
              </w:rPr>
              <w:lastRenderedPageBreak/>
              <w:t>lokálneho charakteru</w:t>
            </w:r>
            <w:r w:rsidR="00B57D1C" w:rsidRPr="00F360B1">
              <w:rPr>
                <w:rFonts w:cstheme="minorHAnsi"/>
              </w:rPr>
              <w:t>, súčasťou ktorého</w:t>
            </w:r>
            <w:r w:rsidR="00B57D1C" w:rsidRPr="00062B5C">
              <w:rPr>
                <w:rFonts w:cstheme="minorHAnsi"/>
              </w:rPr>
              <w:t xml:space="preserve"> je Čestné vyhlásenie žiadateľa o NFP.</w:t>
            </w:r>
          </w:p>
          <w:p w14:paraId="01E7211C" w14:textId="1EEBE41F" w:rsidR="00833412" w:rsidRDefault="00833412" w:rsidP="00FE7055">
            <w:pPr>
              <w:jc w:val="both"/>
              <w:rPr>
                <w:b/>
                <w:u w:val="single"/>
              </w:rPr>
            </w:pPr>
            <w:r w:rsidRPr="00833412">
              <w:rPr>
                <w:b/>
                <w:u w:val="single"/>
              </w:rPr>
              <w:t xml:space="preserve">Formát predloženia prílohy:  </w:t>
            </w:r>
          </w:p>
          <w:p w14:paraId="11F885A4" w14:textId="0B8ED752" w:rsidR="00BC3FEB" w:rsidRPr="00833412" w:rsidRDefault="00833412" w:rsidP="00FE7055">
            <w:pPr>
              <w:jc w:val="both"/>
              <w:rPr>
                <w:b/>
              </w:rPr>
            </w:pPr>
            <w:proofErr w:type="spellStart"/>
            <w:r w:rsidRPr="00833412">
              <w:rPr>
                <w:b/>
              </w:rPr>
              <w:t>Sken</w:t>
            </w:r>
            <w:proofErr w:type="spellEnd"/>
            <w:r w:rsidRPr="00833412">
              <w:rPr>
                <w:b/>
              </w:rPr>
              <w:t xml:space="preserve"> (vo formáte .</w:t>
            </w:r>
            <w:proofErr w:type="spellStart"/>
            <w:r w:rsidRPr="00833412">
              <w:rPr>
                <w:b/>
              </w:rPr>
              <w:t>pdf</w:t>
            </w:r>
            <w:proofErr w:type="spellEnd"/>
            <w:r w:rsidRPr="00833412">
              <w:rPr>
                <w:b/>
              </w:rPr>
              <w:t>) prostredníctvom ITMS21+</w:t>
            </w:r>
          </w:p>
        </w:tc>
      </w:tr>
      <w:tr w:rsidR="0009753B" w14:paraId="7421D8F7" w14:textId="77777777" w:rsidTr="00867C2F">
        <w:trPr>
          <w:jc w:val="center"/>
        </w:trPr>
        <w:tc>
          <w:tcPr>
            <w:tcW w:w="687" w:type="dxa"/>
            <w:vAlign w:val="center"/>
          </w:tcPr>
          <w:p w14:paraId="12AEB963" w14:textId="6EAB0B1B" w:rsidR="0009753B" w:rsidRDefault="0009753B" w:rsidP="00D1647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</w:t>
            </w:r>
            <w:del w:id="71" w:author="Hajdin Miloš" w:date="2025-04-08T09:27:00Z" w16du:dateUtc="2025-04-08T07:27:00Z">
              <w:r w:rsidR="00742ADC" w:rsidDel="00DC5436">
                <w:rPr>
                  <w:rFonts w:cstheme="minorHAnsi"/>
                </w:rPr>
                <w:delText>4</w:delText>
              </w:r>
            </w:del>
            <w:ins w:id="72" w:author="Hajdin Miloš" w:date="2025-04-08T09:27:00Z" w16du:dateUtc="2025-04-08T07:27:00Z">
              <w:r w:rsidR="00DC5436">
                <w:rPr>
                  <w:rFonts w:cstheme="minorHAnsi"/>
                </w:rPr>
                <w:t>3</w:t>
              </w:r>
            </w:ins>
            <w:r>
              <w:rPr>
                <w:rFonts w:cstheme="minorHAnsi"/>
              </w:rPr>
              <w:t xml:space="preserve">. </w:t>
            </w:r>
          </w:p>
        </w:tc>
        <w:tc>
          <w:tcPr>
            <w:tcW w:w="2775" w:type="dxa"/>
            <w:vAlign w:val="center"/>
          </w:tcPr>
          <w:p w14:paraId="540ABD64" w14:textId="0C0E7B57" w:rsidR="0009753B" w:rsidRPr="00742772" w:rsidRDefault="00EF01E6" w:rsidP="009655EC">
            <w:pPr>
              <w:pStyle w:val="Default"/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</w:pPr>
            <w:r w:rsidRPr="00EF01E6"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>Podmienka minimálnej výšky príspevku</w:t>
            </w:r>
          </w:p>
        </w:tc>
        <w:tc>
          <w:tcPr>
            <w:tcW w:w="6483" w:type="dxa"/>
          </w:tcPr>
          <w:p w14:paraId="034A3D99" w14:textId="77777777" w:rsidR="0009753B" w:rsidRDefault="0009753B" w:rsidP="0009753B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E715A">
              <w:rPr>
                <w:b/>
                <w:u w:val="single"/>
              </w:rPr>
              <w:t>Forma preukázania splnenia PPP zo strany žiadateľa</w:t>
            </w:r>
          </w:p>
          <w:p w14:paraId="5229B97F" w14:textId="77777777" w:rsidR="0009753B" w:rsidRDefault="0009753B" w:rsidP="0009753B">
            <w:pPr>
              <w:tabs>
                <w:tab w:val="left" w:pos="1695"/>
              </w:tabs>
              <w:jc w:val="both"/>
              <w:rPr>
                <w:rFonts w:cstheme="minorHAnsi"/>
                <w:bCs/>
              </w:rPr>
            </w:pPr>
            <w:r w:rsidRPr="00C068F8">
              <w:rPr>
                <w:rFonts w:cstheme="minorHAnsi"/>
                <w:bCs/>
              </w:rPr>
              <w:t>Žiadateľ za účelom posúdenia splnenia tejto PPP predkladá</w:t>
            </w:r>
            <w:r>
              <w:rPr>
                <w:rFonts w:cstheme="minorHAnsi"/>
                <w:bCs/>
              </w:rPr>
              <w:t>:</w:t>
            </w:r>
          </w:p>
          <w:p w14:paraId="4BA6BB57" w14:textId="0B58B828" w:rsidR="00C96ECD" w:rsidRPr="00C96ECD" w:rsidRDefault="00C96ECD" w:rsidP="00C96ECD">
            <w:pPr>
              <w:pStyle w:val="Odsekzoznamu"/>
              <w:numPr>
                <w:ilvl w:val="0"/>
                <w:numId w:val="5"/>
              </w:numPr>
              <w:tabs>
                <w:tab w:val="left" w:pos="1695"/>
              </w:tabs>
              <w:jc w:val="both"/>
              <w:rPr>
                <w:rFonts w:cstheme="minorHAnsi"/>
              </w:rPr>
            </w:pPr>
            <w:r w:rsidRPr="00C96ECD">
              <w:rPr>
                <w:rFonts w:cstheme="minorHAnsi"/>
                <w:b/>
                <w:bCs/>
              </w:rPr>
              <w:t xml:space="preserve">Formulár </w:t>
            </w:r>
            <w:proofErr w:type="spellStart"/>
            <w:r w:rsidRPr="00C96ECD">
              <w:rPr>
                <w:rFonts w:cstheme="minorHAnsi"/>
                <w:b/>
                <w:bCs/>
              </w:rPr>
              <w:t>ŽoNFP</w:t>
            </w:r>
            <w:proofErr w:type="spellEnd"/>
            <w:r w:rsidRPr="00C96ECD">
              <w:rPr>
                <w:rFonts w:cstheme="minorHAnsi"/>
                <w:b/>
                <w:bCs/>
              </w:rPr>
              <w:t xml:space="preserve">, </w:t>
            </w:r>
            <w:r w:rsidRPr="00C96ECD">
              <w:rPr>
                <w:rFonts w:cstheme="minorHAnsi"/>
              </w:rPr>
              <w:t>časti</w:t>
            </w:r>
            <w:r w:rsidR="00CD6C4F">
              <w:rPr>
                <w:rFonts w:cstheme="minorHAnsi"/>
              </w:rPr>
              <w:t xml:space="preserve"> </w:t>
            </w:r>
            <w:r w:rsidRPr="00C96ECD">
              <w:rPr>
                <w:rFonts w:cstheme="minorHAnsi"/>
              </w:rPr>
              <w:t>11. Rozpočet projektu</w:t>
            </w:r>
          </w:p>
          <w:p w14:paraId="566DE780" w14:textId="77777777" w:rsidR="00C96ECD" w:rsidRPr="00C96ECD" w:rsidRDefault="00C96ECD" w:rsidP="00C96ECD">
            <w:pPr>
              <w:pStyle w:val="Odsekzoznamu"/>
              <w:numPr>
                <w:ilvl w:val="0"/>
                <w:numId w:val="5"/>
              </w:numPr>
              <w:tabs>
                <w:tab w:val="left" w:pos="1695"/>
              </w:tabs>
              <w:jc w:val="both"/>
              <w:rPr>
                <w:rFonts w:cstheme="minorHAnsi"/>
              </w:rPr>
            </w:pPr>
            <w:r w:rsidRPr="00C96ECD">
              <w:rPr>
                <w:rFonts w:cstheme="minorHAnsi"/>
                <w:b/>
                <w:bCs/>
              </w:rPr>
              <w:t xml:space="preserve">Prílohu </w:t>
            </w:r>
            <w:proofErr w:type="spellStart"/>
            <w:r w:rsidRPr="00C96ECD">
              <w:rPr>
                <w:rFonts w:cstheme="minorHAnsi"/>
                <w:b/>
                <w:bCs/>
              </w:rPr>
              <w:t>ŽoNFP</w:t>
            </w:r>
            <w:proofErr w:type="spellEnd"/>
            <w:r w:rsidRPr="00C96ECD">
              <w:rPr>
                <w:rFonts w:cstheme="minorHAnsi"/>
              </w:rPr>
              <w:t xml:space="preserve"> – Podrobný rozpočet projektu (podľa záväzného formulára)</w:t>
            </w:r>
          </w:p>
          <w:p w14:paraId="3BB55DD4" w14:textId="77777777" w:rsidR="0009753B" w:rsidRPr="00FF28BA" w:rsidRDefault="0009753B" w:rsidP="0009753B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</w:p>
          <w:p w14:paraId="37DD74E5" w14:textId="77777777" w:rsidR="0009753B" w:rsidRPr="00736812" w:rsidRDefault="0009753B" w:rsidP="0009753B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 w:rsidRPr="00736812">
              <w:rPr>
                <w:b/>
                <w:u w:val="single"/>
              </w:rPr>
              <w:t>Spôsob overenia splnenia PPP zo strany poskytovateľa</w:t>
            </w:r>
          </w:p>
          <w:p w14:paraId="1D98EC81" w14:textId="5DCD2314" w:rsidR="00BC3FEB" w:rsidRDefault="0009753B" w:rsidP="00BC3FEB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Poskytovateľ</w:t>
            </w:r>
            <w:r w:rsidRPr="00C068F8">
              <w:rPr>
                <w:rFonts w:cstheme="minorHAnsi"/>
              </w:rPr>
              <w:t xml:space="preserve"> overuje splnenie PPP prostredn</w:t>
            </w:r>
            <w:r>
              <w:rPr>
                <w:rFonts w:cstheme="minorHAnsi"/>
              </w:rPr>
              <w:t xml:space="preserve">íctvom informácií uvedených vo </w:t>
            </w:r>
            <w:r>
              <w:rPr>
                <w:rFonts w:cstheme="minorHAnsi"/>
                <w:b/>
              </w:rPr>
              <w:t>F</w:t>
            </w:r>
            <w:r w:rsidRPr="00B82A4B">
              <w:rPr>
                <w:rFonts w:cstheme="minorHAnsi"/>
                <w:b/>
              </w:rPr>
              <w:t xml:space="preserve">ormulári  </w:t>
            </w:r>
            <w:proofErr w:type="spellStart"/>
            <w:r w:rsidRPr="00B82A4B">
              <w:rPr>
                <w:rFonts w:cstheme="minorHAnsi"/>
                <w:b/>
              </w:rPr>
              <w:t>ŽoNFP</w:t>
            </w:r>
            <w:proofErr w:type="spellEnd"/>
            <w:r w:rsidRPr="00C068F8">
              <w:rPr>
                <w:rFonts w:cstheme="minorHAnsi"/>
              </w:rPr>
              <w:t xml:space="preserve">, </w:t>
            </w:r>
            <w:r w:rsidRPr="00C068F8">
              <w:rPr>
                <w:rFonts w:cstheme="minorHAnsi"/>
                <w:bCs/>
              </w:rPr>
              <w:t xml:space="preserve">v časti </w:t>
            </w:r>
            <w:r w:rsidR="002910E7" w:rsidRPr="002910E7">
              <w:rPr>
                <w:rFonts w:cstheme="minorHAnsi"/>
              </w:rPr>
              <w:t>11. Rozpočet projektu a prostredníctvom všetkých žiadateľom poskytnutých príloh.</w:t>
            </w:r>
          </w:p>
          <w:p w14:paraId="727B7E43" w14:textId="77777777" w:rsidR="00BC3FEB" w:rsidRDefault="00BC3FEB" w:rsidP="00BC3FEB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</w:p>
          <w:p w14:paraId="11991346" w14:textId="77777777" w:rsidR="00E50FD1" w:rsidRPr="00736812" w:rsidRDefault="00E50FD1" w:rsidP="00E50FD1">
            <w:pPr>
              <w:shd w:val="clear" w:color="auto" w:fill="DEEAF6" w:themeFill="accent1" w:themeFillTint="33"/>
              <w:tabs>
                <w:tab w:val="left" w:pos="1695"/>
              </w:tabs>
              <w:jc w:val="both"/>
              <w:rPr>
                <w:b/>
                <w:u w:val="single"/>
              </w:rPr>
            </w:pPr>
            <w:r>
              <w:rPr>
                <w:b/>
                <w:bCs/>
                <w:u w:val="single"/>
              </w:rPr>
              <w:t>O</w:t>
            </w:r>
            <w:r w:rsidRPr="00D23682">
              <w:rPr>
                <w:b/>
                <w:bCs/>
                <w:u w:val="single"/>
              </w:rPr>
              <w:t>vereni</w:t>
            </w:r>
            <w:r>
              <w:rPr>
                <w:b/>
                <w:bCs/>
                <w:u w:val="single"/>
              </w:rPr>
              <w:t xml:space="preserve">e PPP/ukončenie uplatniteľnosti </w:t>
            </w:r>
            <w:r>
              <w:rPr>
                <w:b/>
                <w:u w:val="single"/>
              </w:rPr>
              <w:t>PPP</w:t>
            </w:r>
          </w:p>
          <w:p w14:paraId="3B108889" w14:textId="5CD1D859" w:rsidR="00BC3FEB" w:rsidRPr="00BC3FEB" w:rsidRDefault="008B0FD7" w:rsidP="00BC3FEB">
            <w:pPr>
              <w:tabs>
                <w:tab w:val="left" w:pos="1695"/>
              </w:tabs>
              <w:jc w:val="both"/>
              <w:rPr>
                <w:rFonts w:cstheme="minorHAnsi"/>
              </w:rPr>
            </w:pPr>
            <w:r w:rsidRPr="008B0FD7">
              <w:rPr>
                <w:rFonts w:cstheme="minorHAnsi"/>
              </w:rPr>
              <w:t xml:space="preserve">PPP sa overuje sa v konaní o </w:t>
            </w:r>
            <w:proofErr w:type="spellStart"/>
            <w:r w:rsidRPr="008B0FD7">
              <w:rPr>
                <w:rFonts w:cstheme="minorHAnsi"/>
              </w:rPr>
              <w:t>ŽoNFP</w:t>
            </w:r>
            <w:proofErr w:type="spellEnd"/>
            <w:r w:rsidRPr="008B0FD7">
              <w:rPr>
                <w:rFonts w:cstheme="minorHAnsi"/>
              </w:rPr>
              <w:t xml:space="preserve">. Ukončenie uplatniteľnosti PPP je do skončenia konania o </w:t>
            </w:r>
            <w:proofErr w:type="spellStart"/>
            <w:r w:rsidR="007831DA">
              <w:rPr>
                <w:rFonts w:cstheme="minorHAnsi"/>
              </w:rPr>
              <w:t>ŽoNFP</w:t>
            </w:r>
            <w:proofErr w:type="spellEnd"/>
            <w:r w:rsidRPr="008B0FD7">
              <w:rPr>
                <w:rFonts w:cstheme="minorHAnsi"/>
              </w:rPr>
              <w:t>.</w:t>
            </w:r>
          </w:p>
        </w:tc>
        <w:tc>
          <w:tcPr>
            <w:tcW w:w="4049" w:type="dxa"/>
          </w:tcPr>
          <w:p w14:paraId="5CD958BD" w14:textId="77777777" w:rsidR="002206DF" w:rsidRPr="002206DF" w:rsidRDefault="002206DF" w:rsidP="002206DF">
            <w:pPr>
              <w:jc w:val="both"/>
              <w:rPr>
                <w:b/>
              </w:rPr>
            </w:pPr>
            <w:r w:rsidRPr="0080313B">
              <w:rPr>
                <w:rFonts w:cstheme="minorHAnsi"/>
                <w:b/>
                <w:bCs/>
                <w:u w:val="single"/>
              </w:rPr>
              <w:t xml:space="preserve">Príloha </w:t>
            </w:r>
            <w:proofErr w:type="spellStart"/>
            <w:r w:rsidRPr="0080313B">
              <w:rPr>
                <w:rFonts w:cstheme="minorHAnsi"/>
                <w:b/>
                <w:bCs/>
                <w:u w:val="single"/>
              </w:rPr>
              <w:t>ŽoNFP</w:t>
            </w:r>
            <w:proofErr w:type="spellEnd"/>
            <w:r w:rsidRPr="0080313B">
              <w:rPr>
                <w:rFonts w:cstheme="minorHAnsi"/>
                <w:b/>
                <w:bCs/>
                <w:u w:val="single"/>
              </w:rPr>
              <w:t>:</w:t>
            </w:r>
            <w:r w:rsidRPr="009C50E8">
              <w:rPr>
                <w:rFonts w:cstheme="minorHAnsi"/>
                <w:b/>
                <w:bCs/>
                <w:u w:val="single"/>
              </w:rPr>
              <w:t xml:space="preserve"> </w:t>
            </w:r>
          </w:p>
          <w:p w14:paraId="30BD383E" w14:textId="77777777" w:rsidR="00516A88" w:rsidRPr="00516A88" w:rsidRDefault="00516A88" w:rsidP="00516A88">
            <w:pPr>
              <w:jc w:val="both"/>
              <w:rPr>
                <w:rFonts w:cstheme="minorHAnsi"/>
              </w:rPr>
            </w:pPr>
            <w:r w:rsidRPr="00516A88">
              <w:rPr>
                <w:rFonts w:cstheme="minorHAnsi"/>
              </w:rPr>
              <w:t>Podrobný rozpočet projektu</w:t>
            </w:r>
          </w:p>
          <w:p w14:paraId="662382A8" w14:textId="77777777" w:rsidR="00516A88" w:rsidRPr="00516A88" w:rsidRDefault="00516A88" w:rsidP="00516A88">
            <w:pPr>
              <w:jc w:val="both"/>
              <w:rPr>
                <w:rFonts w:cstheme="minorHAnsi"/>
              </w:rPr>
            </w:pPr>
            <w:r w:rsidRPr="00516A88">
              <w:rPr>
                <w:rFonts w:cstheme="minorHAnsi"/>
              </w:rPr>
              <w:t xml:space="preserve">Žiadateľ predkladá prílohu podľa záväzného formulára, ktorého vzor je zverejnený v rámci prílohy č. 1 výzvy Formulár </w:t>
            </w:r>
            <w:proofErr w:type="spellStart"/>
            <w:r w:rsidRPr="00516A88">
              <w:rPr>
                <w:rFonts w:cstheme="minorHAnsi"/>
              </w:rPr>
              <w:t>ŽoNFP</w:t>
            </w:r>
            <w:proofErr w:type="spellEnd"/>
            <w:r w:rsidRPr="00516A88">
              <w:rPr>
                <w:rFonts w:cstheme="minorHAnsi"/>
              </w:rPr>
              <w:t xml:space="preserve"> s prílohami</w:t>
            </w:r>
          </w:p>
          <w:p w14:paraId="693FCC7D" w14:textId="77777777" w:rsidR="00516A88" w:rsidRDefault="00516A88" w:rsidP="00516A88">
            <w:pPr>
              <w:jc w:val="both"/>
              <w:rPr>
                <w:rFonts w:cstheme="minorHAnsi"/>
                <w:b/>
                <w:bCs/>
              </w:rPr>
            </w:pPr>
          </w:p>
          <w:p w14:paraId="7B584297" w14:textId="7FB8A285" w:rsidR="00516A88" w:rsidRPr="00516A88" w:rsidRDefault="00516A88" w:rsidP="00516A88">
            <w:pPr>
              <w:jc w:val="both"/>
              <w:rPr>
                <w:rFonts w:cstheme="minorHAnsi"/>
                <w:b/>
                <w:bCs/>
                <w:u w:val="single"/>
              </w:rPr>
            </w:pPr>
            <w:r w:rsidRPr="00516A88">
              <w:rPr>
                <w:rFonts w:cstheme="minorHAnsi"/>
                <w:b/>
                <w:bCs/>
                <w:u w:val="single"/>
              </w:rPr>
              <w:t xml:space="preserve">Formát predloženia prílohy:  </w:t>
            </w:r>
          </w:p>
          <w:p w14:paraId="40A52032" w14:textId="775F673A" w:rsidR="002B2E67" w:rsidRDefault="00516A88" w:rsidP="00516A88">
            <w:pPr>
              <w:jc w:val="both"/>
              <w:rPr>
                <w:rFonts w:cstheme="minorHAnsi"/>
                <w:b/>
                <w:bCs/>
              </w:rPr>
            </w:pPr>
            <w:r w:rsidRPr="00516A88">
              <w:rPr>
                <w:rFonts w:cstheme="minorHAnsi"/>
                <w:b/>
                <w:bCs/>
              </w:rPr>
              <w:t>MS Excel prostredníctvom ITMS</w:t>
            </w:r>
            <w:r w:rsidR="00786234">
              <w:rPr>
                <w:rFonts w:cstheme="minorHAnsi"/>
                <w:b/>
                <w:bCs/>
              </w:rPr>
              <w:t>21+</w:t>
            </w:r>
          </w:p>
          <w:p w14:paraId="1CF1A5A8" w14:textId="77777777" w:rsidR="00541113" w:rsidRDefault="00541113" w:rsidP="00753ED8">
            <w:pPr>
              <w:jc w:val="both"/>
              <w:rPr>
                <w:rFonts w:cstheme="minorHAnsi"/>
                <w:b/>
                <w:bCs/>
              </w:rPr>
            </w:pPr>
          </w:p>
          <w:p w14:paraId="0452B622" w14:textId="66733ABC" w:rsidR="0009753B" w:rsidRPr="007746AD" w:rsidRDefault="0009753B" w:rsidP="00753ED8">
            <w:pPr>
              <w:jc w:val="both"/>
              <w:rPr>
                <w:rFonts w:cstheme="minorHAnsi"/>
              </w:rPr>
            </w:pPr>
          </w:p>
        </w:tc>
      </w:tr>
    </w:tbl>
    <w:p w14:paraId="7B0BFC58" w14:textId="77777777" w:rsidR="007746AD" w:rsidRDefault="007746AD" w:rsidP="00FF28BA"/>
    <w:sectPr w:rsidR="007746AD" w:rsidSect="00A74608">
      <w:headerReference w:type="default" r:id="rId23"/>
      <w:footerReference w:type="default" r:id="rId24"/>
      <w:pgSz w:w="16838" w:h="11906" w:orient="landscape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A16F4" w14:textId="77777777" w:rsidR="00F91970" w:rsidRDefault="00F91970" w:rsidP="001A20FE">
      <w:pPr>
        <w:spacing w:after="0" w:line="240" w:lineRule="auto"/>
      </w:pPr>
      <w:r>
        <w:separator/>
      </w:r>
    </w:p>
  </w:endnote>
  <w:endnote w:type="continuationSeparator" w:id="0">
    <w:p w14:paraId="6F19011C" w14:textId="77777777" w:rsidR="00F91970" w:rsidRDefault="00F91970" w:rsidP="001A2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6203209"/>
      <w:docPartObj>
        <w:docPartGallery w:val="Page Numbers (Bottom of Page)"/>
        <w:docPartUnique/>
      </w:docPartObj>
    </w:sdtPr>
    <w:sdtEndPr/>
    <w:sdtContent>
      <w:p w14:paraId="4266EBE3" w14:textId="4298ED74" w:rsidR="0068203A" w:rsidRDefault="0068203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3DF">
          <w:rPr>
            <w:noProof/>
          </w:rPr>
          <w:t>1</w:t>
        </w:r>
        <w:r w:rsidR="00A673DF">
          <w:rPr>
            <w:noProof/>
          </w:rPr>
          <w:t>7</w:t>
        </w:r>
        <w:r>
          <w:fldChar w:fldCharType="end"/>
        </w:r>
      </w:p>
    </w:sdtContent>
  </w:sdt>
  <w:p w14:paraId="14F0AF96" w14:textId="77777777" w:rsidR="0068203A" w:rsidRDefault="0068203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4F529" w14:textId="77777777" w:rsidR="00F91970" w:rsidRDefault="00F91970" w:rsidP="001A20FE">
      <w:pPr>
        <w:spacing w:after="0" w:line="240" w:lineRule="auto"/>
      </w:pPr>
      <w:r>
        <w:separator/>
      </w:r>
    </w:p>
  </w:footnote>
  <w:footnote w:type="continuationSeparator" w:id="0">
    <w:p w14:paraId="4B2E4BE8" w14:textId="77777777" w:rsidR="00F91970" w:rsidRDefault="00F91970" w:rsidP="001A20FE">
      <w:pPr>
        <w:spacing w:after="0" w:line="240" w:lineRule="auto"/>
      </w:pPr>
      <w:r>
        <w:continuationSeparator/>
      </w:r>
    </w:p>
  </w:footnote>
  <w:footnote w:id="1">
    <w:p w14:paraId="7FA7B392" w14:textId="77777777" w:rsidR="001A20FE" w:rsidRDefault="001A20FE" w:rsidP="001A20F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062FA">
        <w:t>Napr.</w:t>
      </w:r>
      <w:hyperlink w:history="1"/>
      <w:r w:rsidRPr="008062FA">
        <w:t xml:space="preserve"> </w:t>
      </w:r>
      <w:hyperlink r:id="rId1" w:history="1">
        <w:r w:rsidRPr="008062FA">
          <w:rPr>
            <w:rStyle w:val="Hypertextovprepojenie"/>
          </w:rPr>
          <w:t>https://oversi.gov.sk/</w:t>
        </w:r>
      </w:hyperlink>
    </w:p>
  </w:footnote>
  <w:footnote w:id="2">
    <w:p w14:paraId="2E780EA0" w14:textId="77777777" w:rsidR="00B55DB3" w:rsidRDefault="00B55DB3" w:rsidP="00B55DB3">
      <w:pPr>
        <w:pStyle w:val="Textpoznmkypodiarou"/>
        <w:rPr>
          <w:ins w:id="14" w:author="Hajdin Miloš" w:date="2025-04-24T11:41:00Z" w16du:dateUtc="2025-04-24T09:41:00Z"/>
        </w:rPr>
      </w:pPr>
      <w:ins w:id="15" w:author="Hajdin Miloš" w:date="2025-04-24T11:41:00Z" w16du:dateUtc="2025-04-24T09:41:00Z">
        <w:r w:rsidRPr="00A63038">
          <w:rPr>
            <w:rStyle w:val="Odkaznapoznmkupodiarou"/>
            <w:sz w:val="16"/>
            <w:szCs w:val="16"/>
          </w:rPr>
          <w:footnoteRef/>
        </w:r>
        <w:r w:rsidRPr="00A63038">
          <w:rPr>
            <w:rStyle w:val="Odkaznapoznmkupodiarou"/>
          </w:rPr>
          <w:t xml:space="preserve"> </w:t>
        </w:r>
        <w:r w:rsidRPr="00A63038">
          <w:rPr>
            <w:sz w:val="16"/>
            <w:szCs w:val="16"/>
          </w:rPr>
          <w:t>Zákon č. 200/2022 Z. z. o územnom plánovaní v znení neskorších predpisov</w:t>
        </w:r>
      </w:ins>
    </w:p>
  </w:footnote>
  <w:footnote w:id="3">
    <w:p w14:paraId="0E3CFBD5" w14:textId="4ED5E219" w:rsidR="00AB688D" w:rsidDel="00B55DB3" w:rsidRDefault="00B55DB3" w:rsidP="00B55DB3">
      <w:pPr>
        <w:pStyle w:val="Textpoznmkypodiarou"/>
        <w:rPr>
          <w:del w:id="20" w:author="Hajdin Miloš" w:date="2025-04-24T11:41:00Z" w16du:dateUtc="2025-04-24T09:41:00Z"/>
        </w:rPr>
      </w:pPr>
      <w:ins w:id="21" w:author="Hajdin Miloš" w:date="2025-04-24T11:41:00Z" w16du:dateUtc="2025-04-24T09:41:00Z">
        <w:r w:rsidRPr="00FC6312">
          <w:rPr>
            <w:rStyle w:val="Odkaznapoznmkupodiarou"/>
            <w:sz w:val="16"/>
            <w:szCs w:val="16"/>
          </w:rPr>
          <w:footnoteRef/>
        </w:r>
        <w:r w:rsidRPr="00FC6312">
          <w:rPr>
            <w:sz w:val="16"/>
            <w:szCs w:val="16"/>
          </w:rPr>
          <w:t xml:space="preserve"> </w:t>
        </w:r>
        <w:r w:rsidRPr="00FC6312">
          <w:rPr>
            <w:sz w:val="16"/>
            <w:szCs w:val="16"/>
          </w:rPr>
          <w:t>Zákon č. 50/1976 Zb. o územnom plánovaní a stavebnom poriadku (stavebný zákon)</w:t>
        </w:r>
        <w:r>
          <w:rPr>
            <w:sz w:val="16"/>
            <w:szCs w:val="16"/>
          </w:rPr>
          <w:t xml:space="preserve"> v znení platnom do 31.3.2024</w:t>
        </w:r>
        <w:r w:rsidRPr="00FC6312">
          <w:rPr>
            <w:sz w:val="16"/>
            <w:szCs w:val="16"/>
          </w:rPr>
          <w:t>.</w:t>
        </w:r>
        <w:r>
          <w:rPr>
            <w:sz w:val="18"/>
            <w:szCs w:val="18"/>
          </w:rPr>
          <w:t xml:space="preserve"> </w:t>
        </w:r>
      </w:ins>
    </w:p>
  </w:footnote>
  <w:footnote w:id="4">
    <w:p w14:paraId="4803D168" w14:textId="77777777" w:rsidR="00AB688D" w:rsidDel="00B55DB3" w:rsidRDefault="00AB688D" w:rsidP="00B55DB3">
      <w:pPr>
        <w:pStyle w:val="Textpoznmkypodiarou"/>
        <w:rPr>
          <w:del w:id="24" w:author="Hajdin Miloš" w:date="2025-04-24T11:41:00Z" w16du:dateUtc="2025-04-24T09:41:00Z"/>
        </w:rPr>
      </w:pPr>
      <w:del w:id="25" w:author="Hajdin Miloš" w:date="2025-04-24T11:41:00Z" w16du:dateUtc="2025-04-24T09:41:00Z">
        <w:r w:rsidDel="00B55DB3">
          <w:rPr>
            <w:rStyle w:val="Odkaznapoznmkupodiarou"/>
          </w:rPr>
          <w:footnoteRef/>
        </w:r>
        <w:r w:rsidDel="00B55DB3">
          <w:delText xml:space="preserve"> </w:delText>
        </w:r>
        <w:r w:rsidDel="00B55DB3">
          <w:rPr>
            <w:sz w:val="18"/>
            <w:szCs w:val="18"/>
          </w:rPr>
          <w:delText>Zákon č. 50/1976 Zb. o územnom plánovaní a stavebnom poriadku (stavebný zákon) (ďalej len „stavebný zákon“)</w:delText>
        </w:r>
        <w:r w:rsidR="0044232C" w:rsidRPr="0044232C" w:rsidDel="00B55DB3">
          <w:delText xml:space="preserve"> </w:delText>
        </w:r>
        <w:r w:rsidR="0044232C" w:rsidDel="00B55DB3">
          <w:delText>v znení platnom do 31.3.2024</w:delText>
        </w:r>
        <w:r w:rsidDel="00B55DB3">
          <w:rPr>
            <w:sz w:val="18"/>
            <w:szCs w:val="18"/>
          </w:rPr>
          <w:delText xml:space="preserve">. </w:delText>
        </w:r>
        <w:r w:rsidDel="00B55DB3">
          <w:delText xml:space="preserve"> </w:delText>
        </w:r>
      </w:del>
    </w:p>
  </w:footnote>
  <w:footnote w:id="5">
    <w:p w14:paraId="66310F57" w14:textId="01727305" w:rsidR="009E3D68" w:rsidRDefault="009E3D68" w:rsidP="009E3D68">
      <w:pPr>
        <w:pStyle w:val="Textpoznmkypodiarou"/>
        <w:rPr>
          <w:ins w:id="43" w:author="Hajdin Miloš" w:date="2025-04-24T11:32:00Z" w16du:dateUtc="2025-04-24T09:32:00Z"/>
        </w:rPr>
      </w:pPr>
      <w:ins w:id="44" w:author="Hajdin Miloš" w:date="2025-04-24T11:32:00Z" w16du:dateUtc="2025-04-24T09:32:00Z">
        <w:r>
          <w:rPr>
            <w:rStyle w:val="Odkaznapoznmkupodiarou"/>
          </w:rPr>
          <w:footnoteRef/>
        </w:r>
        <w:r>
          <w:t xml:space="preserve"> </w:t>
        </w:r>
        <w:r w:rsidRPr="00A63038">
          <w:t>Ďalšia skutočnosť poskytovania NFP uvedená pod názvom „Podmienka plnenia merateľných ukazovateľov“</w:t>
        </w:r>
      </w:ins>
    </w:p>
  </w:footnote>
  <w:footnote w:id="6">
    <w:p w14:paraId="38176B36" w14:textId="6E678C01" w:rsidR="001B2AA8" w:rsidRDefault="001B2AA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B2AA8">
        <w:t>Bližší popis prílohy je uvedený pri podmienke poskytnutia príspevku č.2</w:t>
      </w:r>
    </w:p>
  </w:footnote>
  <w:footnote w:id="7">
    <w:p w14:paraId="59590EF2" w14:textId="77777777" w:rsidR="00C04462" w:rsidRDefault="00C04462" w:rsidP="00C0446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Bližší popis prílohy je uvedený pri podmienke poskytnutia príspevku č.2</w:t>
      </w:r>
    </w:p>
  </w:footnote>
  <w:footnote w:id="8">
    <w:p w14:paraId="01DE677F" w14:textId="77777777" w:rsidR="00AC65A3" w:rsidRDefault="00AC65A3" w:rsidP="00AC65A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Bližší popis prílohy je uvedený pri podmienke poskytnutia príspevku č.2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F95D8" w14:textId="749C2743" w:rsidR="00F4687F" w:rsidRDefault="00956E54" w:rsidP="00F4687F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FDE9B8" wp14:editId="2C871367">
          <wp:extent cx="5688497" cy="426227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 Hlavic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507" cy="4383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2990AD" w14:textId="77777777" w:rsidR="001B6643" w:rsidRDefault="001B6643" w:rsidP="00F4687F">
    <w:pPr>
      <w:pStyle w:val="Hlavika"/>
      <w:jc w:val="center"/>
    </w:pPr>
  </w:p>
  <w:p w14:paraId="2539A216" w14:textId="77777777" w:rsidR="001B6643" w:rsidRDefault="001B6643" w:rsidP="001B6643">
    <w:pPr>
      <w:jc w:val="right"/>
    </w:pPr>
    <w:r>
      <w:t>Príloha č. 2 výzvy – Podmienky poskytnutia príspevku a spôsob overenia</w:t>
    </w:r>
  </w:p>
  <w:p w14:paraId="255ABE0C" w14:textId="77777777" w:rsidR="001B6643" w:rsidRDefault="001B6643" w:rsidP="00F4687F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D55D4"/>
    <w:multiLevelType w:val="hybridMultilevel"/>
    <w:tmpl w:val="A7B419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131A1"/>
    <w:multiLevelType w:val="hybridMultilevel"/>
    <w:tmpl w:val="F11091AC"/>
    <w:lvl w:ilvl="0" w:tplc="808CE1E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71388"/>
    <w:multiLevelType w:val="hybridMultilevel"/>
    <w:tmpl w:val="98824BA2"/>
    <w:lvl w:ilvl="0" w:tplc="F0EA0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C23207"/>
    <w:multiLevelType w:val="hybridMultilevel"/>
    <w:tmpl w:val="C5863DB6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5082F"/>
    <w:multiLevelType w:val="hybridMultilevel"/>
    <w:tmpl w:val="748EF212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32B47"/>
    <w:multiLevelType w:val="hybridMultilevel"/>
    <w:tmpl w:val="D9EE3F20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D5BD9"/>
    <w:multiLevelType w:val="hybridMultilevel"/>
    <w:tmpl w:val="C784A0FA"/>
    <w:lvl w:ilvl="0" w:tplc="D1A8BF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36F3D"/>
    <w:multiLevelType w:val="hybridMultilevel"/>
    <w:tmpl w:val="97D2EF6C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13AF6"/>
    <w:multiLevelType w:val="hybridMultilevel"/>
    <w:tmpl w:val="09240160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548E4"/>
    <w:multiLevelType w:val="hybridMultilevel"/>
    <w:tmpl w:val="473297B8"/>
    <w:lvl w:ilvl="0" w:tplc="2F5C34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87A3690"/>
    <w:multiLevelType w:val="hybridMultilevel"/>
    <w:tmpl w:val="177E8F4C"/>
    <w:lvl w:ilvl="0" w:tplc="63C4D66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1F56EC"/>
    <w:multiLevelType w:val="hybridMultilevel"/>
    <w:tmpl w:val="A81004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7F58D2"/>
    <w:multiLevelType w:val="hybridMultilevel"/>
    <w:tmpl w:val="B00098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032203">
    <w:abstractNumId w:val="4"/>
  </w:num>
  <w:num w:numId="2" w16cid:durableId="539781732">
    <w:abstractNumId w:val="7"/>
  </w:num>
  <w:num w:numId="3" w16cid:durableId="1600258992">
    <w:abstractNumId w:val="5"/>
  </w:num>
  <w:num w:numId="4" w16cid:durableId="149368123">
    <w:abstractNumId w:val="8"/>
  </w:num>
  <w:num w:numId="5" w16cid:durableId="2055082">
    <w:abstractNumId w:val="1"/>
  </w:num>
  <w:num w:numId="6" w16cid:durableId="2141143355">
    <w:abstractNumId w:val="6"/>
  </w:num>
  <w:num w:numId="7" w16cid:durableId="1931621901">
    <w:abstractNumId w:val="1"/>
  </w:num>
  <w:num w:numId="8" w16cid:durableId="323317973">
    <w:abstractNumId w:val="11"/>
  </w:num>
  <w:num w:numId="9" w16cid:durableId="1166627444">
    <w:abstractNumId w:val="12"/>
  </w:num>
  <w:num w:numId="10" w16cid:durableId="1917981231">
    <w:abstractNumId w:val="10"/>
  </w:num>
  <w:num w:numId="11" w16cid:durableId="750278946">
    <w:abstractNumId w:val="9"/>
  </w:num>
  <w:num w:numId="12" w16cid:durableId="449936739">
    <w:abstractNumId w:val="3"/>
  </w:num>
  <w:num w:numId="13" w16cid:durableId="1288969029">
    <w:abstractNumId w:val="0"/>
  </w:num>
  <w:num w:numId="14" w16cid:durableId="127860907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ajdin Miloš">
    <w15:presenceInfo w15:providerId="AD" w15:userId="S::milos.hajdin@vlada.gov.sk::759f1be0-e977-43c1-ac05-b2a2fc5a7145"/>
  </w15:person>
  <w15:person w15:author="Mikuška Matej">
    <w15:presenceInfo w15:providerId="AD" w15:userId="S::matej.mikuska@vlada.gov.sk::377f7b93-7907-497b-ba9f-c0d824f190b8"/>
  </w15:person>
  <w15:person w15:author="Bédiová Jana">
    <w15:presenceInfo w15:providerId="AD" w15:userId="S::jana.bediova@vlada.gov.sk::bdf4505b-8523-4062-9378-b3db2dd7f1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46AD"/>
    <w:rsid w:val="00001DDD"/>
    <w:rsid w:val="00003090"/>
    <w:rsid w:val="00004A9A"/>
    <w:rsid w:val="000071B2"/>
    <w:rsid w:val="00007642"/>
    <w:rsid w:val="00011460"/>
    <w:rsid w:val="00012108"/>
    <w:rsid w:val="00024BA3"/>
    <w:rsid w:val="00025C77"/>
    <w:rsid w:val="000307F9"/>
    <w:rsid w:val="00030B3B"/>
    <w:rsid w:val="00037E9E"/>
    <w:rsid w:val="000401E4"/>
    <w:rsid w:val="0004143A"/>
    <w:rsid w:val="000536CE"/>
    <w:rsid w:val="00062B5C"/>
    <w:rsid w:val="00062C73"/>
    <w:rsid w:val="00063C49"/>
    <w:rsid w:val="000706B6"/>
    <w:rsid w:val="00070B4D"/>
    <w:rsid w:val="0007174E"/>
    <w:rsid w:val="00075EFF"/>
    <w:rsid w:val="00077E14"/>
    <w:rsid w:val="000820A4"/>
    <w:rsid w:val="00083E3B"/>
    <w:rsid w:val="00086701"/>
    <w:rsid w:val="00090F83"/>
    <w:rsid w:val="0009400A"/>
    <w:rsid w:val="0009500E"/>
    <w:rsid w:val="0009753B"/>
    <w:rsid w:val="000A103A"/>
    <w:rsid w:val="000B1D4D"/>
    <w:rsid w:val="000C1354"/>
    <w:rsid w:val="000C535A"/>
    <w:rsid w:val="000D1A18"/>
    <w:rsid w:val="000D3309"/>
    <w:rsid w:val="000D5926"/>
    <w:rsid w:val="000D65E5"/>
    <w:rsid w:val="000E1691"/>
    <w:rsid w:val="000E1AA2"/>
    <w:rsid w:val="000E2A32"/>
    <w:rsid w:val="000E363B"/>
    <w:rsid w:val="000E44E0"/>
    <w:rsid w:val="000E7969"/>
    <w:rsid w:val="000F0707"/>
    <w:rsid w:val="000F23BC"/>
    <w:rsid w:val="000F2860"/>
    <w:rsid w:val="000F624B"/>
    <w:rsid w:val="000F6908"/>
    <w:rsid w:val="00107794"/>
    <w:rsid w:val="00110A30"/>
    <w:rsid w:val="001137C3"/>
    <w:rsid w:val="00115AB3"/>
    <w:rsid w:val="00126836"/>
    <w:rsid w:val="00126B57"/>
    <w:rsid w:val="00127D6C"/>
    <w:rsid w:val="00130B82"/>
    <w:rsid w:val="001321D6"/>
    <w:rsid w:val="00134C07"/>
    <w:rsid w:val="00137295"/>
    <w:rsid w:val="001377F1"/>
    <w:rsid w:val="00142CA0"/>
    <w:rsid w:val="00146D09"/>
    <w:rsid w:val="00160FFF"/>
    <w:rsid w:val="00167E09"/>
    <w:rsid w:val="00171B41"/>
    <w:rsid w:val="00175977"/>
    <w:rsid w:val="00175F90"/>
    <w:rsid w:val="001776EC"/>
    <w:rsid w:val="00194ABD"/>
    <w:rsid w:val="001A20FE"/>
    <w:rsid w:val="001A2584"/>
    <w:rsid w:val="001A4173"/>
    <w:rsid w:val="001A4267"/>
    <w:rsid w:val="001B0174"/>
    <w:rsid w:val="001B2AA8"/>
    <w:rsid w:val="001B3D5F"/>
    <w:rsid w:val="001B6643"/>
    <w:rsid w:val="001B6A51"/>
    <w:rsid w:val="001C26A6"/>
    <w:rsid w:val="001D21E7"/>
    <w:rsid w:val="001D36A6"/>
    <w:rsid w:val="001D37A3"/>
    <w:rsid w:val="001D615D"/>
    <w:rsid w:val="001D727A"/>
    <w:rsid w:val="001E30D0"/>
    <w:rsid w:val="001E73A9"/>
    <w:rsid w:val="001F6B4B"/>
    <w:rsid w:val="002009E7"/>
    <w:rsid w:val="002035D8"/>
    <w:rsid w:val="00210429"/>
    <w:rsid w:val="002161C2"/>
    <w:rsid w:val="002206DF"/>
    <w:rsid w:val="00221144"/>
    <w:rsid w:val="00224642"/>
    <w:rsid w:val="002275A1"/>
    <w:rsid w:val="00227B22"/>
    <w:rsid w:val="002309D7"/>
    <w:rsid w:val="00230DD9"/>
    <w:rsid w:val="00231DF9"/>
    <w:rsid w:val="00231E3D"/>
    <w:rsid w:val="0023483A"/>
    <w:rsid w:val="00235CFF"/>
    <w:rsid w:val="00240C5E"/>
    <w:rsid w:val="00243CC5"/>
    <w:rsid w:val="00246021"/>
    <w:rsid w:val="0025486A"/>
    <w:rsid w:val="002622C3"/>
    <w:rsid w:val="00262C15"/>
    <w:rsid w:val="002719E1"/>
    <w:rsid w:val="00272F1B"/>
    <w:rsid w:val="00283941"/>
    <w:rsid w:val="00287210"/>
    <w:rsid w:val="002873FF"/>
    <w:rsid w:val="002910E7"/>
    <w:rsid w:val="002920ED"/>
    <w:rsid w:val="00294071"/>
    <w:rsid w:val="002A0C86"/>
    <w:rsid w:val="002A1A3C"/>
    <w:rsid w:val="002A7527"/>
    <w:rsid w:val="002B011E"/>
    <w:rsid w:val="002B2DA3"/>
    <w:rsid w:val="002B2E67"/>
    <w:rsid w:val="002C0DD5"/>
    <w:rsid w:val="002C3565"/>
    <w:rsid w:val="002D4AB9"/>
    <w:rsid w:val="002D586C"/>
    <w:rsid w:val="002D6AFB"/>
    <w:rsid w:val="002E1109"/>
    <w:rsid w:val="002E1C98"/>
    <w:rsid w:val="002E5486"/>
    <w:rsid w:val="002E7626"/>
    <w:rsid w:val="002F036B"/>
    <w:rsid w:val="002F140B"/>
    <w:rsid w:val="002F2F26"/>
    <w:rsid w:val="002F3DC8"/>
    <w:rsid w:val="002F4714"/>
    <w:rsid w:val="002F6253"/>
    <w:rsid w:val="002F7371"/>
    <w:rsid w:val="00301CF1"/>
    <w:rsid w:val="00305643"/>
    <w:rsid w:val="003065F6"/>
    <w:rsid w:val="00310FAE"/>
    <w:rsid w:val="00311C2D"/>
    <w:rsid w:val="00312295"/>
    <w:rsid w:val="003160AE"/>
    <w:rsid w:val="00316656"/>
    <w:rsid w:val="00326A7A"/>
    <w:rsid w:val="00334382"/>
    <w:rsid w:val="00337781"/>
    <w:rsid w:val="0034153E"/>
    <w:rsid w:val="0034369D"/>
    <w:rsid w:val="0035135C"/>
    <w:rsid w:val="00351600"/>
    <w:rsid w:val="00352C62"/>
    <w:rsid w:val="00360757"/>
    <w:rsid w:val="00361F7A"/>
    <w:rsid w:val="00365BFE"/>
    <w:rsid w:val="00367560"/>
    <w:rsid w:val="00375A1A"/>
    <w:rsid w:val="003813B7"/>
    <w:rsid w:val="00381E36"/>
    <w:rsid w:val="00385F4A"/>
    <w:rsid w:val="0038738B"/>
    <w:rsid w:val="003908D8"/>
    <w:rsid w:val="00392EB5"/>
    <w:rsid w:val="00395224"/>
    <w:rsid w:val="003A106E"/>
    <w:rsid w:val="003A1DFC"/>
    <w:rsid w:val="003A46D2"/>
    <w:rsid w:val="003A67DD"/>
    <w:rsid w:val="003A6DBC"/>
    <w:rsid w:val="003A7A31"/>
    <w:rsid w:val="003B27AC"/>
    <w:rsid w:val="003B2D23"/>
    <w:rsid w:val="003B756A"/>
    <w:rsid w:val="003C2490"/>
    <w:rsid w:val="003C2FB0"/>
    <w:rsid w:val="003C51A4"/>
    <w:rsid w:val="003C5E14"/>
    <w:rsid w:val="003D3B5A"/>
    <w:rsid w:val="003E0C4A"/>
    <w:rsid w:val="003E2720"/>
    <w:rsid w:val="003E62B8"/>
    <w:rsid w:val="003E71F2"/>
    <w:rsid w:val="003F1E9E"/>
    <w:rsid w:val="003F350B"/>
    <w:rsid w:val="003F5AB9"/>
    <w:rsid w:val="003F610E"/>
    <w:rsid w:val="003F61BA"/>
    <w:rsid w:val="00401CF8"/>
    <w:rsid w:val="0040621E"/>
    <w:rsid w:val="00407CEE"/>
    <w:rsid w:val="00410954"/>
    <w:rsid w:val="00410B4E"/>
    <w:rsid w:val="00416474"/>
    <w:rsid w:val="00417772"/>
    <w:rsid w:val="004230CB"/>
    <w:rsid w:val="004255F3"/>
    <w:rsid w:val="00426D25"/>
    <w:rsid w:val="00427B98"/>
    <w:rsid w:val="00436F08"/>
    <w:rsid w:val="0044149A"/>
    <w:rsid w:val="0044232C"/>
    <w:rsid w:val="00443248"/>
    <w:rsid w:val="00444A0F"/>
    <w:rsid w:val="00447C93"/>
    <w:rsid w:val="00447DE6"/>
    <w:rsid w:val="00454812"/>
    <w:rsid w:val="00460BBE"/>
    <w:rsid w:val="00462283"/>
    <w:rsid w:val="00472081"/>
    <w:rsid w:val="0047253A"/>
    <w:rsid w:val="00473977"/>
    <w:rsid w:val="004746A7"/>
    <w:rsid w:val="00476E1D"/>
    <w:rsid w:val="00476F49"/>
    <w:rsid w:val="00477E38"/>
    <w:rsid w:val="0048535A"/>
    <w:rsid w:val="004918C0"/>
    <w:rsid w:val="00494EDE"/>
    <w:rsid w:val="0049640C"/>
    <w:rsid w:val="00497E5D"/>
    <w:rsid w:val="004A0572"/>
    <w:rsid w:val="004A0FD0"/>
    <w:rsid w:val="004A39CC"/>
    <w:rsid w:val="004A58BE"/>
    <w:rsid w:val="004B64D1"/>
    <w:rsid w:val="004C0471"/>
    <w:rsid w:val="004C17EC"/>
    <w:rsid w:val="004C312D"/>
    <w:rsid w:val="004D635D"/>
    <w:rsid w:val="004D7F9D"/>
    <w:rsid w:val="004E37C8"/>
    <w:rsid w:val="004F027A"/>
    <w:rsid w:val="004F1918"/>
    <w:rsid w:val="004F3763"/>
    <w:rsid w:val="004F3CAF"/>
    <w:rsid w:val="004F5411"/>
    <w:rsid w:val="004F5868"/>
    <w:rsid w:val="00501758"/>
    <w:rsid w:val="0050665E"/>
    <w:rsid w:val="005114EE"/>
    <w:rsid w:val="00515B29"/>
    <w:rsid w:val="00516A88"/>
    <w:rsid w:val="00522250"/>
    <w:rsid w:val="00522B09"/>
    <w:rsid w:val="00525D6B"/>
    <w:rsid w:val="005260E4"/>
    <w:rsid w:val="00531552"/>
    <w:rsid w:val="00532473"/>
    <w:rsid w:val="00536A0E"/>
    <w:rsid w:val="00541113"/>
    <w:rsid w:val="005426BC"/>
    <w:rsid w:val="00542F54"/>
    <w:rsid w:val="00545B39"/>
    <w:rsid w:val="005534D8"/>
    <w:rsid w:val="00553BD3"/>
    <w:rsid w:val="00556444"/>
    <w:rsid w:val="005566EF"/>
    <w:rsid w:val="005640DF"/>
    <w:rsid w:val="005779C2"/>
    <w:rsid w:val="00580998"/>
    <w:rsid w:val="00584AA6"/>
    <w:rsid w:val="00593E82"/>
    <w:rsid w:val="00596F2B"/>
    <w:rsid w:val="005A1791"/>
    <w:rsid w:val="005A3579"/>
    <w:rsid w:val="005A3C2D"/>
    <w:rsid w:val="005A5278"/>
    <w:rsid w:val="005A670A"/>
    <w:rsid w:val="005A6A26"/>
    <w:rsid w:val="005A727F"/>
    <w:rsid w:val="005A762B"/>
    <w:rsid w:val="005B0161"/>
    <w:rsid w:val="005B07A6"/>
    <w:rsid w:val="005B1664"/>
    <w:rsid w:val="005B389B"/>
    <w:rsid w:val="005B5C50"/>
    <w:rsid w:val="005D5AE5"/>
    <w:rsid w:val="005E27FE"/>
    <w:rsid w:val="005E63D8"/>
    <w:rsid w:val="005E7F9A"/>
    <w:rsid w:val="005F2099"/>
    <w:rsid w:val="005F420E"/>
    <w:rsid w:val="005F5685"/>
    <w:rsid w:val="006060FA"/>
    <w:rsid w:val="00607A54"/>
    <w:rsid w:val="0061083D"/>
    <w:rsid w:val="00615380"/>
    <w:rsid w:val="00615C23"/>
    <w:rsid w:val="00615F19"/>
    <w:rsid w:val="00616482"/>
    <w:rsid w:val="00616CE5"/>
    <w:rsid w:val="00616E40"/>
    <w:rsid w:val="00620F32"/>
    <w:rsid w:val="00622511"/>
    <w:rsid w:val="006258FE"/>
    <w:rsid w:val="00627F5A"/>
    <w:rsid w:val="00630927"/>
    <w:rsid w:val="00631A95"/>
    <w:rsid w:val="0063297E"/>
    <w:rsid w:val="00637393"/>
    <w:rsid w:val="00637773"/>
    <w:rsid w:val="00644889"/>
    <w:rsid w:val="00646AA1"/>
    <w:rsid w:val="00647CDC"/>
    <w:rsid w:val="00652680"/>
    <w:rsid w:val="00655B6B"/>
    <w:rsid w:val="00655D7C"/>
    <w:rsid w:val="00665194"/>
    <w:rsid w:val="00665A26"/>
    <w:rsid w:val="00666FE4"/>
    <w:rsid w:val="006674B1"/>
    <w:rsid w:val="00673BD0"/>
    <w:rsid w:val="006745F0"/>
    <w:rsid w:val="00675838"/>
    <w:rsid w:val="00675EE0"/>
    <w:rsid w:val="0068203A"/>
    <w:rsid w:val="00684C4C"/>
    <w:rsid w:val="006875DB"/>
    <w:rsid w:val="00692D30"/>
    <w:rsid w:val="0069385A"/>
    <w:rsid w:val="0069455A"/>
    <w:rsid w:val="006A2FDD"/>
    <w:rsid w:val="006A4AA9"/>
    <w:rsid w:val="006A60B7"/>
    <w:rsid w:val="006A75BF"/>
    <w:rsid w:val="006B17E5"/>
    <w:rsid w:val="006B29E9"/>
    <w:rsid w:val="006B6788"/>
    <w:rsid w:val="006B6E68"/>
    <w:rsid w:val="006C01D3"/>
    <w:rsid w:val="006C057C"/>
    <w:rsid w:val="006D2DF7"/>
    <w:rsid w:val="006D3326"/>
    <w:rsid w:val="006D7943"/>
    <w:rsid w:val="006E1C66"/>
    <w:rsid w:val="006E1F65"/>
    <w:rsid w:val="006E4A03"/>
    <w:rsid w:val="006F26DE"/>
    <w:rsid w:val="006F2BB4"/>
    <w:rsid w:val="006F4240"/>
    <w:rsid w:val="006F4737"/>
    <w:rsid w:val="007011DA"/>
    <w:rsid w:val="0070267B"/>
    <w:rsid w:val="00706799"/>
    <w:rsid w:val="007101D4"/>
    <w:rsid w:val="00715793"/>
    <w:rsid w:val="007167B3"/>
    <w:rsid w:val="00716D6F"/>
    <w:rsid w:val="007241EF"/>
    <w:rsid w:val="00726BEF"/>
    <w:rsid w:val="00730585"/>
    <w:rsid w:val="00730EFC"/>
    <w:rsid w:val="00736812"/>
    <w:rsid w:val="00741D7F"/>
    <w:rsid w:val="00742772"/>
    <w:rsid w:val="00742ADC"/>
    <w:rsid w:val="00743D53"/>
    <w:rsid w:val="00744ACD"/>
    <w:rsid w:val="00753ED8"/>
    <w:rsid w:val="00757923"/>
    <w:rsid w:val="0076213F"/>
    <w:rsid w:val="00766352"/>
    <w:rsid w:val="007746AD"/>
    <w:rsid w:val="007831DA"/>
    <w:rsid w:val="00784C4E"/>
    <w:rsid w:val="00786234"/>
    <w:rsid w:val="0078657B"/>
    <w:rsid w:val="00786971"/>
    <w:rsid w:val="00792A3B"/>
    <w:rsid w:val="00797A6C"/>
    <w:rsid w:val="007A7CF3"/>
    <w:rsid w:val="007B53E3"/>
    <w:rsid w:val="007B6210"/>
    <w:rsid w:val="007C2796"/>
    <w:rsid w:val="007C4C75"/>
    <w:rsid w:val="007C7D3D"/>
    <w:rsid w:val="007D0033"/>
    <w:rsid w:val="007D3552"/>
    <w:rsid w:val="007D531E"/>
    <w:rsid w:val="007E35E5"/>
    <w:rsid w:val="007F1C66"/>
    <w:rsid w:val="007F6EB8"/>
    <w:rsid w:val="0080313B"/>
    <w:rsid w:val="00804471"/>
    <w:rsid w:val="00806C3E"/>
    <w:rsid w:val="008071C1"/>
    <w:rsid w:val="00814280"/>
    <w:rsid w:val="00815369"/>
    <w:rsid w:val="00816CBE"/>
    <w:rsid w:val="00822FB4"/>
    <w:rsid w:val="00823783"/>
    <w:rsid w:val="00823C00"/>
    <w:rsid w:val="008252A5"/>
    <w:rsid w:val="00826959"/>
    <w:rsid w:val="00830A02"/>
    <w:rsid w:val="00833412"/>
    <w:rsid w:val="00837E1F"/>
    <w:rsid w:val="00842CCF"/>
    <w:rsid w:val="0085131E"/>
    <w:rsid w:val="0085749F"/>
    <w:rsid w:val="0085785B"/>
    <w:rsid w:val="00860DB7"/>
    <w:rsid w:val="00867C2F"/>
    <w:rsid w:val="00867E90"/>
    <w:rsid w:val="00871FBE"/>
    <w:rsid w:val="008764B2"/>
    <w:rsid w:val="008769A9"/>
    <w:rsid w:val="008825EA"/>
    <w:rsid w:val="008840C6"/>
    <w:rsid w:val="0088433B"/>
    <w:rsid w:val="008850C4"/>
    <w:rsid w:val="0089206B"/>
    <w:rsid w:val="00895E6D"/>
    <w:rsid w:val="008A35C0"/>
    <w:rsid w:val="008B0BBF"/>
    <w:rsid w:val="008B0FD7"/>
    <w:rsid w:val="008B225F"/>
    <w:rsid w:val="008B2E33"/>
    <w:rsid w:val="008B64FD"/>
    <w:rsid w:val="008B72F1"/>
    <w:rsid w:val="008C12A2"/>
    <w:rsid w:val="008C2952"/>
    <w:rsid w:val="008C371D"/>
    <w:rsid w:val="008C6996"/>
    <w:rsid w:val="008D036E"/>
    <w:rsid w:val="008D0704"/>
    <w:rsid w:val="008D20F6"/>
    <w:rsid w:val="008D35FC"/>
    <w:rsid w:val="008E36A5"/>
    <w:rsid w:val="008E72DC"/>
    <w:rsid w:val="008F1CEB"/>
    <w:rsid w:val="0090182D"/>
    <w:rsid w:val="00904738"/>
    <w:rsid w:val="00915B87"/>
    <w:rsid w:val="009214E2"/>
    <w:rsid w:val="00922D6A"/>
    <w:rsid w:val="00922E15"/>
    <w:rsid w:val="00925340"/>
    <w:rsid w:val="00925C5E"/>
    <w:rsid w:val="00930428"/>
    <w:rsid w:val="009320A3"/>
    <w:rsid w:val="0093214F"/>
    <w:rsid w:val="0093217D"/>
    <w:rsid w:val="00932502"/>
    <w:rsid w:val="0095097C"/>
    <w:rsid w:val="00955289"/>
    <w:rsid w:val="0095658B"/>
    <w:rsid w:val="00956E54"/>
    <w:rsid w:val="00964254"/>
    <w:rsid w:val="009655EC"/>
    <w:rsid w:val="00966763"/>
    <w:rsid w:val="00967A49"/>
    <w:rsid w:val="00970148"/>
    <w:rsid w:val="00976BB2"/>
    <w:rsid w:val="0097734E"/>
    <w:rsid w:val="00981382"/>
    <w:rsid w:val="00985C64"/>
    <w:rsid w:val="00990AC0"/>
    <w:rsid w:val="00993C94"/>
    <w:rsid w:val="00994A48"/>
    <w:rsid w:val="00995CE3"/>
    <w:rsid w:val="009A00C2"/>
    <w:rsid w:val="009A149D"/>
    <w:rsid w:val="009A39BB"/>
    <w:rsid w:val="009B203F"/>
    <w:rsid w:val="009B2C38"/>
    <w:rsid w:val="009B7170"/>
    <w:rsid w:val="009B78BB"/>
    <w:rsid w:val="009B7B8A"/>
    <w:rsid w:val="009C0B15"/>
    <w:rsid w:val="009C12AA"/>
    <w:rsid w:val="009C15DD"/>
    <w:rsid w:val="009C388A"/>
    <w:rsid w:val="009C50E8"/>
    <w:rsid w:val="009C517F"/>
    <w:rsid w:val="009D7083"/>
    <w:rsid w:val="009E1C69"/>
    <w:rsid w:val="009E3D68"/>
    <w:rsid w:val="009F0152"/>
    <w:rsid w:val="009F03DE"/>
    <w:rsid w:val="009F3FEB"/>
    <w:rsid w:val="009F4608"/>
    <w:rsid w:val="009F5E10"/>
    <w:rsid w:val="00A02A70"/>
    <w:rsid w:val="00A07097"/>
    <w:rsid w:val="00A101D9"/>
    <w:rsid w:val="00A21376"/>
    <w:rsid w:val="00A2167B"/>
    <w:rsid w:val="00A3081F"/>
    <w:rsid w:val="00A319B6"/>
    <w:rsid w:val="00A33B3A"/>
    <w:rsid w:val="00A36AFA"/>
    <w:rsid w:val="00A41B09"/>
    <w:rsid w:val="00A46841"/>
    <w:rsid w:val="00A505BE"/>
    <w:rsid w:val="00A50ABB"/>
    <w:rsid w:val="00A533FA"/>
    <w:rsid w:val="00A54826"/>
    <w:rsid w:val="00A55902"/>
    <w:rsid w:val="00A60142"/>
    <w:rsid w:val="00A60944"/>
    <w:rsid w:val="00A64890"/>
    <w:rsid w:val="00A65E0E"/>
    <w:rsid w:val="00A65F29"/>
    <w:rsid w:val="00A673DF"/>
    <w:rsid w:val="00A74608"/>
    <w:rsid w:val="00A7513F"/>
    <w:rsid w:val="00A807C2"/>
    <w:rsid w:val="00A839B0"/>
    <w:rsid w:val="00A878E2"/>
    <w:rsid w:val="00A90436"/>
    <w:rsid w:val="00A91FAA"/>
    <w:rsid w:val="00AA0F04"/>
    <w:rsid w:val="00AA2673"/>
    <w:rsid w:val="00AA5127"/>
    <w:rsid w:val="00AA70CD"/>
    <w:rsid w:val="00AA7EE4"/>
    <w:rsid w:val="00AB688D"/>
    <w:rsid w:val="00AC4D06"/>
    <w:rsid w:val="00AC65A3"/>
    <w:rsid w:val="00AC65C9"/>
    <w:rsid w:val="00AD020E"/>
    <w:rsid w:val="00AD039B"/>
    <w:rsid w:val="00AD52D8"/>
    <w:rsid w:val="00AE0A81"/>
    <w:rsid w:val="00AE4522"/>
    <w:rsid w:val="00AE63AA"/>
    <w:rsid w:val="00AE7A27"/>
    <w:rsid w:val="00AF6480"/>
    <w:rsid w:val="00AF6DF2"/>
    <w:rsid w:val="00B00268"/>
    <w:rsid w:val="00B043B9"/>
    <w:rsid w:val="00B11263"/>
    <w:rsid w:val="00B159C5"/>
    <w:rsid w:val="00B239C9"/>
    <w:rsid w:val="00B23E87"/>
    <w:rsid w:val="00B24AC8"/>
    <w:rsid w:val="00B251A3"/>
    <w:rsid w:val="00B26E18"/>
    <w:rsid w:val="00B3072C"/>
    <w:rsid w:val="00B32FF5"/>
    <w:rsid w:val="00B347C7"/>
    <w:rsid w:val="00B36BB9"/>
    <w:rsid w:val="00B36E6F"/>
    <w:rsid w:val="00B37572"/>
    <w:rsid w:val="00B4171E"/>
    <w:rsid w:val="00B437AE"/>
    <w:rsid w:val="00B45460"/>
    <w:rsid w:val="00B534BE"/>
    <w:rsid w:val="00B55DB3"/>
    <w:rsid w:val="00B57D1C"/>
    <w:rsid w:val="00B707EA"/>
    <w:rsid w:val="00B72FE6"/>
    <w:rsid w:val="00B80F72"/>
    <w:rsid w:val="00B8679B"/>
    <w:rsid w:val="00B91B6E"/>
    <w:rsid w:val="00B92745"/>
    <w:rsid w:val="00B9773B"/>
    <w:rsid w:val="00BA728D"/>
    <w:rsid w:val="00BB1E3E"/>
    <w:rsid w:val="00BB49DD"/>
    <w:rsid w:val="00BB6489"/>
    <w:rsid w:val="00BB666B"/>
    <w:rsid w:val="00BB75F5"/>
    <w:rsid w:val="00BC3FEB"/>
    <w:rsid w:val="00BC6896"/>
    <w:rsid w:val="00BD5B4F"/>
    <w:rsid w:val="00BD5FB9"/>
    <w:rsid w:val="00BD71D0"/>
    <w:rsid w:val="00BE083F"/>
    <w:rsid w:val="00BE1B2C"/>
    <w:rsid w:val="00BE2926"/>
    <w:rsid w:val="00BE37D7"/>
    <w:rsid w:val="00BF201A"/>
    <w:rsid w:val="00BF2F8A"/>
    <w:rsid w:val="00BF5B46"/>
    <w:rsid w:val="00BF6227"/>
    <w:rsid w:val="00C01378"/>
    <w:rsid w:val="00C03CE7"/>
    <w:rsid w:val="00C04462"/>
    <w:rsid w:val="00C175C4"/>
    <w:rsid w:val="00C21CBC"/>
    <w:rsid w:val="00C31DD4"/>
    <w:rsid w:val="00C3632B"/>
    <w:rsid w:val="00C36AE6"/>
    <w:rsid w:val="00C3779C"/>
    <w:rsid w:val="00C41EEB"/>
    <w:rsid w:val="00C42906"/>
    <w:rsid w:val="00C5114E"/>
    <w:rsid w:val="00C64363"/>
    <w:rsid w:val="00C64404"/>
    <w:rsid w:val="00C67FD1"/>
    <w:rsid w:val="00C70BF4"/>
    <w:rsid w:val="00C80FD1"/>
    <w:rsid w:val="00C82A92"/>
    <w:rsid w:val="00C8757F"/>
    <w:rsid w:val="00C960DE"/>
    <w:rsid w:val="00C96ECD"/>
    <w:rsid w:val="00CA79CC"/>
    <w:rsid w:val="00CB29E9"/>
    <w:rsid w:val="00CB5CA7"/>
    <w:rsid w:val="00CC05AE"/>
    <w:rsid w:val="00CC0893"/>
    <w:rsid w:val="00CC0AE9"/>
    <w:rsid w:val="00CC5D0C"/>
    <w:rsid w:val="00CC64F6"/>
    <w:rsid w:val="00CC7AE5"/>
    <w:rsid w:val="00CD05C4"/>
    <w:rsid w:val="00CD6C4F"/>
    <w:rsid w:val="00CE0F75"/>
    <w:rsid w:val="00CE17AC"/>
    <w:rsid w:val="00CE317C"/>
    <w:rsid w:val="00CF5F76"/>
    <w:rsid w:val="00CF792C"/>
    <w:rsid w:val="00D001FB"/>
    <w:rsid w:val="00D102F2"/>
    <w:rsid w:val="00D13C6C"/>
    <w:rsid w:val="00D15760"/>
    <w:rsid w:val="00D16477"/>
    <w:rsid w:val="00D20218"/>
    <w:rsid w:val="00D24E19"/>
    <w:rsid w:val="00D264BE"/>
    <w:rsid w:val="00D342D2"/>
    <w:rsid w:val="00D34837"/>
    <w:rsid w:val="00D36E3E"/>
    <w:rsid w:val="00D419D4"/>
    <w:rsid w:val="00D427C9"/>
    <w:rsid w:val="00D4473C"/>
    <w:rsid w:val="00D447AB"/>
    <w:rsid w:val="00D45BFA"/>
    <w:rsid w:val="00D50F53"/>
    <w:rsid w:val="00D57D3C"/>
    <w:rsid w:val="00D611F1"/>
    <w:rsid w:val="00D613B7"/>
    <w:rsid w:val="00D63D60"/>
    <w:rsid w:val="00D65081"/>
    <w:rsid w:val="00D67ADC"/>
    <w:rsid w:val="00D7070C"/>
    <w:rsid w:val="00D74494"/>
    <w:rsid w:val="00D75E09"/>
    <w:rsid w:val="00D76363"/>
    <w:rsid w:val="00D832CC"/>
    <w:rsid w:val="00D845A2"/>
    <w:rsid w:val="00D8769F"/>
    <w:rsid w:val="00D92DCD"/>
    <w:rsid w:val="00D94102"/>
    <w:rsid w:val="00D969A9"/>
    <w:rsid w:val="00D96C80"/>
    <w:rsid w:val="00D973D5"/>
    <w:rsid w:val="00D97D87"/>
    <w:rsid w:val="00DA0D44"/>
    <w:rsid w:val="00DA4A28"/>
    <w:rsid w:val="00DC0252"/>
    <w:rsid w:val="00DC5436"/>
    <w:rsid w:val="00DD1DD9"/>
    <w:rsid w:val="00DD292C"/>
    <w:rsid w:val="00DD3171"/>
    <w:rsid w:val="00DE2218"/>
    <w:rsid w:val="00DE26D1"/>
    <w:rsid w:val="00DE7610"/>
    <w:rsid w:val="00DE7957"/>
    <w:rsid w:val="00DF43AC"/>
    <w:rsid w:val="00E011CB"/>
    <w:rsid w:val="00E04C8F"/>
    <w:rsid w:val="00E07046"/>
    <w:rsid w:val="00E07280"/>
    <w:rsid w:val="00E162F9"/>
    <w:rsid w:val="00E201AC"/>
    <w:rsid w:val="00E20CDE"/>
    <w:rsid w:val="00E21818"/>
    <w:rsid w:val="00E22BAB"/>
    <w:rsid w:val="00E238DB"/>
    <w:rsid w:val="00E24E1F"/>
    <w:rsid w:val="00E26789"/>
    <w:rsid w:val="00E27AD3"/>
    <w:rsid w:val="00E32E3B"/>
    <w:rsid w:val="00E33173"/>
    <w:rsid w:val="00E33B28"/>
    <w:rsid w:val="00E33E3C"/>
    <w:rsid w:val="00E353C6"/>
    <w:rsid w:val="00E41129"/>
    <w:rsid w:val="00E50A25"/>
    <w:rsid w:val="00E50FD1"/>
    <w:rsid w:val="00E51FE9"/>
    <w:rsid w:val="00E53DA5"/>
    <w:rsid w:val="00E53F87"/>
    <w:rsid w:val="00E60E95"/>
    <w:rsid w:val="00E70B93"/>
    <w:rsid w:val="00E714DA"/>
    <w:rsid w:val="00E755CE"/>
    <w:rsid w:val="00E75F1C"/>
    <w:rsid w:val="00E81E2A"/>
    <w:rsid w:val="00E9241F"/>
    <w:rsid w:val="00E9436E"/>
    <w:rsid w:val="00E94E44"/>
    <w:rsid w:val="00E96CD3"/>
    <w:rsid w:val="00E97086"/>
    <w:rsid w:val="00E97E95"/>
    <w:rsid w:val="00EA333D"/>
    <w:rsid w:val="00EC0166"/>
    <w:rsid w:val="00EC06D8"/>
    <w:rsid w:val="00EC2BF5"/>
    <w:rsid w:val="00EC3AFF"/>
    <w:rsid w:val="00EC4822"/>
    <w:rsid w:val="00EC66D2"/>
    <w:rsid w:val="00EC6EDE"/>
    <w:rsid w:val="00EC7E0A"/>
    <w:rsid w:val="00ED48F3"/>
    <w:rsid w:val="00EE3E84"/>
    <w:rsid w:val="00EE5823"/>
    <w:rsid w:val="00EE77F9"/>
    <w:rsid w:val="00EE7B52"/>
    <w:rsid w:val="00EF01E6"/>
    <w:rsid w:val="00EF5213"/>
    <w:rsid w:val="00EF56A2"/>
    <w:rsid w:val="00EF57CE"/>
    <w:rsid w:val="00EF6943"/>
    <w:rsid w:val="00EF6DC4"/>
    <w:rsid w:val="00F002AB"/>
    <w:rsid w:val="00F010C4"/>
    <w:rsid w:val="00F01FD2"/>
    <w:rsid w:val="00F179C7"/>
    <w:rsid w:val="00F2228D"/>
    <w:rsid w:val="00F30B90"/>
    <w:rsid w:val="00F32DDD"/>
    <w:rsid w:val="00F34D4A"/>
    <w:rsid w:val="00F360B1"/>
    <w:rsid w:val="00F4032A"/>
    <w:rsid w:val="00F42419"/>
    <w:rsid w:val="00F42D1E"/>
    <w:rsid w:val="00F43489"/>
    <w:rsid w:val="00F44636"/>
    <w:rsid w:val="00F44941"/>
    <w:rsid w:val="00F44FE8"/>
    <w:rsid w:val="00F4687F"/>
    <w:rsid w:val="00F50E56"/>
    <w:rsid w:val="00F518BF"/>
    <w:rsid w:val="00F54506"/>
    <w:rsid w:val="00F55DA4"/>
    <w:rsid w:val="00F65641"/>
    <w:rsid w:val="00F67AA3"/>
    <w:rsid w:val="00F72B42"/>
    <w:rsid w:val="00F74185"/>
    <w:rsid w:val="00F76159"/>
    <w:rsid w:val="00F80402"/>
    <w:rsid w:val="00F80B3D"/>
    <w:rsid w:val="00F813C3"/>
    <w:rsid w:val="00F83593"/>
    <w:rsid w:val="00F84871"/>
    <w:rsid w:val="00F91970"/>
    <w:rsid w:val="00F935B5"/>
    <w:rsid w:val="00F9716D"/>
    <w:rsid w:val="00FA5B8D"/>
    <w:rsid w:val="00FA652D"/>
    <w:rsid w:val="00FA70B4"/>
    <w:rsid w:val="00FB0599"/>
    <w:rsid w:val="00FB0C28"/>
    <w:rsid w:val="00FB54FF"/>
    <w:rsid w:val="00FB7440"/>
    <w:rsid w:val="00FC29AC"/>
    <w:rsid w:val="00FC4E97"/>
    <w:rsid w:val="00FD0058"/>
    <w:rsid w:val="00FD51B0"/>
    <w:rsid w:val="00FE38AF"/>
    <w:rsid w:val="00FE7055"/>
    <w:rsid w:val="00FE7E96"/>
    <w:rsid w:val="00FF0963"/>
    <w:rsid w:val="00FF28BA"/>
    <w:rsid w:val="00FF5E64"/>
    <w:rsid w:val="00FF77D8"/>
    <w:rsid w:val="00F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97979"/>
  <w15:docId w15:val="{C58E4C9E-0593-4B1B-88C0-21FA1CFF2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25C77"/>
  </w:style>
  <w:style w:type="paragraph" w:styleId="Nadpis1">
    <w:name w:val="heading 1"/>
    <w:basedOn w:val="Normlny"/>
    <w:next w:val="Normlny"/>
    <w:link w:val="Nadpis1Char"/>
    <w:uiPriority w:val="9"/>
    <w:qFormat/>
    <w:rsid w:val="007746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7746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746A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746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746A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746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746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746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746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746A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7746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746A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746AD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746AD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746A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746A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746A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746A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7746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7746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746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7746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7746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7746AD"/>
    <w:rPr>
      <w:i/>
      <w:iCs/>
      <w:color w:val="404040" w:themeColor="text1" w:themeTint="BF"/>
    </w:rPr>
  </w:style>
  <w:style w:type="paragraph" w:styleId="Odsekzoznamu">
    <w:name w:val="List Paragraph"/>
    <w:aliases w:val="body,Odsek zoznamu2,List Paragraph,Odsek zoznamu1,Table of contents numbered,Odsek zoznamu21,Dot pt,F5 List Paragraph,Recommendation,List Paragraph11,List Paragraph à moi,Odsek zoznamu4,No Spacing1,List Paragraph Char Char Char,Odsek,lp1,2"/>
    <w:basedOn w:val="Normlny"/>
    <w:link w:val="OdsekzoznamuChar"/>
    <w:uiPriority w:val="34"/>
    <w:qFormat/>
    <w:rsid w:val="007746A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7746AD"/>
    <w:rPr>
      <w:i/>
      <w:iCs/>
      <w:color w:val="2E74B5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7746A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7746AD"/>
    <w:rPr>
      <w:i/>
      <w:iCs/>
      <w:color w:val="2E74B5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7746AD"/>
    <w:rPr>
      <w:b/>
      <w:bCs/>
      <w:smallCaps/>
      <w:color w:val="2E74B5" w:themeColor="accent1" w:themeShade="BF"/>
      <w:spacing w:val="5"/>
    </w:rPr>
  </w:style>
  <w:style w:type="table" w:styleId="Mriekatabuky">
    <w:name w:val="Table Grid"/>
    <w:basedOn w:val="Normlnatabuka"/>
    <w:uiPriority w:val="39"/>
    <w:rsid w:val="00774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nhideWhenUsed/>
    <w:qFormat/>
    <w:rsid w:val="001A20FE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qFormat/>
    <w:rsid w:val="001A20FE"/>
    <w:rPr>
      <w:kern w:val="0"/>
      <w:sz w:val="20"/>
      <w:szCs w:val="20"/>
      <w14:ligatures w14:val="none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nhideWhenUsed/>
    <w:qFormat/>
    <w:rsid w:val="001A20FE"/>
    <w:rPr>
      <w:vertAlign w:val="superscript"/>
    </w:rPr>
  </w:style>
  <w:style w:type="paragraph" w:customStyle="1" w:styleId="Char2">
    <w:name w:val="Char2"/>
    <w:basedOn w:val="Normlny"/>
    <w:link w:val="Odkaznapoznmkupodiarou"/>
    <w:qFormat/>
    <w:rsid w:val="001A20FE"/>
    <w:pPr>
      <w:spacing w:line="240" w:lineRule="exact"/>
    </w:pPr>
    <w:rPr>
      <w:vertAlign w:val="superscript"/>
    </w:rPr>
  </w:style>
  <w:style w:type="character" w:customStyle="1" w:styleId="OdsekzoznamuChar">
    <w:name w:val="Odsek zoznamu Char"/>
    <w:aliases w:val="body Char,Odsek zoznamu2 Char,List Paragraph Char,Odsek zoznamu1 Char,Table of contents numbered Char,Odsek zoznamu21 Char,Dot pt Char,F5 List Paragraph Char,Recommendation Char,List Paragraph11 Char,List Paragraph à moi Char,lp1 Char"/>
    <w:link w:val="Odsekzoznamu"/>
    <w:uiPriority w:val="34"/>
    <w:qFormat/>
    <w:locked/>
    <w:rsid w:val="001A20FE"/>
  </w:style>
  <w:style w:type="character" w:styleId="Hypertextovprepojenie">
    <w:name w:val="Hyperlink"/>
    <w:basedOn w:val="Predvolenpsmoodseku"/>
    <w:uiPriority w:val="99"/>
    <w:unhideWhenUsed/>
    <w:rsid w:val="001A20FE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F46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687F"/>
  </w:style>
  <w:style w:type="paragraph" w:styleId="Pta">
    <w:name w:val="footer"/>
    <w:basedOn w:val="Normlny"/>
    <w:link w:val="PtaChar"/>
    <w:uiPriority w:val="99"/>
    <w:unhideWhenUsed/>
    <w:rsid w:val="00F46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687F"/>
  </w:style>
  <w:style w:type="paragraph" w:customStyle="1" w:styleId="Default">
    <w:name w:val="Default"/>
    <w:rsid w:val="001D21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E0C4A"/>
    <w:rPr>
      <w:color w:val="954F72" w:themeColor="followed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14280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9B717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B717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717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717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7170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27AD3"/>
    <w:pPr>
      <w:spacing w:after="0" w:line="240" w:lineRule="auto"/>
    </w:p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EF57CE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647CDC"/>
    <w:rPr>
      <w:color w:val="605E5C"/>
      <w:shd w:val="clear" w:color="auto" w:fill="E1DFDD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46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46AA1"/>
    <w:rPr>
      <w:rFonts w:ascii="Segoe UI" w:hAnsi="Segoe UI" w:cs="Segoe UI"/>
      <w:sz w:val="18"/>
      <w:szCs w:val="18"/>
    </w:rPr>
  </w:style>
  <w:style w:type="character" w:styleId="Nevyrieenzmienka">
    <w:name w:val="Unresolved Mention"/>
    <w:basedOn w:val="Predvolenpsmoodseku"/>
    <w:uiPriority w:val="99"/>
    <w:semiHidden/>
    <w:unhideWhenUsed/>
    <w:rsid w:val="000820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0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o.statistics.sk/rpo/" TargetMode="External"/><Relationship Id="rId13" Type="http://schemas.openxmlformats.org/officeDocument/2006/relationships/hyperlink" Target="https://crz.gov.sk/)" TargetMode="External"/><Relationship Id="rId18" Type="http://schemas.openxmlformats.org/officeDocument/2006/relationships/hyperlink" Target="http://www.oversi.gov.sk" TargetMode="Externa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yperlink" Target="https://crz.gov.sk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romovia.vlada.gov.sk/narodne-projekty/narodny-projekt-rozvojove-timy-i/zoznam-zapojenych-obci/" TargetMode="External"/><Relationship Id="rId17" Type="http://schemas.openxmlformats.org/officeDocument/2006/relationships/hyperlink" Target="https://cre.sk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enviroportal.sk" TargetMode="External"/><Relationship Id="rId20" Type="http://schemas.openxmlformats.org/officeDocument/2006/relationships/hyperlink" Target="https://www.romovia.vlada.gov.sk/narodne-projekty/narodny-projekt-rozvojove-timy-i/zoznam-zapojenych-obci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movia.vlada.gov.sk/atlas-romskych-komunit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enviroportal.sk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rpo.statistics.sk/rpo/" TargetMode="External"/><Relationship Id="rId19" Type="http://schemas.openxmlformats.org/officeDocument/2006/relationships/hyperlink" Target="https://www.romovia.vlada.gov.sk/atlas-romskych-komun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o.statistics.sk/rpo/" TargetMode="External"/><Relationship Id="rId14" Type="http://schemas.openxmlformats.org/officeDocument/2006/relationships/hyperlink" Target="https://commission.europa.eu/strategy-and-policy/eu-budget/how-it-works/annual-lifecycle/implementation/anti-fraud-measures/edes/edes-database_en" TargetMode="External"/><Relationship Id="rId22" Type="http://schemas.openxmlformats.org/officeDocument/2006/relationships/hyperlink" Target="https://kataster.skgeodesy.sk/Portal/" TargetMode="Externa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versi.gov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4C6DC-4259-426C-81FA-869C156E9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1862</TotalTime>
  <Pages>21</Pages>
  <Words>4327</Words>
  <Characters>24669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Zaťková Monika</dc:creator>
  <cp:keywords/>
  <dc:description/>
  <cp:lastModifiedBy>Bédiová Jana</cp:lastModifiedBy>
  <cp:revision>347</cp:revision>
  <dcterms:created xsi:type="dcterms:W3CDTF">2024-05-16T15:17:00Z</dcterms:created>
  <dcterms:modified xsi:type="dcterms:W3CDTF">2025-05-21T08:56:00Z</dcterms:modified>
</cp:coreProperties>
</file>