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0F834" w14:textId="0FB3980E" w:rsidR="005B2CB6" w:rsidRPr="00520FE3" w:rsidRDefault="009735F3" w:rsidP="005B2CB6">
      <w:pPr>
        <w:pStyle w:val="Hlavika"/>
        <w:tabs>
          <w:tab w:val="clear" w:pos="9072"/>
        </w:tabs>
        <w:ind w:left="-567" w:right="-995"/>
        <w:rPr>
          <w:rFonts w:ascii="Calibri" w:hAnsi="Calibri" w:cs="Times New Roman"/>
          <w:noProof/>
          <w:lang w:eastAsia="sk-SK"/>
        </w:rPr>
      </w:pPr>
      <w:r>
        <w:rPr>
          <w:rFonts w:ascii="Calibri" w:hAnsi="Calibri" w:cs="Times New Roman"/>
          <w:noProof/>
          <w:lang w:eastAsia="sk-SK"/>
        </w:rPr>
        <w:t xml:space="preserve">   </w:t>
      </w:r>
      <w:r w:rsidR="005B2CB6">
        <w:rPr>
          <w:rFonts w:ascii="Calibri" w:hAnsi="Calibri" w:cs="Times New Roman"/>
          <w:noProof/>
          <w:lang w:eastAsia="sk-SK"/>
        </w:rPr>
        <w:t xml:space="preserve"> </w:t>
      </w:r>
      <w:r w:rsidR="002056EB">
        <w:rPr>
          <w:noProof/>
          <w:lang w:eastAsia="sk-SK"/>
        </w:rPr>
        <w:drawing>
          <wp:inline distT="0" distB="0" distL="0" distR="0" wp14:anchorId="77DCFFFD" wp14:editId="2A76A11B">
            <wp:extent cx="5760720" cy="551815"/>
            <wp:effectExtent l="0" t="0" r="0" b="635"/>
            <wp:docPr id="2123523938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2CB6" w:rsidRPr="00A627B4">
        <w:rPr>
          <w:rFonts w:ascii="Calibri" w:hAnsi="Calibri" w:cs="Times New Roman"/>
          <w:noProof/>
          <w:lang w:eastAsia="sk-SK"/>
        </w:rPr>
        <w:t xml:space="preserve">           </w:t>
      </w:r>
    </w:p>
    <w:p w14:paraId="06EEA37C" w14:textId="77777777" w:rsidR="005B2CB6" w:rsidRPr="003C55CE" w:rsidRDefault="005B2CB6" w:rsidP="005B2CB6">
      <w:pPr>
        <w:pStyle w:val="Hlavika"/>
        <w:tabs>
          <w:tab w:val="clear" w:pos="9072"/>
        </w:tabs>
        <w:spacing w:after="0"/>
        <w:ind w:left="-567" w:right="-995"/>
        <w:rPr>
          <w:u w:val="single"/>
        </w:rPr>
      </w:pPr>
      <w:r w:rsidRPr="003C55CE">
        <w:rPr>
          <w:u w:val="single"/>
        </w:rPr>
        <w:t xml:space="preserve">  </w:t>
      </w:r>
    </w:p>
    <w:p w14:paraId="04329636" w14:textId="447E77EF" w:rsidR="003C55CE" w:rsidRPr="00DA61DA" w:rsidRDefault="003C55CE" w:rsidP="003C55CE">
      <w:pPr>
        <w:pStyle w:val="Hlavika"/>
        <w:spacing w:after="0"/>
        <w:jc w:val="left"/>
        <w:rPr>
          <w:b/>
          <w:bCs/>
          <w:color w:val="808080" w:themeColor="background1" w:themeShade="80"/>
          <w:sz w:val="20"/>
          <w:szCs w:val="20"/>
        </w:rPr>
      </w:pPr>
      <w:r w:rsidRPr="00DA61DA">
        <w:rPr>
          <w:b/>
          <w:bCs/>
        </w:rPr>
        <w:t>Príloha č. 1 – Žiadosť o zaradenie do centrálneho registra OH</w:t>
      </w:r>
    </w:p>
    <w:p w14:paraId="0C026F31" w14:textId="77777777" w:rsidR="005B2CB6" w:rsidRDefault="005B2CB6" w:rsidP="005B2CB6">
      <w:pPr>
        <w:pStyle w:val="Hlavika"/>
        <w:tabs>
          <w:tab w:val="clear" w:pos="9072"/>
        </w:tabs>
        <w:spacing w:after="0"/>
        <w:ind w:left="-567" w:right="-995"/>
        <w:rPr>
          <w:rFonts w:ascii="Calibri" w:hAnsi="Calibri" w:cs="Times New Roman"/>
          <w:noProof/>
          <w:lang w:eastAsia="sk-SK"/>
        </w:rPr>
      </w:pPr>
    </w:p>
    <w:p w14:paraId="5470658B" w14:textId="1676722D" w:rsidR="003C55CE" w:rsidRPr="00AA314E" w:rsidRDefault="001D6D79" w:rsidP="003C55CE">
      <w:pPr>
        <w:pStyle w:val="Hlavika"/>
        <w:tabs>
          <w:tab w:val="clear" w:pos="9072"/>
        </w:tabs>
        <w:spacing w:after="0"/>
        <w:ind w:left="-567" w:right="-995"/>
      </w:pPr>
      <w:r>
        <w:rPr>
          <w:b/>
          <w:color w:val="1F4E79" w:themeColor="accent1" w:themeShade="80"/>
          <w:sz w:val="28"/>
          <w:szCs w:val="28"/>
        </w:rPr>
        <w:tab/>
      </w:r>
    </w:p>
    <w:p w14:paraId="37A226FD" w14:textId="1F2D0288" w:rsidR="005B2CB6" w:rsidRPr="00AA314E" w:rsidRDefault="005B2CB6" w:rsidP="005B2CB6">
      <w:pPr>
        <w:pStyle w:val="Hlavika"/>
        <w:tabs>
          <w:tab w:val="clear" w:pos="9072"/>
        </w:tabs>
        <w:ind w:right="-995"/>
      </w:pPr>
    </w:p>
    <w:p w14:paraId="3C1CF49E" w14:textId="0BFE13DB" w:rsidR="003A4150" w:rsidRPr="003E39D4" w:rsidRDefault="0001106C" w:rsidP="003A4150">
      <w:pPr>
        <w:pStyle w:val="Hlavika"/>
        <w:jc w:val="center"/>
        <w:rPr>
          <w:u w:val="single"/>
        </w:rPr>
      </w:pPr>
      <w:bookmarkStart w:id="0" w:name="_Toc404872120"/>
      <w:bookmarkStart w:id="1" w:name="_Toc404872045"/>
      <w:bookmarkEnd w:id="0"/>
      <w:bookmarkEnd w:id="1"/>
      <w:r>
        <w:rPr>
          <w:u w:val="single"/>
        </w:rPr>
        <w:t>Titul, m</w:t>
      </w:r>
      <w:r w:rsidR="003A4150" w:rsidRPr="003E39D4">
        <w:rPr>
          <w:u w:val="single"/>
        </w:rPr>
        <w:t>eno, priezvisko, adresa a elektronická adresa</w:t>
      </w:r>
      <w:r w:rsidR="003A4150">
        <w:rPr>
          <w:u w:val="single"/>
        </w:rPr>
        <w:t xml:space="preserve"> a tel.</w:t>
      </w:r>
      <w:r w:rsidR="009C77BF">
        <w:rPr>
          <w:u w:val="single"/>
        </w:rPr>
        <w:t xml:space="preserve"> </w:t>
      </w:r>
      <w:r w:rsidR="003A4150">
        <w:rPr>
          <w:u w:val="single"/>
        </w:rPr>
        <w:t>číslo</w:t>
      </w:r>
      <w:r w:rsidR="003A4150" w:rsidRPr="003E39D4">
        <w:rPr>
          <w:u w:val="single"/>
        </w:rPr>
        <w:t xml:space="preserve"> </w:t>
      </w:r>
      <w:r w:rsidR="003A4150">
        <w:rPr>
          <w:u w:val="single"/>
        </w:rPr>
        <w:t>žiadateľa</w:t>
      </w:r>
      <w:r w:rsidR="003A4150" w:rsidRPr="003E39D4">
        <w:rPr>
          <w:u w:val="single"/>
        </w:rPr>
        <w:t xml:space="preserve"> o zaradenie do centrálneho registra OH</w:t>
      </w:r>
    </w:p>
    <w:p w14:paraId="01673ECB" w14:textId="77777777" w:rsidR="003A4150" w:rsidRPr="003E39D4" w:rsidRDefault="003A4150" w:rsidP="003A4150">
      <w:pPr>
        <w:spacing w:after="0"/>
        <w:ind w:firstLine="709"/>
      </w:pPr>
    </w:p>
    <w:p w14:paraId="70E0AF2F" w14:textId="5C7DA36C" w:rsidR="003A4150" w:rsidRPr="003E39D4" w:rsidRDefault="00A43235" w:rsidP="003A4150">
      <w:pPr>
        <w:spacing w:after="0"/>
        <w:ind w:left="4962"/>
      </w:pPr>
      <w:r>
        <w:t>Úrad vlády</w:t>
      </w:r>
      <w:r w:rsidR="003A4150" w:rsidRPr="003E39D4">
        <w:t xml:space="preserve"> SR</w:t>
      </w:r>
      <w:r>
        <w:t xml:space="preserve"> - ÚSVRK</w:t>
      </w:r>
    </w:p>
    <w:p w14:paraId="76AD9C2D" w14:textId="42DC5455" w:rsidR="003A4150" w:rsidRPr="003E39D4" w:rsidRDefault="003A4150" w:rsidP="003A4150">
      <w:pPr>
        <w:spacing w:after="0"/>
        <w:ind w:firstLine="4962"/>
      </w:pPr>
      <w:r w:rsidRPr="003E39D4">
        <w:t xml:space="preserve">sekcia </w:t>
      </w:r>
      <w:r w:rsidR="00A43235">
        <w:t>európskych programov</w:t>
      </w:r>
      <w:r w:rsidRPr="003E39D4">
        <w:tab/>
      </w:r>
      <w:r w:rsidRPr="003E39D4">
        <w:tab/>
      </w:r>
      <w:r w:rsidRPr="003E39D4">
        <w:tab/>
      </w:r>
      <w:r w:rsidRPr="003E39D4">
        <w:tab/>
      </w:r>
      <w:r w:rsidRPr="003E39D4">
        <w:tab/>
      </w:r>
      <w:r w:rsidRPr="003E39D4">
        <w:tab/>
      </w:r>
      <w:r w:rsidRPr="003E39D4">
        <w:tab/>
      </w:r>
      <w:r w:rsidR="00A43235">
        <w:tab/>
        <w:t>Námestie slobody 1</w:t>
      </w:r>
      <w:r w:rsidRPr="003E39D4">
        <w:t xml:space="preserve"> </w:t>
      </w:r>
    </w:p>
    <w:p w14:paraId="1E0334B7" w14:textId="11EB36DA" w:rsidR="003A4150" w:rsidRPr="003E39D4" w:rsidRDefault="003A4150" w:rsidP="006D6637">
      <w:pPr>
        <w:spacing w:after="0"/>
        <w:ind w:left="4248" w:firstLine="708"/>
      </w:pPr>
      <w:r w:rsidRPr="003E39D4">
        <w:t>81</w:t>
      </w:r>
      <w:r w:rsidR="00A43235">
        <w:t>3</w:t>
      </w:r>
      <w:r w:rsidRPr="003E39D4">
        <w:t xml:space="preserve"> </w:t>
      </w:r>
      <w:r w:rsidR="00A43235">
        <w:t>70</w:t>
      </w:r>
      <w:r w:rsidR="00A43235" w:rsidRPr="003E39D4">
        <w:t xml:space="preserve"> </w:t>
      </w:r>
      <w:r w:rsidRPr="003E39D4">
        <w:t>Bratislava</w:t>
      </w:r>
    </w:p>
    <w:p w14:paraId="1B46C164" w14:textId="77777777" w:rsidR="001D6D79" w:rsidRDefault="001D6D79" w:rsidP="003A4150">
      <w:pPr>
        <w:spacing w:after="0"/>
        <w:ind w:left="5664"/>
      </w:pPr>
    </w:p>
    <w:p w14:paraId="27076286" w14:textId="1E6B73D0" w:rsidR="003A4150" w:rsidRPr="003E39D4" w:rsidRDefault="003A4150" w:rsidP="003A4150">
      <w:pPr>
        <w:spacing w:after="0"/>
        <w:ind w:left="5664"/>
      </w:pPr>
      <w:r w:rsidRPr="003E39D4">
        <w:t>V .................................. dňa</w:t>
      </w:r>
      <w:r w:rsidR="00C27064">
        <w:t>..........</w:t>
      </w:r>
      <w:r w:rsidRPr="003E39D4">
        <w:t xml:space="preserve"> </w:t>
      </w:r>
    </w:p>
    <w:p w14:paraId="615B6FA4" w14:textId="77777777" w:rsidR="003A4150" w:rsidRPr="003E39D4" w:rsidRDefault="003A4150" w:rsidP="003A4150">
      <w:pPr>
        <w:spacing w:after="0"/>
        <w:ind w:left="5664"/>
      </w:pPr>
    </w:p>
    <w:p w14:paraId="4B669A99" w14:textId="77777777" w:rsidR="003A4150" w:rsidRPr="003E39D4" w:rsidRDefault="003A4150" w:rsidP="003A4150">
      <w:pPr>
        <w:spacing w:after="0"/>
        <w:rPr>
          <w:u w:val="single"/>
        </w:rPr>
      </w:pPr>
      <w:r w:rsidRPr="003E39D4">
        <w:rPr>
          <w:u w:val="single"/>
        </w:rPr>
        <w:t>Vec: Žiadosť o zaradenie do centrálneho registra odborných hodnotiteľov</w:t>
      </w:r>
    </w:p>
    <w:p w14:paraId="3A45CAE1" w14:textId="77777777" w:rsidR="003A4150" w:rsidRPr="003E39D4" w:rsidRDefault="003A4150" w:rsidP="003A4150"/>
    <w:p w14:paraId="64443846" w14:textId="44650E9D" w:rsidR="007372B2" w:rsidRDefault="003A4150" w:rsidP="003A4150">
      <w:pPr>
        <w:pStyle w:val="Odsekzoznamu"/>
        <w:spacing w:after="200" w:line="276" w:lineRule="auto"/>
        <w:ind w:left="0" w:firstLine="567"/>
      </w:pPr>
      <w:r w:rsidRPr="003E39D4">
        <w:t xml:space="preserve">Na základe výzvy na výber odborných hodnotiteľov </w:t>
      </w:r>
      <w:r w:rsidR="004D787D">
        <w:t xml:space="preserve">č. ...... </w:t>
      </w:r>
      <w:r w:rsidRPr="003E39D4">
        <w:t xml:space="preserve">žiadam o zaradenie do centrálneho registra odborných hodnotiteľov pre Program Slovensko 2021 - 2027, </w:t>
      </w:r>
      <w:r w:rsidR="004D787D">
        <w:t xml:space="preserve">pre </w:t>
      </w:r>
      <w:r w:rsidRPr="003E39D4">
        <w:t>oblasť hodnotenia</w:t>
      </w:r>
      <w:r w:rsidR="004D787D">
        <w:t>:</w:t>
      </w:r>
    </w:p>
    <w:p w14:paraId="48807A72" w14:textId="77777777" w:rsidR="007372B2" w:rsidRDefault="007372B2" w:rsidP="003A4150">
      <w:pPr>
        <w:pStyle w:val="Odsekzoznamu"/>
        <w:spacing w:after="200" w:line="276" w:lineRule="auto"/>
        <w:ind w:left="0" w:firstLine="567"/>
      </w:pPr>
    </w:p>
    <w:p w14:paraId="6CFA3145" w14:textId="1CEA34A8" w:rsidR="007372B2" w:rsidRPr="007372B2" w:rsidRDefault="007372B2" w:rsidP="003A4150">
      <w:pPr>
        <w:pStyle w:val="Odsekzoznamu"/>
        <w:spacing w:after="200" w:line="276" w:lineRule="auto"/>
        <w:ind w:left="0" w:firstLine="567"/>
        <w:rPr>
          <w:b/>
          <w:bCs/>
        </w:rPr>
      </w:pPr>
      <w:r w:rsidRPr="007372B2">
        <w:rPr>
          <w:b/>
          <w:bCs/>
        </w:rPr>
        <w:t>Zabezpečenie integrovaného komplexného prístupu so zameraním na zlepšovanie životných podmienok a špecifických problémov obcí s prítomnosťou MRK uvedených v Atlase rómskych komunít za účelom sociálno-ekonomického začlenenia marginalizovaných komunít, ako sú napríklad Rómovia</w:t>
      </w:r>
    </w:p>
    <w:p w14:paraId="47C255A7" w14:textId="7C9BEC98" w:rsidR="007372B2" w:rsidRPr="004D787D" w:rsidRDefault="004D787D" w:rsidP="004D787D">
      <w:pPr>
        <w:suppressAutoHyphens w:val="0"/>
        <w:spacing w:after="0"/>
        <w:rPr>
          <w:rFonts w:eastAsiaTheme="majorEastAsia"/>
          <w:bCs/>
        </w:rPr>
      </w:pPr>
      <w:r w:rsidRPr="004D787D">
        <w:rPr>
          <w:rFonts w:eastAsiaTheme="majorEastAsia"/>
          <w:bCs/>
        </w:rPr>
        <w:t>v</w:t>
      </w:r>
      <w:r w:rsidR="007372B2" w:rsidRPr="004D787D">
        <w:rPr>
          <w:rFonts w:eastAsiaTheme="majorEastAsia"/>
          <w:bCs/>
        </w:rPr>
        <w:t> rámci nasledujúcich typov akcií</w:t>
      </w:r>
      <w:r w:rsidR="00C97DE8" w:rsidRPr="004D787D">
        <w:rPr>
          <w:rFonts w:eastAsiaTheme="majorEastAsia"/>
          <w:bCs/>
        </w:rPr>
        <w:t xml:space="preserve"> </w:t>
      </w:r>
      <w:r w:rsidR="00C97DE8" w:rsidRPr="004D787D">
        <w:rPr>
          <w:rStyle w:val="Odkaznapoznmkupodiarou"/>
          <w:rFonts w:eastAsiaTheme="majorEastAsia"/>
          <w:bCs/>
        </w:rPr>
        <w:footnoteReference w:id="1"/>
      </w:r>
      <w:r w:rsidR="00C97DE8" w:rsidRPr="004D787D">
        <w:rPr>
          <w:rFonts w:eastAsiaTheme="majorEastAsia"/>
          <w:bCs/>
        </w:rPr>
        <w:t xml:space="preserve"> </w:t>
      </w:r>
      <w:r w:rsidR="007372B2" w:rsidRPr="004D787D">
        <w:rPr>
          <w:rFonts w:eastAsiaTheme="majorEastAsia"/>
          <w:bCs/>
        </w:rPr>
        <w:t xml:space="preserve"> Špecifického cieľa ESO4.10 Podpora sociálno-ekonomickej integrácie marginalizovaných komunít, ako sú napríklad Rómovia (ESF+):</w:t>
      </w:r>
    </w:p>
    <w:p w14:paraId="4F52EEBE" w14:textId="77777777" w:rsidR="00C97DE8" w:rsidRPr="00C97DE8" w:rsidRDefault="00C97DE8" w:rsidP="004D787D">
      <w:pPr>
        <w:suppressAutoHyphens w:val="0"/>
        <w:spacing w:after="120"/>
        <w:jc w:val="left"/>
        <w:rPr>
          <w:rFonts w:ascii="Times New Roman" w:eastAsiaTheme="minorHAnsi" w:hAnsi="Times New Roman" w:cs="Times New Roman"/>
          <w:lang w:eastAsia="sk-SK"/>
        </w:rPr>
      </w:pPr>
    </w:p>
    <w:p w14:paraId="50BADDF1" w14:textId="20044758" w:rsidR="007372B2" w:rsidRPr="00C97DE8" w:rsidRDefault="0062162F" w:rsidP="004D787D">
      <w:pPr>
        <w:spacing w:after="120" w:line="276" w:lineRule="auto"/>
        <w:ind w:left="708" w:firstLine="708"/>
        <w:rPr>
          <w:rFonts w:eastAsiaTheme="majorEastAsia"/>
          <w:b/>
        </w:rPr>
      </w:pPr>
      <w:sdt>
        <w:sdtPr>
          <w:rPr>
            <w:rFonts w:ascii="MS Gothic" w:eastAsia="MS Gothic" w:hAnsi="MS Gothic"/>
            <w:b/>
          </w:rPr>
          <w:id w:val="1044185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DE8" w:rsidRPr="00C97DE8">
            <w:rPr>
              <w:rFonts w:ascii="MS Gothic" w:eastAsia="MS Gothic" w:hAnsi="MS Gothic" w:hint="eastAsia"/>
              <w:b/>
            </w:rPr>
            <w:t>☐</w:t>
          </w:r>
        </w:sdtContent>
      </w:sdt>
      <w:r w:rsidR="007372B2" w:rsidRPr="00C97DE8">
        <w:rPr>
          <w:rFonts w:eastAsiaTheme="majorEastAsia"/>
          <w:b/>
        </w:rPr>
        <w:t xml:space="preserve"> 1. budovanie kapacít poskytovaním odbornej pomoci samosprávam s cieľom posilniť synergický efekt s inými intervenciami na úrovni obce</w:t>
      </w:r>
    </w:p>
    <w:p w14:paraId="2BE158E5" w14:textId="14757F0A" w:rsidR="007372B2" w:rsidRPr="007372B2" w:rsidRDefault="0062162F" w:rsidP="004D787D">
      <w:pPr>
        <w:pStyle w:val="Odsekzoznamu"/>
        <w:spacing w:after="120" w:line="276" w:lineRule="auto"/>
        <w:ind w:firstLine="696"/>
        <w:contextualSpacing w:val="0"/>
        <w:rPr>
          <w:rFonts w:eastAsiaTheme="majorEastAsia"/>
          <w:b/>
        </w:rPr>
      </w:pPr>
      <w:sdt>
        <w:sdtPr>
          <w:rPr>
            <w:rFonts w:eastAsiaTheme="majorEastAsia"/>
            <w:b/>
          </w:rPr>
          <w:id w:val="2112081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DE8">
            <w:rPr>
              <w:rFonts w:ascii="MS Gothic" w:eastAsia="MS Gothic" w:hAnsi="MS Gothic" w:hint="eastAsia"/>
              <w:b/>
            </w:rPr>
            <w:t>☐</w:t>
          </w:r>
        </w:sdtContent>
      </w:sdt>
      <w:r w:rsidR="007372B2" w:rsidRPr="007372B2">
        <w:rPr>
          <w:rFonts w:eastAsiaTheme="majorEastAsia"/>
          <w:b/>
        </w:rPr>
        <w:t xml:space="preserve"> 2. poskytovanie právnej, konzultačnej a koordinačnej podpory obciam s prítomnosťou MRK v procese vysporiadania pozemkov a legalizácie obydlí vrátane jednoduchých pozemkových úprav</w:t>
      </w:r>
    </w:p>
    <w:p w14:paraId="7F1C03B5" w14:textId="435C5C84" w:rsidR="007372B2" w:rsidRPr="007372B2" w:rsidRDefault="0062162F" w:rsidP="004D787D">
      <w:pPr>
        <w:pStyle w:val="Odsekzoznamu"/>
        <w:spacing w:after="120" w:line="276" w:lineRule="auto"/>
        <w:ind w:firstLine="696"/>
        <w:contextualSpacing w:val="0"/>
        <w:rPr>
          <w:rFonts w:eastAsiaTheme="majorEastAsia"/>
          <w:b/>
        </w:rPr>
      </w:pPr>
      <w:sdt>
        <w:sdtPr>
          <w:rPr>
            <w:rFonts w:eastAsiaTheme="majorEastAsia"/>
            <w:b/>
          </w:rPr>
          <w:id w:val="1890147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DE8">
            <w:rPr>
              <w:rFonts w:ascii="MS Gothic" w:eastAsia="MS Gothic" w:hAnsi="MS Gothic" w:hint="eastAsia"/>
              <w:b/>
            </w:rPr>
            <w:t>☐</w:t>
          </w:r>
        </w:sdtContent>
      </w:sdt>
      <w:r w:rsidR="007372B2">
        <w:rPr>
          <w:rFonts w:eastAsiaTheme="majorEastAsia"/>
          <w:b/>
        </w:rPr>
        <w:t xml:space="preserve"> </w:t>
      </w:r>
      <w:r w:rsidR="007372B2" w:rsidRPr="007372B2">
        <w:rPr>
          <w:rFonts w:eastAsiaTheme="majorEastAsia"/>
          <w:b/>
        </w:rPr>
        <w:t>3. inštitucionálna podpora a rozvoj rómskych a pro-rómskych MNO v oblasti participácie a účasti na verejných politikách</w:t>
      </w:r>
    </w:p>
    <w:p w14:paraId="70C731A2" w14:textId="31FA7685" w:rsidR="007372B2" w:rsidRPr="007372B2" w:rsidRDefault="0062162F" w:rsidP="004D787D">
      <w:pPr>
        <w:pStyle w:val="Odsekzoznamu"/>
        <w:spacing w:after="120" w:line="276" w:lineRule="auto"/>
        <w:ind w:firstLine="696"/>
        <w:contextualSpacing w:val="0"/>
        <w:rPr>
          <w:rFonts w:eastAsiaTheme="majorEastAsia"/>
          <w:b/>
        </w:rPr>
      </w:pPr>
      <w:sdt>
        <w:sdtPr>
          <w:rPr>
            <w:rFonts w:eastAsiaTheme="majorEastAsia"/>
            <w:b/>
          </w:rPr>
          <w:id w:val="941962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DE8">
            <w:rPr>
              <w:rFonts w:ascii="MS Gothic" w:eastAsia="MS Gothic" w:hAnsi="MS Gothic" w:hint="eastAsia"/>
              <w:b/>
            </w:rPr>
            <w:t>☐</w:t>
          </w:r>
        </w:sdtContent>
      </w:sdt>
      <w:r w:rsidR="007372B2" w:rsidRPr="007372B2">
        <w:rPr>
          <w:rFonts w:eastAsiaTheme="majorEastAsia"/>
          <w:b/>
        </w:rPr>
        <w:t xml:space="preserve"> 4. aktivizácia rómskych dievčat a žien k ich vyššej účasti vo vzdelávaní, na trhu práce, ako aj v programoch zameraných na lepšie podmienky ich bývania a zdravia</w:t>
      </w:r>
    </w:p>
    <w:p w14:paraId="24C80FDC" w14:textId="7B969392" w:rsidR="007372B2" w:rsidRDefault="0062162F" w:rsidP="004D787D">
      <w:pPr>
        <w:pStyle w:val="Odsekzoznamu"/>
        <w:spacing w:after="120" w:line="276" w:lineRule="auto"/>
        <w:ind w:firstLine="696"/>
        <w:contextualSpacing w:val="0"/>
        <w:rPr>
          <w:rFonts w:eastAsiaTheme="majorEastAsia"/>
          <w:b/>
        </w:rPr>
      </w:pPr>
      <w:sdt>
        <w:sdtPr>
          <w:rPr>
            <w:rFonts w:eastAsiaTheme="majorEastAsia"/>
            <w:b/>
          </w:rPr>
          <w:id w:val="311145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DE8">
            <w:rPr>
              <w:rFonts w:ascii="MS Gothic" w:eastAsia="MS Gothic" w:hAnsi="MS Gothic" w:hint="eastAsia"/>
              <w:b/>
            </w:rPr>
            <w:t>☐</w:t>
          </w:r>
        </w:sdtContent>
      </w:sdt>
      <w:r w:rsidR="007372B2" w:rsidRPr="007372B2">
        <w:rPr>
          <w:rFonts w:eastAsiaTheme="majorEastAsia"/>
          <w:b/>
        </w:rPr>
        <w:t xml:space="preserve"> 5. aktivizácia mladých ľudí v MRK s uplatnením inkluzívneho prístupu pre úspešné začlenenie do spoločnosti</w:t>
      </w:r>
    </w:p>
    <w:p w14:paraId="101C80F4" w14:textId="5AA85308" w:rsidR="007372B2" w:rsidRDefault="00C97DE8" w:rsidP="004D787D">
      <w:pPr>
        <w:pStyle w:val="Odsekzoznamu"/>
        <w:spacing w:after="120" w:line="276" w:lineRule="auto"/>
        <w:ind w:left="0" w:firstLine="567"/>
        <w:contextualSpacing w:val="0"/>
      </w:pPr>
      <w:r>
        <w:rPr>
          <w:rFonts w:eastAsiaTheme="majorEastAsia"/>
          <w:b/>
        </w:rPr>
        <w:t xml:space="preserve"> </w:t>
      </w:r>
      <w:r>
        <w:rPr>
          <w:rFonts w:eastAsiaTheme="majorEastAsia"/>
          <w:b/>
        </w:rPr>
        <w:tab/>
      </w:r>
      <w:r>
        <w:rPr>
          <w:rFonts w:eastAsiaTheme="majorEastAsia"/>
          <w:b/>
        </w:rPr>
        <w:tab/>
      </w:r>
      <w:sdt>
        <w:sdtPr>
          <w:rPr>
            <w:rFonts w:eastAsiaTheme="majorEastAsia"/>
            <w:b/>
          </w:rPr>
          <w:id w:val="1713534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 w:rsidR="007372B2" w:rsidRPr="007372B2">
        <w:rPr>
          <w:rFonts w:eastAsiaTheme="majorEastAsia"/>
          <w:b/>
        </w:rPr>
        <w:t xml:space="preserve"> 6. podpora vzájomného učenia, </w:t>
      </w:r>
      <w:proofErr w:type="spellStart"/>
      <w:r w:rsidR="007372B2" w:rsidRPr="007372B2">
        <w:rPr>
          <w:rFonts w:eastAsiaTheme="majorEastAsia"/>
          <w:b/>
        </w:rPr>
        <w:t>desegregácie</w:t>
      </w:r>
      <w:proofErr w:type="spellEnd"/>
      <w:r w:rsidR="007372B2" w:rsidRPr="007372B2">
        <w:rPr>
          <w:rFonts w:eastAsiaTheme="majorEastAsia"/>
          <w:b/>
        </w:rPr>
        <w:t xml:space="preserve"> a súdržnosti (opatrenia proti rómskemu rasizmu)</w:t>
      </w:r>
    </w:p>
    <w:p w14:paraId="32E3B1FA" w14:textId="77777777" w:rsidR="007372B2" w:rsidRDefault="007372B2" w:rsidP="003A4150">
      <w:pPr>
        <w:pStyle w:val="Odsekzoznamu"/>
        <w:spacing w:after="200" w:line="276" w:lineRule="auto"/>
        <w:ind w:left="0" w:firstLine="567"/>
      </w:pPr>
    </w:p>
    <w:p w14:paraId="62223F32" w14:textId="7233DF82" w:rsidR="003A4150" w:rsidRPr="003E39D4" w:rsidRDefault="003A4150" w:rsidP="003A4150">
      <w:pPr>
        <w:pStyle w:val="Odsekzoznamu"/>
        <w:spacing w:after="200" w:line="276" w:lineRule="auto"/>
        <w:ind w:left="0" w:firstLine="567"/>
      </w:pPr>
      <w:r w:rsidRPr="003E39D4">
        <w:t>Vyhlasujem, že všetky skutočnosti uvádzané v žiadosti a  jej prílohách sú presné, pravdivé a úplné. Rovnako vyhlasujem, že som spôsobilý/</w:t>
      </w:r>
      <w:r w:rsidR="0041444A">
        <w:t>-</w:t>
      </w:r>
      <w:r w:rsidRPr="003E39D4">
        <w:t xml:space="preserve">á na právne úkony v plnom rozsahu. </w:t>
      </w:r>
    </w:p>
    <w:p w14:paraId="56DF39F4" w14:textId="77777777" w:rsidR="003A4150" w:rsidRPr="003E39D4" w:rsidRDefault="003A4150" w:rsidP="003A4150">
      <w:pPr>
        <w:pStyle w:val="Odsekzoznamu"/>
        <w:spacing w:after="200" w:line="276" w:lineRule="auto"/>
        <w:ind w:left="0" w:firstLine="567"/>
      </w:pPr>
    </w:p>
    <w:p w14:paraId="4CBF28D8" w14:textId="77777777" w:rsidR="003A4150" w:rsidRPr="003E39D4" w:rsidRDefault="003A4150" w:rsidP="003A4150">
      <w:pPr>
        <w:pStyle w:val="Odsekzoznamu"/>
        <w:spacing w:after="200" w:line="276" w:lineRule="auto"/>
        <w:ind w:left="0" w:firstLine="567"/>
      </w:pPr>
      <w:r w:rsidRPr="003E39D4">
        <w:t>Všetky požadované dokumenty Vám zasielam v prílohe k tejto žiadosti.</w:t>
      </w:r>
    </w:p>
    <w:p w14:paraId="5C8ED330" w14:textId="77777777" w:rsidR="003A4150" w:rsidRPr="003E39D4" w:rsidRDefault="003A4150" w:rsidP="003A4150">
      <w:pPr>
        <w:pStyle w:val="Odsekzoznamu"/>
        <w:spacing w:after="200" w:line="276" w:lineRule="auto"/>
        <w:ind w:left="0"/>
      </w:pPr>
    </w:p>
    <w:p w14:paraId="6E48C7C7" w14:textId="77777777" w:rsidR="003A4150" w:rsidRPr="003E39D4" w:rsidRDefault="003A4150" w:rsidP="003A4150">
      <w:pPr>
        <w:pStyle w:val="Odsekzoznamu"/>
        <w:spacing w:after="200" w:line="276" w:lineRule="auto"/>
        <w:ind w:left="0" w:firstLine="567"/>
        <w:rPr>
          <w:lang w:eastAsia="sk-SK"/>
        </w:rPr>
      </w:pPr>
      <w:r w:rsidRPr="003E39D4">
        <w:t xml:space="preserve">S pozdravom </w:t>
      </w:r>
    </w:p>
    <w:p w14:paraId="79251A58" w14:textId="77777777" w:rsidR="003A4150" w:rsidRPr="003E39D4" w:rsidRDefault="003A4150" w:rsidP="003A4150">
      <w:pPr>
        <w:tabs>
          <w:tab w:val="left" w:pos="6512"/>
        </w:tabs>
        <w:ind w:left="4956"/>
      </w:pPr>
      <w:r w:rsidRPr="003E39D4">
        <w:tab/>
        <w:t xml:space="preserve">    ........................................</w:t>
      </w:r>
    </w:p>
    <w:p w14:paraId="1F70A851" w14:textId="126961CB" w:rsidR="003A4150" w:rsidRDefault="00C27064" w:rsidP="003A4150">
      <w:pPr>
        <w:tabs>
          <w:tab w:val="left" w:pos="6996"/>
        </w:tabs>
      </w:pPr>
      <w:r>
        <w:t xml:space="preserve">                                                           </w:t>
      </w:r>
      <w:r w:rsidR="003A4150" w:rsidRPr="003E39D4">
        <w:t xml:space="preserve">Podpis </w:t>
      </w:r>
      <w:r w:rsidR="003A4150">
        <w:t>žiadateľa</w:t>
      </w:r>
      <w:r w:rsidR="005D31A6">
        <w:t>/</w:t>
      </w:r>
      <w:proofErr w:type="spellStart"/>
      <w:r w:rsidR="005D31A6">
        <w:t>ky</w:t>
      </w:r>
      <w:proofErr w:type="spellEnd"/>
      <w:r w:rsidR="003A4150">
        <w:t xml:space="preserve"> o zaradenie do centrálneho registra OH</w:t>
      </w:r>
    </w:p>
    <w:p w14:paraId="4D04AD70" w14:textId="77777777" w:rsidR="003A4150" w:rsidRDefault="003A4150" w:rsidP="003A4150">
      <w:pPr>
        <w:tabs>
          <w:tab w:val="left" w:pos="6996"/>
        </w:tabs>
        <w:spacing w:after="0"/>
        <w:rPr>
          <w:u w:val="single"/>
        </w:rPr>
      </w:pPr>
    </w:p>
    <w:p w14:paraId="6F37A90C" w14:textId="77777777" w:rsidR="004D787D" w:rsidRPr="003E39D4" w:rsidRDefault="004D787D" w:rsidP="003A4150">
      <w:pPr>
        <w:tabs>
          <w:tab w:val="left" w:pos="6996"/>
        </w:tabs>
        <w:spacing w:after="0"/>
        <w:rPr>
          <w:u w:val="single"/>
        </w:rPr>
      </w:pPr>
    </w:p>
    <w:p w14:paraId="0A0ED96C" w14:textId="77777777" w:rsidR="003A4150" w:rsidRPr="003A4150" w:rsidRDefault="003A4150" w:rsidP="003A4150">
      <w:pPr>
        <w:tabs>
          <w:tab w:val="left" w:pos="6996"/>
        </w:tabs>
        <w:spacing w:after="0"/>
        <w:rPr>
          <w:u w:val="single"/>
        </w:rPr>
      </w:pPr>
      <w:r w:rsidRPr="003A4150">
        <w:rPr>
          <w:u w:val="single"/>
        </w:rPr>
        <w:t>Prílohy</w:t>
      </w:r>
    </w:p>
    <w:p w14:paraId="76B7A93F" w14:textId="4B1DE7DC" w:rsidR="003A4150" w:rsidRPr="00F713BF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</w:pPr>
      <w:r w:rsidRPr="00F713BF">
        <w:t xml:space="preserve">Životopis vo forme </w:t>
      </w:r>
      <w:proofErr w:type="spellStart"/>
      <w:r w:rsidRPr="00F713BF">
        <w:t>Europass</w:t>
      </w:r>
      <w:proofErr w:type="spellEnd"/>
    </w:p>
    <w:p w14:paraId="7EE4CBBF" w14:textId="019B40B4" w:rsidR="003A415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</w:pPr>
      <w:r w:rsidRPr="00F713BF">
        <w:t>Kópia dokladu o dosiahnutom vzdelaní</w:t>
      </w:r>
    </w:p>
    <w:p w14:paraId="4FF9FF09" w14:textId="07F74194" w:rsidR="00A43235" w:rsidRDefault="00A43235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</w:pPr>
      <w:r>
        <w:t>Zoznam projektov</w:t>
      </w:r>
    </w:p>
    <w:p w14:paraId="25C66AF8" w14:textId="3820C96A" w:rsidR="003A4150" w:rsidRPr="00F713BF" w:rsidRDefault="0041444A" w:rsidP="00F65C23">
      <w:pPr>
        <w:pStyle w:val="Odsekzoznamu"/>
        <w:numPr>
          <w:ilvl w:val="0"/>
          <w:numId w:val="30"/>
        </w:numPr>
        <w:tabs>
          <w:tab w:val="left" w:pos="6996"/>
        </w:tabs>
        <w:spacing w:after="0"/>
      </w:pPr>
      <w:r>
        <w:t>Výpis z registra trestov</w:t>
      </w:r>
      <w:r w:rsidR="00B13600" w:rsidRPr="004734F0">
        <w:t xml:space="preserve"> </w:t>
      </w:r>
      <w:r w:rsidR="00014DCB">
        <w:t>/Ú</w:t>
      </w:r>
      <w:r w:rsidR="00014DCB" w:rsidRPr="00F24FD8">
        <w:t>daje potrebné pre vyžiadanie výpisu z</w:t>
      </w:r>
      <w:r w:rsidR="00014DCB">
        <w:t> registra trestov</w:t>
      </w:r>
      <w:r w:rsidR="00014DCB" w:rsidRPr="004734F0">
        <w:rPr>
          <w:rStyle w:val="Odkaznapoznmkupodiarou"/>
        </w:rPr>
        <w:footnoteReference w:id="2"/>
      </w:r>
      <w:r w:rsidR="00014DCB" w:rsidRPr="00F713BF">
        <w:t xml:space="preserve"> </w:t>
      </w:r>
      <w:r w:rsidR="00014DCB">
        <w:t>/</w:t>
      </w:r>
      <w:r w:rsidR="003A4150" w:rsidRPr="00F713BF">
        <w:t>Čestné vyhlásenie o</w:t>
      </w:r>
      <w:r w:rsidR="00014DCB">
        <w:t> </w:t>
      </w:r>
      <w:r w:rsidR="003A4150" w:rsidRPr="00F713BF">
        <w:t>bezúhonnosti</w:t>
      </w:r>
      <w:r w:rsidR="00014DCB">
        <w:t xml:space="preserve"> </w:t>
      </w:r>
      <w:r w:rsidR="007664A1">
        <w:rPr>
          <w:rStyle w:val="Odkaznapoznmkupodiarou"/>
        </w:rPr>
        <w:footnoteReference w:id="3"/>
      </w:r>
    </w:p>
    <w:p w14:paraId="48026FD4" w14:textId="3F04CD3E" w:rsidR="003A4150" w:rsidRPr="00F713BF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</w:pPr>
      <w:r w:rsidRPr="00F713BF">
        <w:t xml:space="preserve">Doklady </w:t>
      </w:r>
      <w:r w:rsidR="00B13600">
        <w:t>p</w:t>
      </w:r>
      <w:r w:rsidRPr="00F713BF">
        <w:t>reukazujúce získané skúsenosti (referencia od zamestnávateľa, odberateľa služieb alebo iná objektívne overiteľn</w:t>
      </w:r>
      <w:r w:rsidR="00357DFC">
        <w:t>á</w:t>
      </w:r>
      <w:r w:rsidRPr="00F713BF">
        <w:t xml:space="preserve"> referencia</w:t>
      </w:r>
      <w:r w:rsidR="0062162F">
        <w:t>, čestné vyhlásenie</w:t>
      </w:r>
      <w:r w:rsidRPr="00F713BF">
        <w:t>)</w:t>
      </w:r>
    </w:p>
    <w:p w14:paraId="464116B9" w14:textId="11292F0C" w:rsidR="00014DCB" w:rsidRPr="00F713BF" w:rsidRDefault="003A4150" w:rsidP="00892E97">
      <w:pPr>
        <w:pStyle w:val="Odsekzoznamu"/>
        <w:numPr>
          <w:ilvl w:val="0"/>
          <w:numId w:val="30"/>
        </w:numPr>
        <w:tabs>
          <w:tab w:val="left" w:pos="6996"/>
        </w:tabs>
        <w:spacing w:after="0"/>
      </w:pPr>
      <w:r w:rsidRPr="00F713BF">
        <w:t>Ďalšie prílohy (podľa vlastného uváženia)</w:t>
      </w:r>
    </w:p>
    <w:sectPr w:rsidR="00014DCB" w:rsidRPr="00F713BF" w:rsidSect="009C2536">
      <w:headerReference w:type="default" r:id="rId9"/>
      <w:footerReference w:type="default" r:id="rId10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55D14170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1D6D79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A398" w14:textId="77777777" w:rsidR="008E328D" w:rsidRDefault="008E328D" w:rsidP="00D5790C">
      <w:r>
        <w:separator/>
      </w:r>
    </w:p>
  </w:footnote>
  <w:footnote w:type="continuationSeparator" w:id="0">
    <w:p w14:paraId="625EBF04" w14:textId="77777777" w:rsidR="008E328D" w:rsidRDefault="008E328D" w:rsidP="00D5790C">
      <w:r>
        <w:continuationSeparator/>
      </w:r>
    </w:p>
  </w:footnote>
  <w:footnote w:id="1">
    <w:p w14:paraId="2540509C" w14:textId="30F83CCB" w:rsidR="00C97DE8" w:rsidRDefault="00C97DE8" w:rsidP="00C97DE8">
      <w:pPr>
        <w:pStyle w:val="Textpoznmkypodiarou"/>
      </w:pPr>
      <w:r>
        <w:rPr>
          <w:rStyle w:val="Odkaznapoznmkupodiarou"/>
        </w:rPr>
        <w:footnoteRef/>
      </w:r>
      <w:r>
        <w:t xml:space="preserve"> Žiadateľ zaškrtne jed</w:t>
      </w:r>
      <w:r w:rsidR="00D61221">
        <w:t>en</w:t>
      </w:r>
      <w:r>
        <w:t xml:space="preserve"> alebo viacero typov akcií</w:t>
      </w:r>
    </w:p>
  </w:footnote>
  <w:footnote w:id="2">
    <w:p w14:paraId="108FD893" w14:textId="77777777" w:rsidR="00014DCB" w:rsidRPr="00AA0CF8" w:rsidRDefault="00014DCB" w:rsidP="00014DCB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4734F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4734F0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V zmysle § 46 ods. 5</w:t>
      </w:r>
      <w:r w:rsidRPr="004734F0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zákona </w:t>
      </w:r>
      <w:r w:rsidRPr="004734F0">
        <w:rPr>
          <w:rFonts w:asciiTheme="minorHAnsi" w:hAnsiTheme="minorHAnsi" w:cstheme="minorHAnsi"/>
          <w:sz w:val="18"/>
          <w:szCs w:val="18"/>
        </w:rPr>
        <w:t xml:space="preserve">č. 121/2022 Z. z. o príspevkoch z fondov Európskej únie a o zmene a doplnení </w:t>
      </w:r>
      <w:r>
        <w:rPr>
          <w:rFonts w:asciiTheme="minorHAnsi" w:hAnsiTheme="minorHAnsi" w:cstheme="minorHAnsi"/>
          <w:sz w:val="18"/>
          <w:szCs w:val="18"/>
        </w:rPr>
        <w:t xml:space="preserve">niektorých zákonov </w:t>
      </w:r>
      <w:r w:rsidRPr="004734F0">
        <w:rPr>
          <w:rFonts w:asciiTheme="minorHAnsi" w:hAnsiTheme="minorHAnsi" w:cstheme="minorHAnsi"/>
          <w:sz w:val="18"/>
          <w:szCs w:val="18"/>
        </w:rPr>
        <w:t xml:space="preserve">zabezpečí výpis z registra trestov poskytovateľ </w:t>
      </w:r>
      <w:r>
        <w:rPr>
          <w:rFonts w:asciiTheme="minorHAnsi" w:hAnsiTheme="minorHAnsi" w:cstheme="minorHAnsi"/>
          <w:sz w:val="18"/>
          <w:szCs w:val="18"/>
        </w:rPr>
        <w:t>na základe</w:t>
      </w:r>
      <w:r w:rsidRPr="004734F0">
        <w:rPr>
          <w:rFonts w:asciiTheme="minorHAnsi" w:hAnsiTheme="minorHAnsi" w:cstheme="minorHAnsi"/>
          <w:sz w:val="18"/>
          <w:szCs w:val="18"/>
        </w:rPr>
        <w:t xml:space="preserve"> údajov</w:t>
      </w:r>
      <w:r>
        <w:rPr>
          <w:rFonts w:asciiTheme="minorHAnsi" w:hAnsiTheme="minorHAnsi" w:cstheme="minorHAnsi"/>
          <w:sz w:val="18"/>
          <w:szCs w:val="18"/>
        </w:rPr>
        <w:t xml:space="preserve"> poskytnutých žiadateľom</w:t>
      </w:r>
      <w:r w:rsidRPr="004734F0">
        <w:rPr>
          <w:rFonts w:asciiTheme="minorHAnsi" w:hAnsiTheme="minorHAnsi" w:cstheme="minorHAnsi"/>
          <w:sz w:val="18"/>
          <w:szCs w:val="18"/>
        </w:rPr>
        <w:t xml:space="preserve"> potrebných na vyžiadanie výpisu z registra trestov.</w:t>
      </w:r>
    </w:p>
  </w:footnote>
  <w:footnote w:id="3">
    <w:p w14:paraId="5CDBC9E3" w14:textId="0ECDE85A" w:rsidR="007664A1" w:rsidRDefault="007664A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664A1">
        <w:rPr>
          <w:rFonts w:asciiTheme="minorHAnsi" w:hAnsiTheme="minorHAnsi" w:cstheme="minorHAnsi"/>
          <w:sz w:val="18"/>
          <w:szCs w:val="18"/>
        </w:rPr>
        <w:t>Žiadateľ ponechá iba relevantnú prílohu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0511D" w14:textId="6E329FB6" w:rsidR="00BA704E" w:rsidRDefault="002A6A0F" w:rsidP="006E4CF2">
    <w:pPr>
      <w:pStyle w:val="Hlavika"/>
    </w:pPr>
    <w:r>
      <w:rPr>
        <w:noProof/>
        <w:lang w:val="en-US"/>
      </w:rPr>
      <w:t xml:space="preserve">  </w:t>
    </w:r>
  </w:p>
  <w:p w14:paraId="55D96473" w14:textId="04EEED49" w:rsid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 w16cid:durableId="382683504">
    <w:abstractNumId w:val="25"/>
  </w:num>
  <w:num w:numId="2" w16cid:durableId="530384478">
    <w:abstractNumId w:val="30"/>
  </w:num>
  <w:num w:numId="3" w16cid:durableId="1948845996">
    <w:abstractNumId w:val="27"/>
  </w:num>
  <w:num w:numId="4" w16cid:durableId="1615284363">
    <w:abstractNumId w:val="24"/>
  </w:num>
  <w:num w:numId="5" w16cid:durableId="1958641324">
    <w:abstractNumId w:val="20"/>
  </w:num>
  <w:num w:numId="6" w16cid:durableId="1450246620">
    <w:abstractNumId w:val="13"/>
  </w:num>
  <w:num w:numId="7" w16cid:durableId="28343365">
    <w:abstractNumId w:val="29"/>
  </w:num>
  <w:num w:numId="8" w16cid:durableId="406417268">
    <w:abstractNumId w:val="0"/>
  </w:num>
  <w:num w:numId="9" w16cid:durableId="411897202">
    <w:abstractNumId w:val="12"/>
  </w:num>
  <w:num w:numId="10" w16cid:durableId="1388337572">
    <w:abstractNumId w:val="14"/>
  </w:num>
  <w:num w:numId="11" w16cid:durableId="1042948274">
    <w:abstractNumId w:val="4"/>
  </w:num>
  <w:num w:numId="12" w16cid:durableId="1623729481">
    <w:abstractNumId w:val="6"/>
  </w:num>
  <w:num w:numId="13" w16cid:durableId="1618221055">
    <w:abstractNumId w:val="2"/>
  </w:num>
  <w:num w:numId="14" w16cid:durableId="127205591">
    <w:abstractNumId w:val="26"/>
  </w:num>
  <w:num w:numId="15" w16cid:durableId="203832977">
    <w:abstractNumId w:val="3"/>
  </w:num>
  <w:num w:numId="16" w16cid:durableId="72702835">
    <w:abstractNumId w:val="22"/>
  </w:num>
  <w:num w:numId="17" w16cid:durableId="286356758">
    <w:abstractNumId w:val="5"/>
  </w:num>
  <w:num w:numId="18" w16cid:durableId="65955064">
    <w:abstractNumId w:val="15"/>
  </w:num>
  <w:num w:numId="19" w16cid:durableId="1079057298">
    <w:abstractNumId w:val="19"/>
  </w:num>
  <w:num w:numId="20" w16cid:durableId="1196195146">
    <w:abstractNumId w:val="1"/>
  </w:num>
  <w:num w:numId="21" w16cid:durableId="871185723">
    <w:abstractNumId w:val="11"/>
  </w:num>
  <w:num w:numId="22" w16cid:durableId="1551381247">
    <w:abstractNumId w:val="7"/>
  </w:num>
  <w:num w:numId="23" w16cid:durableId="1469283198">
    <w:abstractNumId w:val="16"/>
  </w:num>
  <w:num w:numId="24" w16cid:durableId="823082623">
    <w:abstractNumId w:val="8"/>
  </w:num>
  <w:num w:numId="25" w16cid:durableId="905997043">
    <w:abstractNumId w:val="23"/>
  </w:num>
  <w:num w:numId="26" w16cid:durableId="1120684177">
    <w:abstractNumId w:val="9"/>
  </w:num>
  <w:num w:numId="27" w16cid:durableId="240867492">
    <w:abstractNumId w:val="10"/>
  </w:num>
  <w:num w:numId="28" w16cid:durableId="1540193895">
    <w:abstractNumId w:val="17"/>
  </w:num>
  <w:num w:numId="29" w16cid:durableId="1328636456">
    <w:abstractNumId w:val="28"/>
  </w:num>
  <w:num w:numId="30" w16cid:durableId="11301969">
    <w:abstractNumId w:val="18"/>
  </w:num>
  <w:num w:numId="31" w16cid:durableId="1774205118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D0"/>
    <w:rsid w:val="000021D3"/>
    <w:rsid w:val="00004B95"/>
    <w:rsid w:val="00007A55"/>
    <w:rsid w:val="0001106C"/>
    <w:rsid w:val="00011511"/>
    <w:rsid w:val="000116D9"/>
    <w:rsid w:val="00013D69"/>
    <w:rsid w:val="00014DCB"/>
    <w:rsid w:val="000152B2"/>
    <w:rsid w:val="00017561"/>
    <w:rsid w:val="00017582"/>
    <w:rsid w:val="000232B6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6D79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6E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396C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96BD9"/>
    <w:rsid w:val="002A4005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57DFC"/>
    <w:rsid w:val="00360CAE"/>
    <w:rsid w:val="00363E7E"/>
    <w:rsid w:val="00366492"/>
    <w:rsid w:val="00385973"/>
    <w:rsid w:val="003868B6"/>
    <w:rsid w:val="0039439F"/>
    <w:rsid w:val="003973CF"/>
    <w:rsid w:val="003A4150"/>
    <w:rsid w:val="003A4B88"/>
    <w:rsid w:val="003A5B97"/>
    <w:rsid w:val="003A5C77"/>
    <w:rsid w:val="003A6EF0"/>
    <w:rsid w:val="003B0568"/>
    <w:rsid w:val="003B5F62"/>
    <w:rsid w:val="003C2034"/>
    <w:rsid w:val="003C3DCF"/>
    <w:rsid w:val="003C55CE"/>
    <w:rsid w:val="003E1D40"/>
    <w:rsid w:val="003F13BC"/>
    <w:rsid w:val="003F7088"/>
    <w:rsid w:val="00400BCF"/>
    <w:rsid w:val="00401124"/>
    <w:rsid w:val="00401932"/>
    <w:rsid w:val="0041444A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34F0"/>
    <w:rsid w:val="00476C83"/>
    <w:rsid w:val="00477E22"/>
    <w:rsid w:val="0048637D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87D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2CB6"/>
    <w:rsid w:val="005B3BC3"/>
    <w:rsid w:val="005C231E"/>
    <w:rsid w:val="005C305B"/>
    <w:rsid w:val="005C3090"/>
    <w:rsid w:val="005C6191"/>
    <w:rsid w:val="005C6C2C"/>
    <w:rsid w:val="005C746D"/>
    <w:rsid w:val="005D31A6"/>
    <w:rsid w:val="005D5586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3437"/>
    <w:rsid w:val="00615B78"/>
    <w:rsid w:val="00617886"/>
    <w:rsid w:val="006207A8"/>
    <w:rsid w:val="00620EF0"/>
    <w:rsid w:val="0062162F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6637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6C4F"/>
    <w:rsid w:val="00717F1D"/>
    <w:rsid w:val="00722745"/>
    <w:rsid w:val="00730A4F"/>
    <w:rsid w:val="00732291"/>
    <w:rsid w:val="007332C2"/>
    <w:rsid w:val="007365E5"/>
    <w:rsid w:val="007372B2"/>
    <w:rsid w:val="00750256"/>
    <w:rsid w:val="0075426B"/>
    <w:rsid w:val="00757B3B"/>
    <w:rsid w:val="007664A1"/>
    <w:rsid w:val="0077190B"/>
    <w:rsid w:val="00774811"/>
    <w:rsid w:val="00780738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69E1"/>
    <w:rsid w:val="007D78E0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92E97"/>
    <w:rsid w:val="008934C4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C77BF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3235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102D"/>
    <w:rsid w:val="00A92988"/>
    <w:rsid w:val="00A9663F"/>
    <w:rsid w:val="00A96E08"/>
    <w:rsid w:val="00AA0CF8"/>
    <w:rsid w:val="00AA314E"/>
    <w:rsid w:val="00AA44F5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51B1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3600"/>
    <w:rsid w:val="00B15A9B"/>
    <w:rsid w:val="00B17695"/>
    <w:rsid w:val="00B209B4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20B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11B4C"/>
    <w:rsid w:val="00C16A71"/>
    <w:rsid w:val="00C207D0"/>
    <w:rsid w:val="00C22128"/>
    <w:rsid w:val="00C26880"/>
    <w:rsid w:val="00C26882"/>
    <w:rsid w:val="00C27064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97DE8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1221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1DA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5AF2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B7040"/>
    <w:rsid w:val="00EB777E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1A"/>
    <w:rsid w:val="00F47AF9"/>
    <w:rsid w:val="00F5369C"/>
    <w:rsid w:val="00F55CDD"/>
    <w:rsid w:val="00F56399"/>
    <w:rsid w:val="00F6318B"/>
    <w:rsid w:val="00F713BF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68324-E5D6-41C5-9C7A-D27AB253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Zaťková Monika</cp:lastModifiedBy>
  <cp:revision>38</cp:revision>
  <cp:lastPrinted>2023-05-09T10:35:00Z</cp:lastPrinted>
  <dcterms:created xsi:type="dcterms:W3CDTF">2023-04-24T14:24:00Z</dcterms:created>
  <dcterms:modified xsi:type="dcterms:W3CDTF">2024-01-22T16:12:00Z</dcterms:modified>
</cp:coreProperties>
</file>